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847" w:rsidRPr="00835847" w:rsidRDefault="00835847" w:rsidP="00835847">
      <w:pPr>
        <w:spacing w:line="520" w:lineRule="exact"/>
        <w:rPr>
          <w:rFonts w:ascii="仿宋" w:eastAsia="仿宋" w:hAnsi="仿宋"/>
        </w:rPr>
      </w:pPr>
      <w:r w:rsidRPr="00835847">
        <w:rPr>
          <w:rFonts w:ascii="仿宋" w:eastAsia="仿宋" w:hAnsi="仿宋" w:hint="eastAsia"/>
        </w:rPr>
        <w:t>附件1</w:t>
      </w:r>
    </w:p>
    <w:p w:rsidR="00835847" w:rsidRPr="00835847" w:rsidRDefault="00835847" w:rsidP="00835847">
      <w:pPr>
        <w:widowControl/>
        <w:jc w:val="left"/>
        <w:rPr>
          <w:rFonts w:ascii="仿宋" w:eastAsia="仿宋" w:hAnsi="仿宋"/>
        </w:rPr>
      </w:pPr>
    </w:p>
    <w:p w:rsidR="00835847" w:rsidRPr="00835847" w:rsidRDefault="00835847" w:rsidP="00835847">
      <w:pPr>
        <w:spacing w:line="560" w:lineRule="exact"/>
        <w:jc w:val="center"/>
        <w:rPr>
          <w:rFonts w:ascii="仿宋" w:eastAsia="仿宋" w:hAnsi="仿宋"/>
          <w:sz w:val="36"/>
          <w:szCs w:val="36"/>
        </w:rPr>
      </w:pPr>
      <w:r w:rsidRPr="00835847">
        <w:rPr>
          <w:rFonts w:ascii="仿宋" w:eastAsia="仿宋" w:hAnsi="仿宋" w:hint="eastAsia"/>
          <w:sz w:val="36"/>
          <w:szCs w:val="36"/>
        </w:rPr>
        <w:t>2019年北京市教师管理信息系统维护内容</w:t>
      </w:r>
    </w:p>
    <w:p w:rsidR="00835847" w:rsidRPr="00835847" w:rsidRDefault="00835847" w:rsidP="00835847">
      <w:pPr>
        <w:pStyle w:val="a3"/>
        <w:spacing w:line="560" w:lineRule="exact"/>
        <w:ind w:left="720" w:firstLineChars="0" w:firstLine="0"/>
        <w:rPr>
          <w:rFonts w:ascii="仿宋" w:eastAsia="仿宋" w:hAnsi="仿宋"/>
          <w:sz w:val="32"/>
          <w:szCs w:val="32"/>
        </w:rPr>
      </w:pPr>
    </w:p>
    <w:p w:rsidR="00835847" w:rsidRPr="00835847" w:rsidRDefault="00835847" w:rsidP="00835847">
      <w:pPr>
        <w:pStyle w:val="a3"/>
        <w:numPr>
          <w:ilvl w:val="0"/>
          <w:numId w:val="1"/>
        </w:numPr>
        <w:spacing w:line="560" w:lineRule="exact"/>
        <w:ind w:firstLineChars="0"/>
        <w:rPr>
          <w:rFonts w:ascii="仿宋" w:eastAsia="仿宋" w:hAnsi="仿宋"/>
          <w:sz w:val="32"/>
          <w:szCs w:val="32"/>
        </w:rPr>
      </w:pPr>
      <w:r w:rsidRPr="00835847">
        <w:rPr>
          <w:rFonts w:ascii="仿宋" w:eastAsia="仿宋" w:hAnsi="仿宋" w:hint="eastAsia"/>
          <w:sz w:val="32"/>
          <w:szCs w:val="32"/>
        </w:rPr>
        <w:t>维护更新内容阶段</w:t>
      </w:r>
    </w:p>
    <w:p w:rsidR="00835847" w:rsidRPr="00835847" w:rsidRDefault="00835847" w:rsidP="00835847">
      <w:pPr>
        <w:pStyle w:val="a3"/>
        <w:numPr>
          <w:ilvl w:val="0"/>
          <w:numId w:val="2"/>
        </w:numPr>
        <w:spacing w:line="560" w:lineRule="exact"/>
        <w:ind w:firstLineChars="0"/>
        <w:rPr>
          <w:rFonts w:ascii="仿宋" w:eastAsia="仿宋" w:hAnsi="仿宋"/>
          <w:sz w:val="32"/>
          <w:szCs w:val="32"/>
        </w:rPr>
      </w:pPr>
      <w:r w:rsidRPr="00835847">
        <w:rPr>
          <w:rFonts w:ascii="仿宋" w:eastAsia="仿宋" w:hAnsi="仿宋" w:hint="eastAsia"/>
          <w:sz w:val="32"/>
          <w:szCs w:val="32"/>
        </w:rPr>
        <w:t>学校信息变更</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（1）新建校或学校更名</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由区级管理员向市级管理员提供区教委颁发的在有效期内的办学许可登记证书（正本）的原件照片电子版、单位名称、所在区、驻地地址、所属学段、举办单位、办学类型、城乡类型、统一社会信用代码信息，由市级管理员执行新建和更名操作。</w:t>
      </w:r>
    </w:p>
    <w:p w:rsidR="00835847" w:rsidRPr="00835847" w:rsidRDefault="00835847" w:rsidP="00835847">
      <w:pPr>
        <w:spacing w:line="560" w:lineRule="exact"/>
        <w:ind w:firstLine="645"/>
        <w:rPr>
          <w:rFonts w:ascii="仿宋" w:eastAsia="仿宋" w:hAnsi="仿宋"/>
        </w:rPr>
      </w:pPr>
      <w:r w:rsidRPr="00835847">
        <w:rPr>
          <w:rFonts w:ascii="仿宋" w:eastAsia="仿宋" w:hAnsi="仿宋" w:hint="eastAsia"/>
        </w:rPr>
        <w:t>（2）整建制划出校和撤销校</w:t>
      </w:r>
    </w:p>
    <w:p w:rsidR="00835847" w:rsidRPr="00835847" w:rsidRDefault="00835847" w:rsidP="00835847">
      <w:pPr>
        <w:spacing w:line="560" w:lineRule="exact"/>
        <w:ind w:firstLine="645"/>
        <w:rPr>
          <w:rFonts w:ascii="仿宋" w:eastAsia="仿宋" w:hAnsi="仿宋"/>
        </w:rPr>
      </w:pPr>
      <w:r w:rsidRPr="00835847">
        <w:rPr>
          <w:rFonts w:ascii="仿宋" w:eastAsia="仿宋" w:hAnsi="仿宋" w:hint="eastAsia"/>
        </w:rPr>
        <w:t>学校和区级管理员要向本区规划部门核实，及时将在职教师交流轮岗到整建制划入校或其他校，退休教师做退休维护，人数清0后通知市级管理员，由市级管理员与规划部门核实执行撤销操作。</w:t>
      </w:r>
    </w:p>
    <w:p w:rsidR="00835847" w:rsidRPr="00835847" w:rsidRDefault="00835847" w:rsidP="00835847">
      <w:pPr>
        <w:pStyle w:val="a3"/>
        <w:spacing w:line="560" w:lineRule="exact"/>
        <w:ind w:firstLine="640"/>
        <w:rPr>
          <w:rFonts w:ascii="仿宋" w:eastAsia="仿宋" w:hAnsi="仿宋"/>
          <w:szCs w:val="32"/>
        </w:rPr>
      </w:pPr>
      <w:r w:rsidRPr="00835847">
        <w:rPr>
          <w:rFonts w:ascii="仿宋" w:eastAsia="仿宋" w:hAnsi="仿宋" w:hint="eastAsia"/>
          <w:sz w:val="32"/>
          <w:szCs w:val="32"/>
        </w:rPr>
        <w:t>2.教师个人信息的采集更新</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学校管理员为新入职人员（新用户）填写基本信息，生成教育ID号，新入职人员本人可在24小时后登陆填报必填信息。已经在库人员（老用户）本人使用教育ID号登录系统，核对并更正已填信息，增加新信息。</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上半年，教育教学信息表中应新增添加2018-2019学年第二学期的任课信息，年度考核和师德信息须为2018年度</w:t>
      </w:r>
      <w:r w:rsidRPr="00835847">
        <w:rPr>
          <w:rFonts w:ascii="仿宋" w:eastAsia="仿宋" w:hAnsi="仿宋" w:hint="eastAsia"/>
        </w:rPr>
        <w:lastRenderedPageBreak/>
        <w:t>或2017-2018学年度数据（2018年新入职的可不填），基本待遇（中小学、幼儿园、特教、中职）录入2018年待遇数据（2018年2月以后入职的可不填）</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下半年9月后，教育教学信息表中应新增添加2019-2020学年第一学期的任课信息，年度考核和师德信息为学年度考核的补充2018-2019学年度数据。</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基本信息、学习经历、工作经历、岗位聘任、教师资格、入选人才项目、海外研修（访学）、技能及证书信息、联系方式、骨干教师信息等如有变化，教师要及时更新。</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教师专业技术职务、基本待遇、年度考核、师德信息4个模块由学校管理员（人事干部）进行更新。</w:t>
      </w:r>
    </w:p>
    <w:p w:rsidR="00835847" w:rsidRPr="00835847" w:rsidRDefault="00835847" w:rsidP="00835847">
      <w:pPr>
        <w:pStyle w:val="a3"/>
        <w:spacing w:line="560" w:lineRule="exact"/>
        <w:ind w:firstLine="640"/>
        <w:rPr>
          <w:rFonts w:ascii="仿宋" w:eastAsia="仿宋" w:hAnsi="仿宋"/>
          <w:szCs w:val="32"/>
        </w:rPr>
      </w:pPr>
      <w:r w:rsidRPr="00835847">
        <w:rPr>
          <w:rFonts w:ascii="仿宋" w:eastAsia="仿宋" w:hAnsi="仿宋" w:hint="eastAsia"/>
          <w:sz w:val="32"/>
          <w:szCs w:val="32"/>
        </w:rPr>
        <w:t>3.人事变动的更新</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学校和区级管理员按照相应流程完成教师变动（调动）、交流轮岗的操作。学校管理员定期维护退休教师，转入退休库。</w:t>
      </w:r>
    </w:p>
    <w:p w:rsidR="00835847" w:rsidRPr="00835847" w:rsidRDefault="00835847" w:rsidP="00835847">
      <w:pPr>
        <w:pStyle w:val="a3"/>
        <w:spacing w:line="560" w:lineRule="exact"/>
        <w:ind w:firstLine="640"/>
        <w:rPr>
          <w:rFonts w:ascii="仿宋" w:eastAsia="仿宋" w:hAnsi="仿宋"/>
          <w:sz w:val="32"/>
          <w:szCs w:val="32"/>
        </w:rPr>
      </w:pPr>
      <w:r w:rsidRPr="00835847">
        <w:rPr>
          <w:rFonts w:ascii="仿宋" w:eastAsia="仿宋" w:hAnsi="仿宋" w:hint="eastAsia"/>
          <w:sz w:val="32"/>
          <w:szCs w:val="32"/>
        </w:rPr>
        <w:t>4.系统自动校验和审核功能</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由于系统采取伴随式采集更新方式，系统会根据教师和学校上报时间点进行基本条件的自动校验并提示问题信息，包括：</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（1）工作经历、岗位聘任：表中需包含一条任职结束年月&gt;= 当前日期</w:t>
      </w:r>
      <w:proofErr w:type="gramStart"/>
      <w:r w:rsidRPr="00835847">
        <w:rPr>
          <w:rFonts w:ascii="仿宋" w:eastAsia="仿宋" w:hAnsi="仿宋" w:hint="eastAsia"/>
        </w:rPr>
        <w:t>或至今</w:t>
      </w:r>
      <w:proofErr w:type="gramEnd"/>
      <w:r w:rsidRPr="00835847">
        <w:rPr>
          <w:rFonts w:ascii="仿宋" w:eastAsia="仿宋" w:hAnsi="仿宋" w:hint="eastAsia"/>
        </w:rPr>
        <w:t>的数据</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（2）教育教学：更新时要有上一学期的数据。</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（3）基本待遇：更新时要有上一年的数据（上年度年2月以后入职的不填）</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（4）年度考核、师德信息：更新时要有上一年度或上一学年度的数据。</w:t>
      </w:r>
    </w:p>
    <w:p w:rsidR="00835847" w:rsidRPr="00835847" w:rsidRDefault="00835847" w:rsidP="00835847">
      <w:pPr>
        <w:pStyle w:val="a3"/>
        <w:numPr>
          <w:ilvl w:val="0"/>
          <w:numId w:val="1"/>
        </w:numPr>
        <w:spacing w:line="560" w:lineRule="exact"/>
        <w:ind w:firstLineChars="0"/>
        <w:rPr>
          <w:rFonts w:ascii="仿宋" w:eastAsia="仿宋" w:hAnsi="仿宋"/>
          <w:sz w:val="32"/>
          <w:szCs w:val="32"/>
        </w:rPr>
      </w:pPr>
      <w:r w:rsidRPr="00835847">
        <w:rPr>
          <w:rFonts w:ascii="仿宋" w:eastAsia="仿宋" w:hAnsi="仿宋" w:hint="eastAsia"/>
          <w:sz w:val="32"/>
          <w:szCs w:val="32"/>
        </w:rPr>
        <w:t>两级审核和上报市教委阶段</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1.区辖域内中小学校、中等职业学校、特殊教育学校、幼儿园由学校管理员进行一级审核（初审），区级管理员进行二级审核（终审）。</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2.本科院校、高职专科院校由学校管理员进行一级审核（初审），市级管理员进行二级审核（终审）。</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3.下半年各区和高校提交工作总结和审核表。</w:t>
      </w:r>
    </w:p>
    <w:p w:rsidR="00835847" w:rsidRPr="00835847" w:rsidRDefault="00835847" w:rsidP="00835847">
      <w:pPr>
        <w:pStyle w:val="a3"/>
        <w:numPr>
          <w:ilvl w:val="0"/>
          <w:numId w:val="1"/>
        </w:numPr>
        <w:spacing w:line="560" w:lineRule="exact"/>
        <w:ind w:firstLineChars="0"/>
        <w:rPr>
          <w:rFonts w:ascii="仿宋" w:eastAsia="仿宋" w:hAnsi="仿宋"/>
          <w:sz w:val="32"/>
          <w:szCs w:val="32"/>
        </w:rPr>
      </w:pPr>
      <w:r w:rsidRPr="00835847">
        <w:rPr>
          <w:rFonts w:ascii="仿宋" w:eastAsia="仿宋" w:hAnsi="仿宋" w:hint="eastAsia"/>
          <w:sz w:val="32"/>
          <w:szCs w:val="32"/>
        </w:rPr>
        <w:t>数据准确性分析和上报教育部阶段</w:t>
      </w:r>
    </w:p>
    <w:p w:rsidR="00835847" w:rsidRPr="00835847" w:rsidRDefault="00835847" w:rsidP="00835847">
      <w:pPr>
        <w:spacing w:line="560" w:lineRule="exact"/>
        <w:ind w:firstLineChars="200" w:firstLine="640"/>
        <w:rPr>
          <w:rFonts w:ascii="仿宋" w:eastAsia="仿宋" w:hAnsi="仿宋"/>
        </w:rPr>
      </w:pPr>
      <w:r w:rsidRPr="00835847">
        <w:rPr>
          <w:rFonts w:ascii="仿宋" w:eastAsia="仿宋" w:hAnsi="仿宋" w:hint="eastAsia"/>
        </w:rPr>
        <w:t>市教委将对两级审核后的数据进行分析并上报教育部教师工作司。</w:t>
      </w:r>
    </w:p>
    <w:p w:rsidR="0042127F" w:rsidRPr="00835847" w:rsidRDefault="0042127F" w:rsidP="00835847">
      <w:pPr>
        <w:rPr>
          <w:rFonts w:ascii="仿宋" w:eastAsia="仿宋" w:hAnsi="仿宋"/>
        </w:rPr>
      </w:pPr>
    </w:p>
    <w:sectPr w:rsidR="0042127F" w:rsidRPr="00835847" w:rsidSect="004212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B0DEE"/>
    <w:multiLevelType w:val="hybridMultilevel"/>
    <w:tmpl w:val="0EE4A134"/>
    <w:lvl w:ilvl="0" w:tplc="AF062704">
      <w:start w:val="1"/>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57F05722"/>
    <w:multiLevelType w:val="hybridMultilevel"/>
    <w:tmpl w:val="AE0C7816"/>
    <w:lvl w:ilvl="0" w:tplc="1DD4C4DC">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835847"/>
    <w:rsid w:val="0042127F"/>
    <w:rsid w:val="00835847"/>
    <w:rsid w:val="00CB21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847"/>
    <w:pPr>
      <w:widowControl w:val="0"/>
      <w:spacing w:line="240" w:lineRule="auto"/>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35847"/>
    <w:pPr>
      <w:ind w:firstLineChars="200" w:firstLine="420"/>
    </w:pPr>
    <w:rPr>
      <w:rFonts w:ascii="Calibri" w:eastAsia="宋体" w:hAnsi="Calibri"/>
      <w:sz w:val="21"/>
      <w:szCs w:val="22"/>
    </w:rPr>
  </w:style>
  <w:style w:type="character" w:customStyle="1" w:styleId="a4">
    <w:name w:val="列出段落 字符"/>
    <w:link w:val="a3"/>
    <w:uiPriority w:val="34"/>
    <w:rsid w:val="00835847"/>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2019-03-21T01:34:00Z</dcterms:created>
  <dcterms:modified xsi:type="dcterms:W3CDTF">2019-03-21T01:35:00Z</dcterms:modified>
</cp:coreProperties>
</file>