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DA" w:rsidRPr="00F96ADA" w:rsidRDefault="00F96ADA" w:rsidP="00F96AD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F96ADA">
        <w:rPr>
          <w:rFonts w:ascii="仿宋" w:eastAsia="仿宋" w:hAnsi="仿宋"/>
          <w:sz w:val="44"/>
          <w:szCs w:val="44"/>
        </w:rPr>
        <w:t>关于进一步</w:t>
      </w:r>
      <w:r w:rsidRPr="00F96ADA">
        <w:rPr>
          <w:rFonts w:ascii="仿宋" w:eastAsia="仿宋" w:hAnsi="仿宋" w:hint="eastAsia"/>
          <w:sz w:val="44"/>
          <w:szCs w:val="44"/>
        </w:rPr>
        <w:t>加强</w:t>
      </w:r>
      <w:r w:rsidRPr="00F96ADA">
        <w:rPr>
          <w:rFonts w:ascii="仿宋" w:eastAsia="仿宋" w:hAnsi="仿宋"/>
          <w:sz w:val="44"/>
          <w:szCs w:val="44"/>
        </w:rPr>
        <w:t>高校毕业生就业动态</w:t>
      </w:r>
    </w:p>
    <w:p w:rsidR="00F96ADA" w:rsidRPr="00F96ADA" w:rsidRDefault="00F96ADA" w:rsidP="00F96AD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F96ADA">
        <w:rPr>
          <w:rFonts w:ascii="仿宋" w:eastAsia="仿宋" w:hAnsi="仿宋" w:hint="eastAsia"/>
          <w:sz w:val="44"/>
          <w:szCs w:val="44"/>
        </w:rPr>
        <w:t>统计</w:t>
      </w:r>
      <w:r w:rsidRPr="00F96ADA">
        <w:rPr>
          <w:rFonts w:ascii="仿宋" w:eastAsia="仿宋" w:hAnsi="仿宋"/>
          <w:sz w:val="44"/>
          <w:szCs w:val="44"/>
        </w:rPr>
        <w:t>监测工作的通知</w:t>
      </w:r>
    </w:p>
    <w:p w:rsidR="00F96ADA" w:rsidRPr="00F96ADA" w:rsidRDefault="00F96ADA" w:rsidP="00F96AD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F96ADA" w:rsidRPr="00F96ADA" w:rsidRDefault="00F96ADA" w:rsidP="00F96ADA">
      <w:pPr>
        <w:spacing w:line="560" w:lineRule="exact"/>
        <w:jc w:val="center"/>
        <w:rPr>
          <w:rFonts w:ascii="仿宋" w:eastAsia="仿宋" w:hAnsi="仿宋"/>
          <w:szCs w:val="32"/>
        </w:rPr>
      </w:pPr>
      <w:r w:rsidRPr="00F96ADA">
        <w:rPr>
          <w:rFonts w:ascii="仿宋" w:eastAsia="仿宋" w:hAnsi="仿宋" w:hint="eastAsia"/>
          <w:szCs w:val="32"/>
        </w:rPr>
        <w:t xml:space="preserve">                       </w:t>
      </w:r>
      <w:proofErr w:type="gramStart"/>
      <w:r w:rsidRPr="00F96ADA">
        <w:rPr>
          <w:rFonts w:ascii="仿宋" w:eastAsia="仿宋" w:hAnsi="仿宋" w:hint="eastAsia"/>
          <w:szCs w:val="32"/>
        </w:rPr>
        <w:t>教学司函〔2019〕</w:t>
      </w:r>
      <w:proofErr w:type="gramEnd"/>
      <w:r w:rsidRPr="00F96ADA">
        <w:rPr>
          <w:rFonts w:ascii="仿宋" w:eastAsia="仿宋" w:hAnsi="仿宋" w:hint="eastAsia"/>
          <w:szCs w:val="32"/>
        </w:rPr>
        <w:t>20号</w:t>
      </w:r>
    </w:p>
    <w:p w:rsidR="00F96ADA" w:rsidRPr="00F96ADA" w:rsidRDefault="00F96ADA" w:rsidP="00F96ADA">
      <w:pPr>
        <w:spacing w:line="560" w:lineRule="exact"/>
        <w:jc w:val="center"/>
        <w:rPr>
          <w:rFonts w:ascii="仿宋" w:eastAsia="仿宋" w:hAnsi="仿宋"/>
          <w:szCs w:val="32"/>
        </w:rPr>
      </w:pPr>
    </w:p>
    <w:p w:rsidR="00F96ADA" w:rsidRPr="00F96ADA" w:rsidRDefault="00F96ADA" w:rsidP="00F96ADA">
      <w:pPr>
        <w:spacing w:line="560" w:lineRule="exact"/>
        <w:rPr>
          <w:rFonts w:ascii="仿宋" w:eastAsia="仿宋" w:hAnsi="仿宋"/>
          <w:szCs w:val="32"/>
        </w:rPr>
      </w:pPr>
      <w:r w:rsidRPr="00F96ADA">
        <w:rPr>
          <w:rFonts w:ascii="仿宋" w:eastAsia="仿宋" w:hAnsi="仿宋"/>
          <w:szCs w:val="32"/>
        </w:rPr>
        <w:t>各省、自治区、直辖市教育厅（教委），有关省、自治区人力资源社会保障厅，部属各高等学校、部省合建各高等学校：</w:t>
      </w: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szCs w:val="32"/>
        </w:rPr>
      </w:pPr>
      <w:r w:rsidRPr="00F96ADA">
        <w:rPr>
          <w:rFonts w:ascii="仿宋" w:eastAsia="仿宋" w:hAnsi="仿宋" w:hint="eastAsia"/>
          <w:szCs w:val="32"/>
        </w:rPr>
        <w:t>2019届高校毕业生人数834万人，同比增加14万人。当前，</w:t>
      </w:r>
      <w:r w:rsidRPr="00F96ADA">
        <w:rPr>
          <w:rFonts w:ascii="仿宋" w:eastAsia="仿宋" w:hAnsi="仿宋"/>
          <w:szCs w:val="32"/>
        </w:rPr>
        <w:t>经济面临下行压力</w:t>
      </w:r>
      <w:r w:rsidRPr="00F96ADA">
        <w:rPr>
          <w:rFonts w:ascii="仿宋" w:eastAsia="仿宋" w:hAnsi="仿宋" w:hint="eastAsia"/>
          <w:szCs w:val="32"/>
        </w:rPr>
        <w:t>，</w:t>
      </w:r>
      <w:r w:rsidRPr="00F96ADA">
        <w:rPr>
          <w:rFonts w:ascii="仿宋" w:eastAsia="仿宋" w:hAnsi="仿宋"/>
          <w:szCs w:val="32"/>
        </w:rPr>
        <w:t>稳中有变、变中有忧，外部环境复杂严峻，</w:t>
      </w:r>
      <w:r w:rsidRPr="00F96ADA">
        <w:rPr>
          <w:rFonts w:ascii="仿宋" w:eastAsia="仿宋" w:hAnsi="仿宋" w:hint="eastAsia"/>
          <w:szCs w:val="32"/>
        </w:rPr>
        <w:t>毕业生就业形势更为复杂严峻。</w:t>
      </w:r>
      <w:r w:rsidRPr="00F96ADA">
        <w:rPr>
          <w:rFonts w:ascii="仿宋" w:eastAsia="仿宋" w:hAnsi="仿宋"/>
          <w:szCs w:val="32"/>
        </w:rPr>
        <w:t>为</w:t>
      </w:r>
      <w:r w:rsidRPr="00F96ADA">
        <w:rPr>
          <w:rFonts w:ascii="仿宋" w:eastAsia="仿宋" w:hAnsi="仿宋" w:hint="eastAsia"/>
          <w:szCs w:val="32"/>
        </w:rPr>
        <w:t>及时掌握高校毕业生就业进展情况</w:t>
      </w:r>
      <w:r w:rsidRPr="00F96ADA">
        <w:rPr>
          <w:rFonts w:ascii="仿宋" w:eastAsia="仿宋" w:hAnsi="仿宋"/>
          <w:szCs w:val="32"/>
        </w:rPr>
        <w:t>，</w:t>
      </w:r>
      <w:r w:rsidRPr="00F96ADA">
        <w:rPr>
          <w:rFonts w:ascii="仿宋" w:eastAsia="仿宋" w:hAnsi="仿宋" w:hint="eastAsia"/>
          <w:szCs w:val="32"/>
        </w:rPr>
        <w:t>准确</w:t>
      </w:r>
      <w:proofErr w:type="gramStart"/>
      <w:r w:rsidRPr="00F96ADA">
        <w:rPr>
          <w:rFonts w:ascii="仿宋" w:eastAsia="仿宋" w:hAnsi="仿宋"/>
          <w:szCs w:val="32"/>
        </w:rPr>
        <w:t>研判就业</w:t>
      </w:r>
      <w:proofErr w:type="gramEnd"/>
      <w:r w:rsidRPr="00F96ADA">
        <w:rPr>
          <w:rFonts w:ascii="仿宋" w:eastAsia="仿宋" w:hAnsi="仿宋"/>
          <w:szCs w:val="32"/>
        </w:rPr>
        <w:t>形势，妥善应对毕业生就业可能出现的风险挑战，努力确保毕业生就业局势平稳顺利，现就有关事项通知如下。</w:t>
      </w: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szCs w:val="32"/>
        </w:rPr>
      </w:pPr>
      <w:r w:rsidRPr="00F96ADA">
        <w:rPr>
          <w:rFonts w:ascii="仿宋" w:eastAsia="仿宋" w:hAnsi="仿宋" w:hint="eastAsia"/>
          <w:szCs w:val="32"/>
        </w:rPr>
        <w:t>一、签约进展情况报送工作。各高校要进一步做好毕业生就业签约进展情况的跟踪与上报工作，每周三17:00前，要通过“全国高校毕业生就业管理系统”更新本校毕业生就业进展情况，更新内容除毕业生签约进展情况外，还需填报上一周的校园招聘活动场次及岗位数。</w:t>
      </w: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szCs w:val="32"/>
        </w:rPr>
      </w:pPr>
      <w:r w:rsidRPr="00F96ADA">
        <w:rPr>
          <w:rFonts w:ascii="仿宋" w:eastAsia="仿宋" w:hAnsi="仿宋" w:hint="eastAsia"/>
          <w:szCs w:val="32"/>
        </w:rPr>
        <w:t>二、就业工作情况报送工作。各地要密切关注辖区内高校毕业生的就业动向，深入分析</w:t>
      </w:r>
      <w:proofErr w:type="gramStart"/>
      <w:r w:rsidRPr="00F96ADA">
        <w:rPr>
          <w:rFonts w:ascii="仿宋" w:eastAsia="仿宋" w:hAnsi="仿宋" w:hint="eastAsia"/>
          <w:szCs w:val="32"/>
        </w:rPr>
        <w:t>研判就业</w:t>
      </w:r>
      <w:proofErr w:type="gramEnd"/>
      <w:r w:rsidRPr="00F96ADA">
        <w:rPr>
          <w:rFonts w:ascii="仿宋" w:eastAsia="仿宋" w:hAnsi="仿宋" w:hint="eastAsia"/>
          <w:szCs w:val="32"/>
        </w:rPr>
        <w:t>形势，并将重点企业对毕业生的需求变化情况进行动态监测。每月10日和20日，通过“全国高校毕业生就业管理系统”填报本地就业工作情况，</w:t>
      </w:r>
      <w:r w:rsidRPr="00F96ADA">
        <w:rPr>
          <w:rFonts w:ascii="仿宋" w:eastAsia="仿宋" w:hAnsi="仿宋" w:hint="eastAsia"/>
          <w:szCs w:val="32"/>
        </w:rPr>
        <w:lastRenderedPageBreak/>
        <w:t>内容包括就业签约进展、特色工作、就业形势预判、开展招聘活动等情况，约500字。</w:t>
      </w:r>
    </w:p>
    <w:p w:rsidR="00F96ADA" w:rsidRPr="00F96ADA" w:rsidRDefault="00F96ADA" w:rsidP="00F96ADA">
      <w:pPr>
        <w:spacing w:line="560" w:lineRule="exact"/>
        <w:ind w:firstLine="645"/>
        <w:jc w:val="left"/>
        <w:rPr>
          <w:rFonts w:ascii="仿宋" w:eastAsia="仿宋" w:hAnsi="仿宋"/>
          <w:szCs w:val="32"/>
        </w:rPr>
      </w:pPr>
      <w:r w:rsidRPr="00F96ADA">
        <w:rPr>
          <w:rFonts w:ascii="仿宋" w:eastAsia="仿宋" w:hAnsi="仿宋" w:hint="eastAsia"/>
          <w:szCs w:val="32"/>
        </w:rPr>
        <w:t>三、就业重要舆情信息报送工作。各地各高校要高度重视舆情信息报送工作，认真做好毕业生就业舆情信息的搜集和分析，重点关注毕业生就业的突发事件和媒体关注的焦点。要在舆情发生的第一时间，通过传真、网络、电话等方式报送我司，并做好舆情的应对工作。</w:t>
      </w: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kern w:val="0"/>
          <w:szCs w:val="32"/>
        </w:rPr>
      </w:pPr>
      <w:r w:rsidRPr="00F96ADA">
        <w:rPr>
          <w:rFonts w:ascii="仿宋" w:eastAsia="仿宋" w:hAnsi="仿宋" w:hint="eastAsia"/>
          <w:szCs w:val="32"/>
        </w:rPr>
        <w:t>四、其他工作要求。各地各高校要认真落实就业工作“一把手”工程，切实重视高校毕业生就业动态监测工作，指定专人负责有关信息的统计与报送。各地负责汇总辖区内高校</w:t>
      </w:r>
      <w:r w:rsidRPr="00F96ADA">
        <w:rPr>
          <w:rFonts w:ascii="仿宋" w:eastAsia="仿宋" w:hAnsi="仿宋"/>
          <w:szCs w:val="32"/>
        </w:rPr>
        <w:t>就业动态</w:t>
      </w:r>
      <w:r w:rsidRPr="00F96ADA">
        <w:rPr>
          <w:rFonts w:ascii="仿宋" w:eastAsia="仿宋" w:hAnsi="仿宋" w:hint="eastAsia"/>
          <w:szCs w:val="32"/>
        </w:rPr>
        <w:t>统计</w:t>
      </w:r>
      <w:r w:rsidRPr="00F96ADA">
        <w:rPr>
          <w:rFonts w:ascii="仿宋" w:eastAsia="仿宋" w:hAnsi="仿宋"/>
          <w:szCs w:val="32"/>
        </w:rPr>
        <w:t>监测工作</w:t>
      </w:r>
      <w:r w:rsidRPr="00F96ADA">
        <w:rPr>
          <w:rFonts w:ascii="仿宋" w:eastAsia="仿宋" w:hAnsi="仿宋" w:hint="eastAsia"/>
          <w:szCs w:val="32"/>
        </w:rPr>
        <w:t>负责人和经办人的信息（包含姓名、职务、联系电话），并报送全国就业指导中心。进一步加强毕业生就业信息的核查，就业信息的更新要依据毕业生本人签字的协议书或证明材料，</w:t>
      </w:r>
      <w:r w:rsidRPr="00F96ADA">
        <w:rPr>
          <w:rFonts w:ascii="仿宋" w:eastAsia="仿宋" w:hAnsi="仿宋"/>
          <w:kern w:val="0"/>
          <w:szCs w:val="32"/>
        </w:rPr>
        <w:t>确保</w:t>
      </w:r>
      <w:r w:rsidRPr="00F96ADA">
        <w:rPr>
          <w:rFonts w:ascii="仿宋" w:eastAsia="仿宋" w:hAnsi="仿宋" w:hint="eastAsia"/>
          <w:kern w:val="0"/>
          <w:szCs w:val="32"/>
        </w:rPr>
        <w:t>数据真实准确</w:t>
      </w:r>
      <w:r w:rsidRPr="00F96ADA">
        <w:rPr>
          <w:rFonts w:ascii="仿宋" w:eastAsia="仿宋" w:hAnsi="仿宋"/>
          <w:kern w:val="0"/>
          <w:szCs w:val="32"/>
        </w:rPr>
        <w:t>。</w:t>
      </w: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kern w:val="0"/>
          <w:szCs w:val="32"/>
        </w:rPr>
      </w:pP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kern w:val="0"/>
          <w:szCs w:val="32"/>
        </w:rPr>
      </w:pPr>
      <w:r w:rsidRPr="00F96ADA">
        <w:rPr>
          <w:rFonts w:ascii="仿宋" w:eastAsia="仿宋" w:hAnsi="仿宋" w:hint="eastAsia"/>
          <w:kern w:val="0"/>
          <w:szCs w:val="32"/>
        </w:rPr>
        <w:t xml:space="preserve">联系人： </w:t>
      </w:r>
      <w:proofErr w:type="gramStart"/>
      <w:r w:rsidRPr="00F96ADA">
        <w:rPr>
          <w:rFonts w:ascii="仿宋" w:eastAsia="仿宋" w:hAnsi="仿宋" w:hint="eastAsia"/>
          <w:kern w:val="0"/>
          <w:szCs w:val="32"/>
        </w:rPr>
        <w:t>盖思远</w:t>
      </w:r>
      <w:proofErr w:type="gramEnd"/>
      <w:r w:rsidRPr="00F96ADA">
        <w:rPr>
          <w:rFonts w:ascii="仿宋" w:eastAsia="仿宋" w:hAnsi="仿宋" w:hint="eastAsia"/>
          <w:kern w:val="0"/>
          <w:szCs w:val="32"/>
        </w:rPr>
        <w:t xml:space="preserve">  010-62116260</w:t>
      </w:r>
    </w:p>
    <w:p w:rsidR="00F96ADA" w:rsidRPr="00F96ADA" w:rsidRDefault="00F96ADA" w:rsidP="00F96ADA">
      <w:pPr>
        <w:spacing w:line="560" w:lineRule="exact"/>
        <w:ind w:firstLine="645"/>
        <w:rPr>
          <w:rFonts w:ascii="仿宋" w:eastAsia="仿宋" w:hAnsi="仿宋"/>
          <w:kern w:val="0"/>
          <w:szCs w:val="32"/>
        </w:rPr>
      </w:pPr>
      <w:r w:rsidRPr="00F96ADA">
        <w:rPr>
          <w:rFonts w:ascii="仿宋" w:eastAsia="仿宋" w:hAnsi="仿宋" w:hint="eastAsia"/>
          <w:kern w:val="0"/>
          <w:szCs w:val="32"/>
        </w:rPr>
        <w:t xml:space="preserve">         简成章  010-66097835 </w:t>
      </w:r>
    </w:p>
    <w:p w:rsidR="00F96ADA" w:rsidRPr="00F96ADA" w:rsidRDefault="00F96ADA" w:rsidP="00F96ADA">
      <w:pPr>
        <w:spacing w:line="560" w:lineRule="exact"/>
        <w:rPr>
          <w:rFonts w:ascii="仿宋" w:eastAsia="仿宋" w:hAnsi="仿宋"/>
          <w:kern w:val="0"/>
          <w:szCs w:val="32"/>
        </w:rPr>
      </w:pPr>
    </w:p>
    <w:p w:rsidR="00F96ADA" w:rsidRPr="00F96ADA" w:rsidRDefault="00F96ADA" w:rsidP="00F96ADA">
      <w:pPr>
        <w:spacing w:line="560" w:lineRule="exact"/>
        <w:rPr>
          <w:rFonts w:ascii="仿宋" w:eastAsia="仿宋" w:hAnsi="仿宋"/>
          <w:kern w:val="0"/>
          <w:szCs w:val="32"/>
        </w:rPr>
      </w:pPr>
      <w:r w:rsidRPr="00F96ADA">
        <w:rPr>
          <w:rFonts w:ascii="仿宋" w:eastAsia="仿宋" w:hAnsi="仿宋" w:hint="eastAsia"/>
          <w:kern w:val="0"/>
          <w:szCs w:val="32"/>
        </w:rPr>
        <w:t xml:space="preserve">                                教育部高校学生司</w:t>
      </w:r>
    </w:p>
    <w:p w:rsidR="00F96ADA" w:rsidRPr="00F96ADA" w:rsidRDefault="00F96ADA" w:rsidP="00F96ADA">
      <w:pPr>
        <w:spacing w:line="560" w:lineRule="exact"/>
        <w:rPr>
          <w:rFonts w:ascii="仿宋" w:eastAsia="仿宋" w:hAnsi="仿宋"/>
          <w:szCs w:val="32"/>
          <w:shd w:val="clear" w:color="auto" w:fill="FFFFFF"/>
        </w:rPr>
      </w:pPr>
      <w:r w:rsidRPr="00F96ADA">
        <w:rPr>
          <w:rFonts w:ascii="仿宋" w:eastAsia="仿宋" w:hAnsi="仿宋" w:hint="eastAsia"/>
          <w:kern w:val="0"/>
          <w:szCs w:val="32"/>
        </w:rPr>
        <w:t xml:space="preserve">                                 2019年2月25日</w:t>
      </w:r>
    </w:p>
    <w:p w:rsidR="00F96ADA" w:rsidRPr="00F96ADA" w:rsidRDefault="00F96ADA" w:rsidP="00F96ADA">
      <w:pPr>
        <w:rPr>
          <w:rFonts w:ascii="仿宋" w:eastAsia="仿宋" w:hAnsi="仿宋"/>
        </w:rPr>
      </w:pPr>
    </w:p>
    <w:p w:rsidR="0042127F" w:rsidRPr="00F96ADA" w:rsidRDefault="0042127F">
      <w:pPr>
        <w:rPr>
          <w:rFonts w:ascii="仿宋" w:eastAsia="仿宋" w:hAnsi="仿宋"/>
        </w:rPr>
      </w:pPr>
    </w:p>
    <w:sectPr w:rsidR="0042127F" w:rsidRPr="00F96ADA" w:rsidSect="00F96ADA">
      <w:footerReference w:type="even" r:id="rId4"/>
      <w:footerReference w:type="default" r:id="rId5"/>
      <w:pgSz w:w="11906" w:h="16838" w:code="9"/>
      <w:pgMar w:top="2381" w:right="1588" w:bottom="1985" w:left="1588" w:header="851" w:footer="1418" w:gutter="0"/>
      <w:pgNumType w:fmt="numberInDash"/>
      <w:cols w:space="425"/>
      <w:titlePg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CA" w:rsidRPr="006845CA" w:rsidRDefault="00F96ADA">
    <w:pPr>
      <w:pStyle w:val="a3"/>
      <w:rPr>
        <w:rFonts w:ascii="宋体" w:eastAsia="宋体" w:hAnsi="宋体"/>
        <w:sz w:val="28"/>
        <w:szCs w:val="28"/>
      </w:rPr>
    </w:pPr>
    <w:r w:rsidRPr="006845CA">
      <w:rPr>
        <w:rFonts w:ascii="宋体" w:eastAsia="宋体" w:hAnsi="宋体"/>
        <w:sz w:val="28"/>
        <w:szCs w:val="28"/>
      </w:rPr>
      <w:fldChar w:fldCharType="begin"/>
    </w:r>
    <w:r w:rsidRPr="006845CA">
      <w:rPr>
        <w:rFonts w:ascii="宋体" w:eastAsia="宋体" w:hAnsi="宋体"/>
        <w:sz w:val="28"/>
        <w:szCs w:val="28"/>
      </w:rPr>
      <w:instrText>PAGE   \* MERGEFORMAT</w:instrText>
    </w:r>
    <w:r w:rsidRPr="006845CA">
      <w:rPr>
        <w:rFonts w:ascii="宋体" w:eastAsia="宋体" w:hAnsi="宋体"/>
        <w:sz w:val="28"/>
        <w:szCs w:val="28"/>
      </w:rPr>
      <w:fldChar w:fldCharType="separate"/>
    </w:r>
    <w:r w:rsidRPr="005253E7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6845CA">
      <w:rPr>
        <w:rFonts w:ascii="宋体" w:eastAsia="宋体" w:hAnsi="宋体"/>
        <w:sz w:val="28"/>
        <w:szCs w:val="28"/>
      </w:rPr>
      <w:fldChar w:fldCharType="end"/>
    </w:r>
  </w:p>
  <w:p w:rsidR="0045219C" w:rsidRDefault="00F96A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CA" w:rsidRPr="006845CA" w:rsidRDefault="00F96ADA">
    <w:pPr>
      <w:pStyle w:val="a3"/>
      <w:jc w:val="right"/>
      <w:rPr>
        <w:rFonts w:ascii="宋体" w:eastAsia="宋体" w:hAnsi="宋体"/>
        <w:sz w:val="28"/>
        <w:szCs w:val="28"/>
      </w:rPr>
    </w:pPr>
    <w:r w:rsidRPr="006845CA">
      <w:rPr>
        <w:rFonts w:ascii="宋体" w:eastAsia="宋体" w:hAnsi="宋体"/>
        <w:sz w:val="28"/>
        <w:szCs w:val="28"/>
      </w:rPr>
      <w:fldChar w:fldCharType="begin"/>
    </w:r>
    <w:r w:rsidRPr="006845CA">
      <w:rPr>
        <w:rFonts w:ascii="宋体" w:eastAsia="宋体" w:hAnsi="宋体"/>
        <w:sz w:val="28"/>
        <w:szCs w:val="28"/>
      </w:rPr>
      <w:instrText>PAG</w:instrText>
    </w:r>
    <w:r w:rsidRPr="006845CA">
      <w:rPr>
        <w:rFonts w:ascii="宋体" w:eastAsia="宋体" w:hAnsi="宋体"/>
        <w:sz w:val="28"/>
        <w:szCs w:val="28"/>
      </w:rPr>
      <w:instrText>E   \* MERGEFORMAT</w:instrText>
    </w:r>
    <w:r w:rsidRPr="006845CA">
      <w:rPr>
        <w:rFonts w:ascii="宋体" w:eastAsia="宋体" w:hAnsi="宋体"/>
        <w:sz w:val="28"/>
        <w:szCs w:val="28"/>
      </w:rPr>
      <w:fldChar w:fldCharType="separate"/>
    </w:r>
    <w:r w:rsidRPr="00F96AD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6845CA">
      <w:rPr>
        <w:rFonts w:ascii="宋体" w:eastAsia="宋体" w:hAnsi="宋体"/>
        <w:sz w:val="28"/>
        <w:szCs w:val="28"/>
      </w:rPr>
      <w:fldChar w:fldCharType="end"/>
    </w:r>
  </w:p>
  <w:p w:rsidR="0045219C" w:rsidRDefault="00F96AD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96ADA"/>
    <w:rsid w:val="0042127F"/>
    <w:rsid w:val="00667DB8"/>
    <w:rsid w:val="00F9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A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6ADA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F96A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2019-03-13T01:51:00Z</dcterms:created>
  <dcterms:modified xsi:type="dcterms:W3CDTF">2019-03-13T01:52:00Z</dcterms:modified>
</cp:coreProperties>
</file>