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809" w:rsidRPr="00F11809" w:rsidRDefault="00F11809" w:rsidP="00F11809">
      <w:pPr>
        <w:spacing w:line="560" w:lineRule="exact"/>
        <w:rPr>
          <w:rFonts w:ascii="仿宋" w:eastAsia="仿宋" w:hAnsi="仿宋"/>
          <w:szCs w:val="32"/>
        </w:rPr>
      </w:pPr>
      <w:r w:rsidRPr="00F11809">
        <w:rPr>
          <w:rFonts w:ascii="仿宋" w:eastAsia="仿宋" w:hAnsi="仿宋" w:hint="eastAsia"/>
          <w:szCs w:val="32"/>
        </w:rPr>
        <w:t>附件</w:t>
      </w:r>
      <w:r w:rsidRPr="00F11809">
        <w:rPr>
          <w:rFonts w:ascii="仿宋" w:eastAsia="仿宋" w:hAnsi="仿宋"/>
          <w:szCs w:val="32"/>
        </w:rPr>
        <w:t>2</w:t>
      </w:r>
    </w:p>
    <w:p w:rsidR="00F11809" w:rsidRPr="00F11809" w:rsidRDefault="00F11809" w:rsidP="00F11809">
      <w:pPr>
        <w:spacing w:line="560" w:lineRule="exact"/>
        <w:jc w:val="center"/>
        <w:rPr>
          <w:rFonts w:ascii="仿宋" w:eastAsia="仿宋" w:hAnsi="仿宋"/>
          <w:sz w:val="44"/>
          <w:szCs w:val="44"/>
        </w:rPr>
      </w:pPr>
      <w:r w:rsidRPr="00F11809">
        <w:rPr>
          <w:rFonts w:ascii="仿宋" w:eastAsia="仿宋" w:hAnsi="仿宋" w:hint="eastAsia"/>
          <w:sz w:val="44"/>
          <w:szCs w:val="44"/>
        </w:rPr>
        <w:t>自评报告内容要求</w:t>
      </w:r>
    </w:p>
    <w:p w:rsidR="00F11809" w:rsidRPr="00F11809" w:rsidRDefault="00F11809" w:rsidP="00F11809">
      <w:pPr>
        <w:spacing w:line="560" w:lineRule="exact"/>
        <w:rPr>
          <w:rFonts w:ascii="仿宋" w:eastAsia="仿宋" w:hAnsi="仿宋"/>
          <w:szCs w:val="32"/>
        </w:rPr>
      </w:pP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为做好北京市新型职业农民培训基地的申报工作，各申请单位需要将本单位在推进新型职业农民培训方面的工作进行介绍、梳理和总结，形成自评报告。自评报告的要求如下：</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（一）报告内容</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1.机构基本情况；</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2.新型职业农民培训的内容、形式和效果；</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3申报单位如何在新型职业农民培训方面做出示范和引领作用。</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（二）报告要求</w:t>
      </w:r>
    </w:p>
    <w:p w:rsidR="00F11809" w:rsidRPr="00F11809" w:rsidRDefault="00F11809" w:rsidP="00F11809">
      <w:pPr>
        <w:spacing w:line="560" w:lineRule="exact"/>
        <w:ind w:firstLineChars="200" w:firstLine="640"/>
        <w:rPr>
          <w:rFonts w:ascii="仿宋" w:eastAsia="仿宋" w:hAnsi="仿宋"/>
          <w:szCs w:val="32"/>
        </w:rPr>
      </w:pPr>
      <w:r w:rsidRPr="00F11809">
        <w:rPr>
          <w:rFonts w:ascii="仿宋" w:eastAsia="仿宋" w:hAnsi="仿宋" w:hint="eastAsia"/>
          <w:szCs w:val="32"/>
        </w:rPr>
        <w:t>自评报告的文字要精炼，总结和概况性要强，辅以相关的照片，字数不限。</w:t>
      </w:r>
    </w:p>
    <w:p w:rsidR="00F11809" w:rsidRPr="00F11809" w:rsidRDefault="00F11809" w:rsidP="00F11809">
      <w:pPr>
        <w:spacing w:line="560" w:lineRule="exact"/>
        <w:rPr>
          <w:rFonts w:ascii="仿宋" w:eastAsia="仿宋" w:hAnsi="仿宋"/>
        </w:rPr>
      </w:pPr>
    </w:p>
    <w:p w:rsidR="00F11809" w:rsidRPr="00F11809" w:rsidRDefault="00F11809" w:rsidP="00F11809">
      <w:pPr>
        <w:spacing w:line="560" w:lineRule="exact"/>
        <w:rPr>
          <w:rFonts w:ascii="仿宋" w:eastAsia="仿宋" w:hAnsi="仿宋"/>
        </w:rPr>
      </w:pPr>
    </w:p>
    <w:p w:rsidR="00F11809" w:rsidRPr="00F11809" w:rsidRDefault="00F11809" w:rsidP="00F11809">
      <w:pPr>
        <w:spacing w:line="560" w:lineRule="exact"/>
        <w:rPr>
          <w:rFonts w:ascii="仿宋" w:eastAsia="仿宋" w:hAnsi="仿宋"/>
        </w:rPr>
      </w:pPr>
    </w:p>
    <w:p w:rsidR="00F11809" w:rsidRPr="00F11809" w:rsidRDefault="00F11809" w:rsidP="00F11809">
      <w:pPr>
        <w:spacing w:line="560" w:lineRule="exact"/>
        <w:rPr>
          <w:rFonts w:ascii="仿宋" w:eastAsia="仿宋" w:hAnsi="仿宋"/>
        </w:rPr>
      </w:pPr>
    </w:p>
    <w:p w:rsidR="008146C3" w:rsidRPr="00F11809" w:rsidRDefault="008146C3">
      <w:pPr>
        <w:rPr>
          <w:rFonts w:ascii="仿宋" w:eastAsia="仿宋" w:hAnsi="仿宋"/>
        </w:rPr>
      </w:pPr>
    </w:p>
    <w:sectPr w:rsidR="008146C3" w:rsidRPr="00F11809" w:rsidSect="008146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809"/>
    <w:rsid w:val="008146C3"/>
    <w:rsid w:val="00F11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0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2018-07-12T06:01:00Z</dcterms:created>
  <dcterms:modified xsi:type="dcterms:W3CDTF">2018-07-12T06:01:00Z</dcterms:modified>
</cp:coreProperties>
</file>