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15" w:rsidRPr="003C3015" w:rsidRDefault="003C3015" w:rsidP="003C3015">
      <w:pPr>
        <w:rPr>
          <w:rFonts w:ascii="仿宋" w:eastAsia="仿宋" w:hAnsi="仿宋" w:cs="宋体"/>
          <w:sz w:val="28"/>
          <w:szCs w:val="28"/>
        </w:rPr>
      </w:pPr>
      <w:r w:rsidRPr="003C3015">
        <w:rPr>
          <w:rFonts w:ascii="仿宋" w:eastAsia="仿宋" w:hAnsi="仿宋" w:cs="宋体" w:hint="eastAsia"/>
          <w:sz w:val="28"/>
          <w:szCs w:val="28"/>
        </w:rPr>
        <w:t>附件</w:t>
      </w:r>
    </w:p>
    <w:p w:rsidR="003C3015" w:rsidRPr="003C3015" w:rsidRDefault="003C3015" w:rsidP="003C3015">
      <w:pPr>
        <w:jc w:val="center"/>
        <w:rPr>
          <w:rFonts w:ascii="仿宋" w:eastAsia="仿宋" w:hAnsi="仿宋" w:cs="黑体" w:hint="eastAsia"/>
          <w:bCs/>
          <w:sz w:val="44"/>
          <w:szCs w:val="44"/>
        </w:rPr>
      </w:pPr>
      <w:r w:rsidRPr="003C3015">
        <w:rPr>
          <w:rFonts w:ascii="仿宋" w:eastAsia="仿宋" w:hAnsi="仿宋" w:cs="黑体" w:hint="eastAsia"/>
          <w:bCs/>
          <w:sz w:val="44"/>
          <w:szCs w:val="44"/>
        </w:rPr>
        <w:t>第十一批北京市示范幼儿园名单</w:t>
      </w:r>
    </w:p>
    <w:p w:rsidR="003C3015" w:rsidRPr="003C3015" w:rsidRDefault="003C3015" w:rsidP="003C3015">
      <w:pPr>
        <w:rPr>
          <w:rFonts w:ascii="仿宋" w:eastAsia="仿宋" w:hAnsi="仿宋" w:cs="宋体"/>
          <w:szCs w:val="32"/>
        </w:rPr>
      </w:pPr>
    </w:p>
    <w:p w:rsidR="003C3015" w:rsidRPr="003C3015" w:rsidRDefault="003C3015" w:rsidP="003C3015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C3015">
        <w:rPr>
          <w:rFonts w:ascii="仿宋" w:eastAsia="仿宋" w:hAnsi="仿宋" w:cs="宋体" w:hint="eastAsia"/>
          <w:sz w:val="32"/>
          <w:szCs w:val="32"/>
        </w:rPr>
        <w:t>商务部幼儿园</w:t>
      </w:r>
    </w:p>
    <w:p w:rsidR="003C3015" w:rsidRPr="003C3015" w:rsidRDefault="003C3015" w:rsidP="003C3015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C3015">
        <w:rPr>
          <w:rFonts w:ascii="仿宋" w:eastAsia="仿宋" w:hAnsi="仿宋" w:cs="宋体" w:hint="eastAsia"/>
          <w:sz w:val="32"/>
          <w:szCs w:val="32"/>
        </w:rPr>
        <w:t>北京市西城区西四北幼儿园</w:t>
      </w:r>
    </w:p>
    <w:p w:rsidR="003C3015" w:rsidRPr="003C3015" w:rsidRDefault="003C3015" w:rsidP="003C3015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C3015">
        <w:rPr>
          <w:rFonts w:ascii="仿宋" w:eastAsia="仿宋" w:hAnsi="仿宋" w:cs="宋体" w:hint="eastAsia"/>
          <w:sz w:val="32"/>
          <w:szCs w:val="32"/>
        </w:rPr>
        <w:t>北京市西城区信和幼儿园</w:t>
      </w:r>
    </w:p>
    <w:p w:rsidR="003C3015" w:rsidRPr="003C3015" w:rsidRDefault="003C3015" w:rsidP="003C3015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C3015">
        <w:rPr>
          <w:rFonts w:ascii="仿宋" w:eastAsia="仿宋" w:hAnsi="仿宋" w:cs="宋体" w:hint="eastAsia"/>
          <w:sz w:val="32"/>
          <w:szCs w:val="32"/>
        </w:rPr>
        <w:t>北京市西城区虎坊路幼儿园</w:t>
      </w:r>
    </w:p>
    <w:p w:rsidR="003C3015" w:rsidRPr="003C3015" w:rsidRDefault="003C3015" w:rsidP="003C3015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C3015">
        <w:rPr>
          <w:rFonts w:ascii="仿宋" w:eastAsia="仿宋" w:hAnsi="仿宋" w:cs="宋体" w:hint="eastAsia"/>
          <w:sz w:val="32"/>
          <w:szCs w:val="32"/>
        </w:rPr>
        <w:t>国家机关事务管理局花园村幼儿园</w:t>
      </w:r>
      <w:proofErr w:type="gramStart"/>
      <w:r w:rsidRPr="003C3015">
        <w:rPr>
          <w:rFonts w:ascii="仿宋" w:eastAsia="仿宋" w:hAnsi="仿宋" w:cs="宋体" w:hint="eastAsia"/>
          <w:sz w:val="32"/>
          <w:szCs w:val="32"/>
        </w:rPr>
        <w:t>广源分园</w:t>
      </w:r>
      <w:proofErr w:type="gramEnd"/>
    </w:p>
    <w:p w:rsidR="003C3015" w:rsidRPr="003C3015" w:rsidRDefault="003C3015" w:rsidP="003C3015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C3015">
        <w:rPr>
          <w:rFonts w:ascii="仿宋" w:eastAsia="仿宋" w:hAnsi="仿宋" w:cs="宋体" w:hint="eastAsia"/>
          <w:sz w:val="32"/>
          <w:szCs w:val="32"/>
        </w:rPr>
        <w:t>中国科学院第一幼儿园</w:t>
      </w:r>
    </w:p>
    <w:p w:rsidR="003C3015" w:rsidRPr="003C3015" w:rsidRDefault="003C3015" w:rsidP="003C3015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C3015">
        <w:rPr>
          <w:rFonts w:ascii="仿宋" w:eastAsia="仿宋" w:hAnsi="仿宋" w:cs="宋体" w:hint="eastAsia"/>
          <w:sz w:val="32"/>
          <w:szCs w:val="32"/>
        </w:rPr>
        <w:t>北京市房山区韩村河镇中心幼儿园</w:t>
      </w:r>
    </w:p>
    <w:p w:rsidR="003C3015" w:rsidRPr="003C3015" w:rsidRDefault="003C3015" w:rsidP="003C3015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C3015">
        <w:rPr>
          <w:rFonts w:ascii="仿宋" w:eastAsia="仿宋" w:hAnsi="仿宋" w:cs="宋体" w:hint="eastAsia"/>
          <w:sz w:val="32"/>
          <w:szCs w:val="32"/>
        </w:rPr>
        <w:t>北京市房山区琉璃河镇中心幼儿园</w:t>
      </w:r>
    </w:p>
    <w:p w:rsidR="003C3015" w:rsidRPr="003C3015" w:rsidRDefault="003C3015" w:rsidP="003C3015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C3015">
        <w:rPr>
          <w:rFonts w:ascii="仿宋" w:eastAsia="仿宋" w:hAnsi="仿宋" w:cs="宋体" w:hint="eastAsia"/>
          <w:sz w:val="32"/>
          <w:szCs w:val="32"/>
        </w:rPr>
        <w:t>北京市第四幼儿园长阳分园</w:t>
      </w:r>
    </w:p>
    <w:p w:rsidR="003C3015" w:rsidRPr="003C3015" w:rsidRDefault="003C3015" w:rsidP="003C3015">
      <w:pPr>
        <w:ind w:firstLineChars="200" w:firstLine="420"/>
        <w:rPr>
          <w:rFonts w:ascii="仿宋" w:eastAsia="仿宋" w:hAnsi="仿宋" w:cs="宋体"/>
          <w:szCs w:val="32"/>
        </w:rPr>
      </w:pPr>
    </w:p>
    <w:p w:rsidR="003C3015" w:rsidRPr="003C3015" w:rsidRDefault="003C3015" w:rsidP="003C3015">
      <w:pPr>
        <w:rPr>
          <w:rFonts w:ascii="仿宋" w:eastAsia="仿宋" w:hAnsi="仿宋"/>
        </w:rPr>
      </w:pPr>
    </w:p>
    <w:p w:rsidR="003C3015" w:rsidRPr="003C3015" w:rsidRDefault="003C3015" w:rsidP="003C3015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7E336F" w:rsidRPr="003C3015" w:rsidRDefault="007E336F">
      <w:pPr>
        <w:rPr>
          <w:rFonts w:ascii="仿宋" w:eastAsia="仿宋" w:hAnsi="仿宋"/>
        </w:rPr>
      </w:pPr>
    </w:p>
    <w:sectPr w:rsidR="007E336F" w:rsidRPr="003C3015" w:rsidSect="007E3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3015"/>
    <w:rsid w:val="003C3015"/>
    <w:rsid w:val="007E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2018-01-23T07:40:00Z</dcterms:created>
  <dcterms:modified xsi:type="dcterms:W3CDTF">2018-01-23T07:40:00Z</dcterms:modified>
</cp:coreProperties>
</file>