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color w:val="000000"/>
          <w:kern w:val="2"/>
          <w:sz w:val="32"/>
          <w:szCs w:val="32"/>
        </w:rPr>
      </w:pPr>
      <w:r w:rsidRPr="003C3D8E">
        <w:rPr>
          <w:rFonts w:ascii="仿宋" w:eastAsia="仿宋" w:hAnsi="仿宋" w:cs="华文仿宋" w:hint="eastAsia"/>
          <w:color w:val="000000"/>
          <w:kern w:val="2"/>
          <w:sz w:val="32"/>
          <w:szCs w:val="32"/>
        </w:rPr>
        <w:t>附件</w:t>
      </w:r>
      <w:r w:rsidRPr="003C3D8E">
        <w:rPr>
          <w:rFonts w:ascii="仿宋" w:eastAsia="仿宋" w:hAnsi="仿宋" w:cs="华文仿宋"/>
          <w:color w:val="000000"/>
          <w:kern w:val="2"/>
          <w:sz w:val="32"/>
          <w:szCs w:val="32"/>
        </w:rPr>
        <w:t>1</w:t>
      </w: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b/>
          <w:color w:val="000000"/>
          <w:kern w:val="2"/>
          <w:sz w:val="32"/>
          <w:szCs w:val="32"/>
        </w:rPr>
      </w:pP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b/>
          <w:color w:val="000000"/>
          <w:kern w:val="2"/>
          <w:sz w:val="32"/>
          <w:szCs w:val="32"/>
        </w:rPr>
      </w:pPr>
    </w:p>
    <w:p w:rsidR="003C3D8E" w:rsidRPr="003C3D8E" w:rsidRDefault="003C3D8E" w:rsidP="003C3D8E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3C3D8E">
        <w:rPr>
          <w:rFonts w:ascii="仿宋" w:eastAsia="仿宋" w:hAnsi="仿宋" w:cs="Times New Roman" w:hint="eastAsia"/>
          <w:kern w:val="2"/>
          <w:sz w:val="44"/>
          <w:szCs w:val="44"/>
        </w:rPr>
        <w:t>第六届北京市高校</w:t>
      </w:r>
    </w:p>
    <w:p w:rsidR="003C3D8E" w:rsidRPr="003C3D8E" w:rsidRDefault="003C3D8E" w:rsidP="003C3D8E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3C3D8E">
        <w:rPr>
          <w:rFonts w:ascii="仿宋" w:eastAsia="仿宋" w:hAnsi="仿宋" w:cs="Times New Roman" w:hint="eastAsia"/>
          <w:kern w:val="2"/>
          <w:sz w:val="44"/>
          <w:szCs w:val="44"/>
        </w:rPr>
        <w:t>法治</w:t>
      </w:r>
      <w:proofErr w:type="gramStart"/>
      <w:r w:rsidRPr="003C3D8E">
        <w:rPr>
          <w:rFonts w:ascii="仿宋" w:eastAsia="仿宋" w:hAnsi="仿宋" w:cs="Times New Roman" w:hint="eastAsia"/>
          <w:kern w:val="2"/>
          <w:sz w:val="44"/>
          <w:szCs w:val="44"/>
        </w:rPr>
        <w:t>动漫微电影</w:t>
      </w:r>
      <w:proofErr w:type="gramEnd"/>
      <w:r w:rsidRPr="003C3D8E">
        <w:rPr>
          <w:rFonts w:ascii="仿宋" w:eastAsia="仿宋" w:hAnsi="仿宋" w:cs="Times New Roman" w:hint="eastAsia"/>
          <w:kern w:val="2"/>
          <w:sz w:val="44"/>
          <w:szCs w:val="44"/>
        </w:rPr>
        <w:t>征集展映活动</w:t>
      </w:r>
    </w:p>
    <w:p w:rsidR="003C3D8E" w:rsidRPr="003C3D8E" w:rsidRDefault="003C3D8E" w:rsidP="003C3D8E">
      <w:pPr>
        <w:pStyle w:val="p0"/>
        <w:spacing w:line="600" w:lineRule="exact"/>
        <w:jc w:val="center"/>
        <w:rPr>
          <w:rFonts w:ascii="仿宋" w:eastAsia="仿宋" w:hAnsi="仿宋" w:cs="Times New Roman"/>
          <w:kern w:val="2"/>
          <w:sz w:val="44"/>
          <w:szCs w:val="44"/>
        </w:rPr>
      </w:pPr>
      <w:r w:rsidRPr="003C3D8E">
        <w:rPr>
          <w:rFonts w:ascii="仿宋" w:eastAsia="仿宋" w:hAnsi="仿宋" w:cs="Times New Roman" w:hint="eastAsia"/>
          <w:kern w:val="2"/>
          <w:sz w:val="44"/>
          <w:szCs w:val="44"/>
        </w:rPr>
        <w:t>工作联系人回执</w:t>
      </w:r>
    </w:p>
    <w:p w:rsidR="003C3D8E" w:rsidRPr="003C3D8E" w:rsidRDefault="003C3D8E" w:rsidP="003C3D8E">
      <w:pPr>
        <w:pStyle w:val="p0"/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3C3D8E" w:rsidRPr="003C3D8E" w:rsidRDefault="003C3D8E" w:rsidP="003C3D8E">
      <w:pPr>
        <w:pStyle w:val="p0"/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/>
          <w:sz w:val="32"/>
          <w:szCs w:val="32"/>
        </w:rPr>
      </w:pPr>
      <w:r w:rsidRPr="003C3D8E">
        <w:rPr>
          <w:rFonts w:ascii="仿宋" w:eastAsia="仿宋" w:hAnsi="仿宋" w:hint="eastAsia"/>
          <w:sz w:val="32"/>
          <w:szCs w:val="32"/>
        </w:rPr>
        <w:t>学校名称：（盖章）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8"/>
        <w:gridCol w:w="1134"/>
        <w:gridCol w:w="992"/>
        <w:gridCol w:w="1580"/>
        <w:gridCol w:w="1539"/>
        <w:gridCol w:w="1938"/>
      </w:tblGrid>
      <w:tr w:rsidR="003C3D8E" w:rsidRPr="003C3D8E" w:rsidTr="00B00504">
        <w:trPr>
          <w:jc w:val="center"/>
        </w:trPr>
        <w:tc>
          <w:tcPr>
            <w:tcW w:w="1708" w:type="dxa"/>
            <w:vAlign w:val="center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3D8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3D8E"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580" w:type="dxa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9" w:type="dxa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3D8E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38" w:type="dxa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3D8E" w:rsidRPr="003C3D8E" w:rsidTr="00B00504">
        <w:trPr>
          <w:trHeight w:val="656"/>
          <w:jc w:val="center"/>
        </w:trPr>
        <w:tc>
          <w:tcPr>
            <w:tcW w:w="1708" w:type="dxa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3D8E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134" w:type="dxa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3C3D8E" w:rsidRPr="003C3D8E" w:rsidRDefault="003C3D8E" w:rsidP="00B00504">
            <w:pPr>
              <w:pStyle w:val="p0"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3D8E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580" w:type="dxa"/>
          </w:tcPr>
          <w:p w:rsidR="003C3D8E" w:rsidRPr="003C3D8E" w:rsidRDefault="003C3D8E" w:rsidP="00B00504">
            <w:pPr>
              <w:pStyle w:val="p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9" w:type="dxa"/>
          </w:tcPr>
          <w:p w:rsidR="003C3D8E" w:rsidRPr="003C3D8E" w:rsidRDefault="003C3D8E" w:rsidP="00B00504">
            <w:pPr>
              <w:pStyle w:val="p0"/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3C3D8E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938" w:type="dxa"/>
          </w:tcPr>
          <w:p w:rsidR="003C3D8E" w:rsidRPr="003C3D8E" w:rsidRDefault="003C3D8E" w:rsidP="00B00504">
            <w:pPr>
              <w:pStyle w:val="p0"/>
              <w:spacing w:line="6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C3D8E" w:rsidRPr="003C3D8E" w:rsidRDefault="003C3D8E" w:rsidP="003C3D8E">
      <w:pPr>
        <w:spacing w:line="520" w:lineRule="exact"/>
        <w:rPr>
          <w:rFonts w:ascii="仿宋" w:eastAsia="仿宋" w:hAnsi="仿宋" w:cs="华文仿宋"/>
          <w:color w:val="000000"/>
          <w:szCs w:val="32"/>
        </w:rPr>
      </w:pP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color w:val="000000"/>
          <w:kern w:val="2"/>
          <w:sz w:val="32"/>
          <w:szCs w:val="32"/>
        </w:rPr>
      </w:pP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sz w:val="32"/>
          <w:szCs w:val="32"/>
        </w:rPr>
      </w:pPr>
      <w:r w:rsidRPr="003C3D8E">
        <w:rPr>
          <w:rFonts w:ascii="仿宋" w:eastAsia="仿宋" w:hAnsi="仿宋" w:cs="华文仿宋" w:hint="eastAsia"/>
          <w:sz w:val="32"/>
          <w:szCs w:val="32"/>
        </w:rPr>
        <w:t>回执请于5</w:t>
      </w:r>
      <w:r w:rsidRPr="003C3D8E">
        <w:rPr>
          <w:rFonts w:ascii="仿宋" w:eastAsia="仿宋" w:hAnsi="仿宋" w:cs="华文仿宋" w:hint="eastAsia"/>
          <w:color w:val="000000"/>
          <w:sz w:val="32"/>
          <w:szCs w:val="32"/>
        </w:rPr>
        <w:t>月25日</w:t>
      </w:r>
      <w:r w:rsidRPr="003C3D8E">
        <w:rPr>
          <w:rFonts w:ascii="仿宋" w:eastAsia="仿宋" w:hAnsi="仿宋" w:cs="华文仿宋" w:hint="eastAsia"/>
          <w:sz w:val="32"/>
          <w:szCs w:val="32"/>
        </w:rPr>
        <w:t>前发送至邮箱fazhiweidianying@126.com，以便后续工作跟进、开展。</w:t>
      </w: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sz w:val="32"/>
          <w:szCs w:val="32"/>
        </w:rPr>
      </w:pP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sz w:val="32"/>
          <w:szCs w:val="32"/>
        </w:rPr>
      </w:pP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sz w:val="32"/>
          <w:szCs w:val="32"/>
        </w:rPr>
      </w:pPr>
    </w:p>
    <w:p w:rsidR="003C3D8E" w:rsidRPr="003C3D8E" w:rsidRDefault="003C3D8E" w:rsidP="003C3D8E">
      <w:pPr>
        <w:pStyle w:val="p0"/>
        <w:spacing w:line="600" w:lineRule="exact"/>
        <w:rPr>
          <w:rFonts w:ascii="仿宋" w:eastAsia="仿宋" w:hAnsi="仿宋" w:cs="华文仿宋"/>
          <w:sz w:val="32"/>
          <w:szCs w:val="32"/>
        </w:rPr>
      </w:pPr>
    </w:p>
    <w:p w:rsidR="00DC2771" w:rsidRPr="003C3D8E" w:rsidRDefault="00DC2771">
      <w:pPr>
        <w:rPr>
          <w:rFonts w:ascii="仿宋" w:eastAsia="仿宋" w:hAnsi="仿宋"/>
        </w:rPr>
      </w:pPr>
    </w:p>
    <w:sectPr w:rsidR="00DC2771" w:rsidRPr="003C3D8E" w:rsidSect="00DC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D8E"/>
    <w:rsid w:val="003C3D8E"/>
    <w:rsid w:val="00DC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8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C3D8E"/>
    <w:pPr>
      <w:widowControl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2018-05-08T01:18:00Z</dcterms:created>
  <dcterms:modified xsi:type="dcterms:W3CDTF">2018-05-08T01:19:00Z</dcterms:modified>
</cp:coreProperties>
</file>