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787D2"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附件7</w:t>
      </w:r>
    </w:p>
    <w:p w14:paraId="14951FC5">
      <w:pPr>
        <w:spacing w:line="540" w:lineRule="exact"/>
        <w:jc w:val="center"/>
        <w:rPr>
          <w:rFonts w:hint="eastAsia" w:ascii="仿宋_GB2312" w:hAnsi="仿宋" w:eastAsia="仿宋_GB2312"/>
          <w:color w:val="000000"/>
          <w:sz w:val="36"/>
          <w:szCs w:val="36"/>
        </w:rPr>
      </w:pPr>
    </w:p>
    <w:p w14:paraId="40D7DADF">
      <w:pPr>
        <w:spacing w:line="54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全国青少年校园足球特色学校遴选</w:t>
      </w:r>
    </w:p>
    <w:p w14:paraId="627A93D1">
      <w:pPr>
        <w:spacing w:line="54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申报系统说明</w:t>
      </w:r>
    </w:p>
    <w:p w14:paraId="0B43A736">
      <w:pPr>
        <w:widowControl/>
        <w:adjustRightInd w:val="0"/>
        <w:snapToGrid w:val="0"/>
        <w:spacing w:line="540" w:lineRule="exact"/>
        <w:rPr>
          <w:rFonts w:hint="eastAsia" w:ascii="仿宋_GB2312" w:hAnsi="仿宋" w:eastAsia="仿宋_GB2312" w:cs="方正仿宋简体"/>
          <w:color w:val="000000"/>
          <w:kern w:val="0"/>
          <w:szCs w:val="32"/>
        </w:rPr>
      </w:pPr>
      <w:r>
        <w:rPr>
          <w:rFonts w:hint="eastAsia" w:ascii="仿宋_GB2312" w:hAnsi="仿宋" w:eastAsia="仿宋_GB2312" w:cs="方正仿宋简体"/>
          <w:color w:val="000000"/>
          <w:kern w:val="0"/>
          <w:szCs w:val="32"/>
        </w:rPr>
        <w:t xml:space="preserve">    </w:t>
      </w:r>
    </w:p>
    <w:p w14:paraId="429EA3E4">
      <w:pPr>
        <w:widowControl/>
        <w:adjustRightInd w:val="0"/>
        <w:snapToGrid w:val="0"/>
        <w:spacing w:line="540" w:lineRule="exact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方正仿宋简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 xml:space="preserve"> 1.申报系统网址</w:t>
      </w:r>
    </w:p>
    <w:p w14:paraId="491C25E0">
      <w:pPr>
        <w:widowControl/>
        <w:adjustRightInd w:val="0"/>
        <w:snapToGrid w:val="0"/>
        <w:spacing w:line="540" w:lineRule="exact"/>
        <w:ind w:firstLine="560" w:firstLineChars="200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2.本次网上申报流程沿用往年网上申报流程。</w:t>
      </w:r>
    </w:p>
    <w:p w14:paraId="784C554E"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3.申报过程中遇到的问题，请参看网站上的“常见问题”。</w:t>
      </w:r>
    </w:p>
    <w:p w14:paraId="6A6BAA7F">
      <w:pPr>
        <w:widowControl/>
        <w:adjustRightInd w:val="0"/>
        <w:snapToGrid w:val="0"/>
        <w:spacing w:line="54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 xml:space="preserve">4.各省、市、县（区）教育行政部门继续使用2016、2017年申报系统的账号。如已经忘记密码，可以通过“忘记密码”功能找回；或联系上级教育行政部门，上级教育行政部门可以通过账号管理功能，帮助下属机构获取账号信息，并重置密码。如果以上两个方式依然不能找回账号密码，请参见“常见问题”第1条。 </w:t>
      </w:r>
    </w:p>
    <w:p w14:paraId="24B60C83">
      <w:pPr>
        <w:widowControl/>
        <w:adjustRightInd w:val="0"/>
        <w:snapToGrid w:val="0"/>
        <w:spacing w:line="540" w:lineRule="exac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 xml:space="preserve">    5.申报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学校由各县（区）教育行政部门统筹协调。各学校通过注册的方式获得系统账号，在注册时，账号、密码由学校自行设置。注册完成后，请登录并按要求填报材料。</w:t>
      </w:r>
    </w:p>
    <w:p w14:paraId="2802B9C8">
      <w:pPr>
        <w:widowControl/>
        <w:adjustRightInd w:val="0"/>
        <w:snapToGrid w:val="0"/>
        <w:spacing w:line="540" w:lineRule="exac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 xml:space="preserve">    6.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各级教育行政部门根据相应权限要对申报学校的材料进行网络审核，并点击“提交”进行推荐。</w:t>
      </w:r>
    </w:p>
    <w:p w14:paraId="4F581F88">
      <w:pPr>
        <w:widowControl/>
        <w:adjustRightInd w:val="0"/>
        <w:snapToGrid w:val="0"/>
        <w:spacing w:line="540" w:lineRule="exact"/>
        <w:rPr>
          <w:rFonts w:hint="eastAsia"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 xml:space="preserve">    7.申报中遇到的常见问题请参见注册登录后，页面上方设有填写申报材料的帮助文档，可自行下载学习。如有疑问，可拨打页面上的咨询电话。</w:t>
      </w:r>
    </w:p>
    <w:p w14:paraId="0563F2FB">
      <w:pPr>
        <w:rPr>
          <w:rFonts w:hint="eastAsia" w:ascii="仿宋_GB2312" w:hAnsi="仿宋" w:eastAsia="仿宋_GB2312"/>
          <w:color w:val="000000"/>
          <w:szCs w:val="22"/>
        </w:rPr>
      </w:pPr>
      <w:bookmarkStart w:id="0" w:name="_GoBack"/>
      <w:bookmarkEnd w:id="0"/>
    </w:p>
    <w:p w14:paraId="1A825943">
      <w:pPr>
        <w:rPr>
          <w:rFonts w:hint="eastAsia" w:ascii="仿宋_GB2312" w:hAnsi="黑体" w:eastAsia="仿宋_GB2312"/>
          <w:color w:val="000000"/>
          <w:szCs w:val="32"/>
        </w:rPr>
      </w:pPr>
    </w:p>
    <w:p w14:paraId="3BF1F98A">
      <w:pPr>
        <w:rPr>
          <w:rFonts w:hint="eastAsia" w:ascii="仿宋_GB2312" w:hAnsi="黑体" w:eastAsia="仿宋_GB2312"/>
          <w:color w:val="000000"/>
          <w:szCs w:val="32"/>
        </w:rPr>
      </w:pPr>
    </w:p>
    <w:p w14:paraId="1D1BDB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70B4"/>
    <w:rsid w:val="006470B4"/>
    <w:rsid w:val="00A14EB4"/>
    <w:rsid w:val="46A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507</Characters>
  <Lines>4</Lines>
  <Paragraphs>1</Paragraphs>
  <TotalTime>5</TotalTime>
  <ScaleCrop>false</ScaleCrop>
  <LinksUpToDate>false</LinksUpToDate>
  <CharactersWithSpaces>529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2018-05-15T07:59:00Z</dcterms:created>
  <dc:creator>user</dc:creator>
  <cp:lastModifiedBy>苏坡云☁️</cp:lastModifiedBy>
  <dcterms:modified xsi:type="dcterms:W3CDTF">2025-10-29T02:24:51Z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eyJoZGlkIjoiNGIyYTFhY2FhY2RjN2E2ZjE5YjM5MTEwYTMzNTI3ZmUiLCJ1c2VySWQiOiI3NjEzMzMyNDYifQ==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DAA3431801BF4158A6220DFE9772ADC4_12</vt:lpwstr>
  </property>
</Properties>
</file>