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"/>
        <w:gridCol w:w="687"/>
        <w:gridCol w:w="2501"/>
        <w:gridCol w:w="2390"/>
        <w:gridCol w:w="2393"/>
        <w:gridCol w:w="1634"/>
        <w:gridCol w:w="847"/>
        <w:gridCol w:w="742"/>
        <w:gridCol w:w="870"/>
        <w:gridCol w:w="1598"/>
      </w:tblGrid>
      <w:tr w14:paraId="4D776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3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BE602">
            <w:pPr>
              <w:jc w:val="left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2B66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B3CF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37F1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267D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CDBD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C54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08E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324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EC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项目支出绩效自评表</w:t>
            </w:r>
          </w:p>
        </w:tc>
      </w:tr>
      <w:tr w14:paraId="1FB0E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71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（2024预算年度）</w:t>
            </w:r>
          </w:p>
        </w:tc>
      </w:tr>
      <w:tr w14:paraId="3D8A9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4F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57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22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市属高校分类发展-都市农林特色教师队伍建设</w:t>
            </w:r>
          </w:p>
        </w:tc>
      </w:tr>
      <w:tr w14:paraId="7D856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F7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F0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北京市教育委员会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F8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4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C9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北京农学院</w:t>
            </w:r>
          </w:p>
        </w:tc>
      </w:tr>
      <w:tr w14:paraId="77E11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42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95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755C721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2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56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C6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1B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5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88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EE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6CE9D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42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12C0D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03F14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00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550.000000 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A2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521.401045 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36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520.407000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A2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26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99.81%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EC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9.98</w:t>
            </w:r>
          </w:p>
        </w:tc>
      </w:tr>
      <w:tr w14:paraId="43DE5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42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92C78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2D60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BF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550.000000 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35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521.401045 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C9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520.407000 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B384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5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E6644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19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</w:tr>
      <w:tr w14:paraId="2FD78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42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DAA0D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756E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5DEF2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67B30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CB90C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13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5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A94FF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D4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</w:tr>
      <w:tr w14:paraId="6437A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42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1433C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7540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3FF0D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B14C4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07A53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27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5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32523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C6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</w:tr>
      <w:tr w14:paraId="3B351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9A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81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58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00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F3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实际完成情况</w:t>
            </w:r>
          </w:p>
        </w:tc>
      </w:tr>
      <w:tr w14:paraId="305D3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151ED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2C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1.教师队伍建设目标 柔性引进海内外院士、战略科学家3-5人左右，打造省部级以上高水平团队1个，引领学科发展，推动园艺学、兽医学和农林经济管理学博士点学科建设。 2.科研能力提升目标 提升服务地方经济社会发展能力（产）：相关技术成果在北京大北农科技集团有限公司等1个农业领军企业落地推广应用；在海淀区上庄镇、平谷区金海湖镇、房山区蒲洼乡、昌平区兴寿镇等地建设乡村驿站3个；示范推广新技术新品种300亩，带动京郊100个农户增收；建设技术应用场景1个；建设示范基地3个。 提升强农兴农科技人才培养能力（学）：通过项目平台带动200名师生参与科学研究与乡村振兴服务。 提升有组织科研能力（研）：发表学术论文20篇，出版专著1部，申请专利5项，形成调研报告6篇。</w:t>
            </w:r>
          </w:p>
        </w:tc>
        <w:tc>
          <w:tcPr>
            <w:tcW w:w="200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A85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1.柔性引进海内外院士、战略科学家3人，打造黄大年式教师团队-现代园艺学教师团队1个。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相关技术成果在北京大北农科技集团有限公司等1个农业领军企业落地推广应用；在昌平区兴寿镇、密云金叵罗镇、平谷区峪口镇等地建设乡村驿站4个；示范推广新技术新品种300亩，带动京郊100个农户增收；建设技术应用场景1个；建设示范基地6个。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3.带动250余名师生参与科学研究与乡村振兴服务。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4.发表学术论文20篇，出版专著1部，申请专利6项，形成调研报告14篇。</w:t>
            </w:r>
          </w:p>
        </w:tc>
      </w:tr>
      <w:tr w14:paraId="4605A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35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8F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29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07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FC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40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40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EB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5C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30063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FB34D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A543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3C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54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带动京郊农户增收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57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≥100户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C1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100户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2F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51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FD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7EB84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74F70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5D17337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18188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D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建设示范基地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3D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≥3个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94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7A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AF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1C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1164B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2D3A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684BA18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640AC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FC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建设技术应用场景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A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≥1个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1C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6D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33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24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33A71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3872A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E5A0AF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11C91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4A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出版专著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FA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≥1部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63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1部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30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3D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0A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4F632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10A00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F2518C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29085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68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示范推广新技术新品种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6F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≥300亩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D1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300亩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82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35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A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072AB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65234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46FA370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6BCFB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7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打造省部级以上高水平团队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7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≥1个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4F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1个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8D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6E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39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755EF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F0034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48CABAD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9C94C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69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柔性引进海内外战略科学家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6F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≥1人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A9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3人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61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8D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65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3C512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2CF5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E8DD5CD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8D77E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A1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形成调研报告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F7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≥6篇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B2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14篇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20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22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68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74868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E8F4D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9798715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65FD2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12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建成乡村振兴驿站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AD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≥3个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E4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4个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AC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04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AA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41AF0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469F2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8FF343A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E0F81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DA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发表学术论文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68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≥20篇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BB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20篇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77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D9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D4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421EB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6819F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2BFF932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C7174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F4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申请专利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CE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≥5项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B7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6项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9C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3A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B1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21250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D0622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83D03A1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88B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DA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带动师生参与科学研究与乡村振兴服务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3E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≥200名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13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250名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26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B2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44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2C2A7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55416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8FA577C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3B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3D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发表学术论文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97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定性核心期刊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4D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SCI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CC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7B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1B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0CC8E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2E296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58306D7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29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65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.01-202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.12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32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≤12月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00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年底完成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93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DC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24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55DCF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567DF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E7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E8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35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项目总额控制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BC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</w:t>
            </w:r>
            <w:bookmarkStart w:id="0" w:name="_GoBack"/>
            <w:bookmarkEnd w:id="0"/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550万元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58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520.407万元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DD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24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53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3732B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20902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462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67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EB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实现科技成果转化，实现推广、转化新品种、新技术和专利，实现较好的经济效益。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D1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定性完成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87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已按要求完成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BA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06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AF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3FF18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FEAD8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2391FAC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A6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2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用于农村建设、推动城乡一体化发展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53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定性完成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19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已按要求完成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D8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82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C8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1BE11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4566B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1110D02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BC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CB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项目成果持续产出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0D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定性完成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9A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已按要求完成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2A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8A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B5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60500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55BE4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6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8D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D6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受益群众满意度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4B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＞90%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00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90%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AC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DD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10.00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B4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 w14:paraId="05D5E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5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69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8F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100.00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0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98.98</w:t>
            </w:r>
          </w:p>
        </w:tc>
        <w:tc>
          <w:tcPr>
            <w:tcW w:w="87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684612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251961D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iNThlNTRhNzRkOTRkNjNiNTAzOThlZjg0NjNiMTYifQ=="/>
  </w:docVars>
  <w:rsids>
    <w:rsidRoot w:val="FEE34B97"/>
    <w:rsid w:val="08D744D5"/>
    <w:rsid w:val="23FF7884"/>
    <w:rsid w:val="59D775F9"/>
    <w:rsid w:val="727C3E56"/>
    <w:rsid w:val="751142EF"/>
    <w:rsid w:val="D9F73FFB"/>
    <w:rsid w:val="FEE3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1130</Words>
  <Characters>1396</Characters>
  <Lines>0</Lines>
  <Paragraphs>0</Paragraphs>
  <TotalTime>1</TotalTime>
  <ScaleCrop>false</ScaleCrop>
  <LinksUpToDate>false</LinksUpToDate>
  <CharactersWithSpaces>1421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2025-04-14T08:52:00Z</dcterms:created>
  <dc:creator>王小艳</dc:creator>
  <cp:lastModifiedBy>山中桦林</cp:lastModifiedBy>
  <dcterms:modified xsi:type="dcterms:W3CDTF">2025-09-09T02:31:49Z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166AD43AE340F5D23A7BFB673AE96A7A_41</vt:lpwstr>
  </property>
</Properties>
</file>