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bookmarkStart w:id="0" w:name="_GoBack"/>
      <w:bookmarkEnd w:id="0"/>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234"/>
        <w:gridCol w:w="612"/>
        <w:gridCol w:w="710"/>
      </w:tblGrid>
      <w:tr>
        <w:tblPrEx>
          <w:tblCellMar>
            <w:top w:w="0" w:type="dxa"/>
            <w:left w:w="108" w:type="dxa"/>
            <w:bottom w:w="0" w:type="dxa"/>
            <w:right w:w="108" w:type="dxa"/>
          </w:tblCellMar>
        </w:tblPrEx>
        <w:trPr>
          <w:trHeight w:val="33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11000022T000000427272-党建思政—全面从严治党及巡察工作</w:t>
            </w:r>
          </w:p>
        </w:tc>
      </w:tr>
      <w:tr>
        <w:tblPrEx>
          <w:tblCellMar>
            <w:top w:w="0" w:type="dxa"/>
            <w:left w:w="108" w:type="dxa"/>
            <w:bottom w:w="0" w:type="dxa"/>
            <w:right w:w="108" w:type="dxa"/>
          </w:tblCellMar>
        </w:tblPrEx>
        <w:trPr>
          <w:trHeight w:val="51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spacing w:val="-20"/>
                <w:kern w:val="0"/>
                <w:sz w:val="21"/>
                <w:szCs w:val="21"/>
              </w:rPr>
            </w:pPr>
            <w:r>
              <w:rPr>
                <w:rFonts w:hint="eastAsia" w:ascii="仿宋_GB2312" w:hAnsi="宋体" w:eastAsia="仿宋_GB2312" w:cs="宋体"/>
                <w:spacing w:val="-20"/>
                <w:kern w:val="0"/>
                <w:sz w:val="21"/>
                <w:szCs w:val="21"/>
              </w:rPr>
              <w:t>010-中国共产党北京市委员会教育工作委员会</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中国</w:t>
            </w:r>
            <w:r>
              <w:rPr>
                <w:rFonts w:ascii="仿宋_GB2312" w:hAnsi="宋体" w:eastAsia="仿宋_GB2312" w:cs="宋体"/>
                <w:kern w:val="0"/>
                <w:szCs w:val="21"/>
              </w:rPr>
              <w:t>共产党北京市委员会教育工作委员会</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赵学智</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55563570</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140.42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92.16</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80.85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87.73%</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8.8</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140.42</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92.16</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80.85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87.73%</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660"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both"/>
              <w:rPr>
                <w:rFonts w:ascii="仿宋_GB2312" w:hAnsi="宋体" w:eastAsia="仿宋_GB2312" w:cs="宋体"/>
                <w:kern w:val="0"/>
                <w:szCs w:val="21"/>
              </w:rPr>
            </w:pPr>
            <w:r>
              <w:rPr>
                <w:rFonts w:hint="eastAsia" w:ascii="仿宋_GB2312" w:hAnsi="宋体" w:eastAsia="仿宋_GB2312" w:cs="宋体"/>
                <w:kern w:val="0"/>
                <w:szCs w:val="21"/>
              </w:rPr>
              <w:t>落实中央、市委全面从严治党主体责任各项工作部署，指导督促北京高校落实全面从严治党主体责任；全覆盖开展系统巡察工作，协助市委巡视办，推进市属高校校内巡察各项任务落实。召开北京教育系统全面从严治党工作会议、北京教育系统警示教育大会。适时组织系统培训，提升人员队伍工作水平。在市反腐倡廉建设领导小组指导下，开展市属高校全面从严治党（党建）工作考核日常监督和动态抽查。</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eastAsia="zh-CN"/>
              </w:rPr>
              <w:t>召开北京教育系统全面从严治党工作会暨警示教育大会，推进系统巡察工作，完成两委机关系统三轮巡察（</w:t>
            </w:r>
            <w:r>
              <w:rPr>
                <w:rFonts w:hint="eastAsia" w:ascii="仿宋_GB2312" w:hAnsi="宋体" w:eastAsia="仿宋_GB2312" w:cs="宋体"/>
                <w:kern w:val="0"/>
                <w:szCs w:val="21"/>
                <w:lang w:val="en-US" w:eastAsia="zh-CN"/>
              </w:rPr>
              <w:t>4家直属单位、10个机关处室</w:t>
            </w:r>
            <w:r>
              <w:rPr>
                <w:rFonts w:hint="eastAsia" w:ascii="仿宋_GB2312" w:hAnsi="宋体" w:eastAsia="仿宋_GB2312" w:cs="宋体"/>
                <w:kern w:val="0"/>
                <w:szCs w:val="21"/>
                <w:lang w:eastAsia="zh-CN"/>
              </w:rPr>
              <w:t>）；指导督促市属高校开展校内巡察工作。组织全面从严治党主体责任工作坊和巡察工作。结合北京高校党建和基本标准入校检查，全覆盖完成市属高校全面从严治党责任考核日常监督和动态抽查工作。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7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宋体" w:hAnsi="宋体" w:eastAsia="宋体" w:cs="宋体"/>
                <w:i w:val="0"/>
                <w:caps w:val="0"/>
                <w:color w:val="000000"/>
                <w:spacing w:val="0"/>
                <w:kern w:val="0"/>
                <w:sz w:val="19"/>
                <w:szCs w:val="19"/>
                <w:lang w:val="en-US" w:eastAsia="zh-CN" w:bidi="ar"/>
              </w:rPr>
              <w:t>开展北京教育系统全面从严治党主体责任、巡察工作培训</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rPr>
            </w:pPr>
            <w:r>
              <w:rPr>
                <w:rFonts w:hint="eastAsia" w:ascii="宋体" w:hAnsi="宋体" w:eastAsia="宋体" w:cs="宋体"/>
                <w:i w:val="0"/>
                <w:caps w:val="0"/>
                <w:color w:val="000000"/>
                <w:spacing w:val="0"/>
                <w:kern w:val="0"/>
                <w:sz w:val="19"/>
                <w:szCs w:val="19"/>
                <w:lang w:val="en-US" w:eastAsia="zh-CN" w:bidi="ar"/>
              </w:rPr>
              <w:t>≥2次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lang w:eastAsia="zh-CN"/>
              </w:rPr>
            </w:pPr>
          </w:p>
        </w:tc>
      </w:tr>
      <w:tr>
        <w:tblPrEx>
          <w:tblCellMar>
            <w:top w:w="0" w:type="dxa"/>
            <w:left w:w="108" w:type="dxa"/>
            <w:bottom w:w="0" w:type="dxa"/>
            <w:right w:w="108" w:type="dxa"/>
          </w:tblCellMar>
        </w:tblPrEx>
        <w:trPr>
          <w:trHeight w:val="8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i w:val="0"/>
                <w:caps w:val="0"/>
                <w:color w:val="000000"/>
                <w:spacing w:val="0"/>
                <w:kern w:val="0"/>
                <w:sz w:val="19"/>
                <w:szCs w:val="19"/>
                <w:lang w:val="en-US" w:eastAsia="zh-CN" w:bidi="ar"/>
              </w:rPr>
            </w:pPr>
            <w:r>
              <w:rPr>
                <w:rFonts w:hint="eastAsia" w:ascii="宋体" w:hAnsi="宋体" w:eastAsia="宋体" w:cs="宋体"/>
                <w:i w:val="0"/>
                <w:caps w:val="0"/>
                <w:color w:val="000000"/>
                <w:spacing w:val="0"/>
                <w:kern w:val="0"/>
                <w:sz w:val="19"/>
                <w:szCs w:val="19"/>
                <w:lang w:val="en-US" w:eastAsia="zh-CN" w:bidi="ar"/>
              </w:rPr>
              <w:t>约谈全面从严治党（党建）工作考核问题多发高校负责同志</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i w:val="0"/>
                <w:caps w:val="0"/>
                <w:color w:val="000000"/>
                <w:spacing w:val="0"/>
                <w:kern w:val="0"/>
                <w:sz w:val="19"/>
                <w:szCs w:val="19"/>
                <w:lang w:val="en-US" w:eastAsia="zh-CN" w:bidi="ar"/>
              </w:rPr>
            </w:pPr>
            <w:r>
              <w:rPr>
                <w:rFonts w:hint="eastAsia" w:ascii="宋体" w:hAnsi="宋体" w:eastAsia="宋体" w:cs="宋体"/>
                <w:i w:val="0"/>
                <w:caps w:val="0"/>
                <w:color w:val="000000"/>
                <w:spacing w:val="0"/>
                <w:kern w:val="0"/>
                <w:sz w:val="19"/>
                <w:szCs w:val="19"/>
                <w:lang w:val="en-US" w:eastAsia="zh-CN" w:bidi="ar"/>
              </w:rPr>
              <w:t>≥2人次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lang w:eastAsia="zh-CN"/>
              </w:rPr>
            </w:pPr>
          </w:p>
        </w:tc>
      </w:tr>
      <w:tr>
        <w:tblPrEx>
          <w:tblCellMar>
            <w:top w:w="0" w:type="dxa"/>
            <w:left w:w="108" w:type="dxa"/>
            <w:bottom w:w="0" w:type="dxa"/>
            <w:right w:w="108" w:type="dxa"/>
          </w:tblCellMar>
        </w:tblPrEx>
        <w:trPr>
          <w:trHeight w:val="6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i w:val="0"/>
                <w:caps w:val="0"/>
                <w:color w:val="000000"/>
                <w:spacing w:val="0"/>
                <w:kern w:val="0"/>
                <w:sz w:val="19"/>
                <w:szCs w:val="19"/>
                <w:lang w:val="en-US" w:eastAsia="zh-CN" w:bidi="ar"/>
              </w:rPr>
            </w:pPr>
            <w:r>
              <w:rPr>
                <w:rFonts w:hint="eastAsia" w:ascii="宋体" w:hAnsi="宋体" w:eastAsia="宋体" w:cs="宋体"/>
                <w:i w:val="0"/>
                <w:caps w:val="0"/>
                <w:color w:val="000000"/>
                <w:spacing w:val="0"/>
                <w:kern w:val="0"/>
                <w:sz w:val="19"/>
                <w:szCs w:val="19"/>
                <w:lang w:val="en-US" w:eastAsia="zh-CN" w:bidi="ar"/>
              </w:rPr>
              <w:t>召开北京教育系统警示教育大会</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i w:val="0"/>
                <w:caps w:val="0"/>
                <w:color w:val="000000"/>
                <w:spacing w:val="0"/>
                <w:kern w:val="0"/>
                <w:sz w:val="19"/>
                <w:szCs w:val="19"/>
                <w:lang w:val="en-US" w:eastAsia="zh-CN" w:bidi="ar"/>
              </w:rPr>
            </w:pPr>
            <w:r>
              <w:rPr>
                <w:rFonts w:hint="eastAsia" w:ascii="宋体" w:hAnsi="宋体" w:eastAsia="宋体" w:cs="宋体"/>
                <w:i w:val="0"/>
                <w:caps w:val="0"/>
                <w:color w:val="000000"/>
                <w:spacing w:val="0"/>
                <w:kern w:val="0"/>
                <w:sz w:val="19"/>
                <w:szCs w:val="19"/>
                <w:lang w:val="en-US" w:eastAsia="zh-CN" w:bidi="ar"/>
              </w:rPr>
              <w:t>1次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lang w:eastAsia="zh-CN"/>
              </w:rPr>
            </w:pPr>
          </w:p>
        </w:tc>
      </w:tr>
      <w:tr>
        <w:tblPrEx>
          <w:tblCellMar>
            <w:top w:w="0" w:type="dxa"/>
            <w:left w:w="108" w:type="dxa"/>
            <w:bottom w:w="0" w:type="dxa"/>
            <w:right w:w="108" w:type="dxa"/>
          </w:tblCellMar>
        </w:tblPrEx>
        <w:trPr>
          <w:trHeight w:val="6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i w:val="0"/>
                <w:caps w:val="0"/>
                <w:color w:val="000000"/>
                <w:spacing w:val="0"/>
                <w:kern w:val="0"/>
                <w:sz w:val="19"/>
                <w:szCs w:val="19"/>
                <w:lang w:val="en-US" w:eastAsia="zh-CN" w:bidi="ar"/>
              </w:rPr>
            </w:pPr>
            <w:r>
              <w:rPr>
                <w:rFonts w:hint="eastAsia" w:ascii="宋体" w:hAnsi="宋体" w:eastAsia="宋体" w:cs="宋体"/>
                <w:i w:val="0"/>
                <w:caps w:val="0"/>
                <w:color w:val="000000"/>
                <w:spacing w:val="0"/>
                <w:kern w:val="0"/>
                <w:sz w:val="19"/>
                <w:szCs w:val="19"/>
                <w:lang w:val="en-US" w:eastAsia="zh-CN" w:bidi="ar"/>
              </w:rPr>
              <w:t>召开北京教育系统全面从严治党工作会议</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i w:val="0"/>
                <w:caps w:val="0"/>
                <w:color w:val="000000"/>
                <w:spacing w:val="0"/>
                <w:kern w:val="0"/>
                <w:sz w:val="19"/>
                <w:szCs w:val="19"/>
                <w:lang w:val="en-US" w:eastAsia="zh-CN" w:bidi="ar"/>
              </w:rPr>
            </w:pPr>
            <w:r>
              <w:rPr>
                <w:rFonts w:hint="eastAsia" w:ascii="宋体" w:hAnsi="宋体" w:eastAsia="宋体" w:cs="宋体"/>
                <w:i w:val="0"/>
                <w:caps w:val="0"/>
                <w:color w:val="000000"/>
                <w:spacing w:val="0"/>
                <w:kern w:val="0"/>
                <w:sz w:val="19"/>
                <w:szCs w:val="19"/>
                <w:lang w:val="en-US" w:eastAsia="zh-CN" w:bidi="ar"/>
              </w:rPr>
              <w:t>1次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lang w:eastAsia="zh-CN"/>
              </w:rPr>
            </w:pPr>
          </w:p>
        </w:tc>
      </w:tr>
      <w:tr>
        <w:tblPrEx>
          <w:tblCellMar>
            <w:top w:w="0" w:type="dxa"/>
            <w:left w:w="108" w:type="dxa"/>
            <w:bottom w:w="0" w:type="dxa"/>
            <w:right w:w="108" w:type="dxa"/>
          </w:tblCellMar>
        </w:tblPrEx>
        <w:trPr>
          <w:trHeight w:val="8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i w:val="0"/>
                <w:caps w:val="0"/>
                <w:color w:val="000000"/>
                <w:spacing w:val="0"/>
                <w:kern w:val="0"/>
                <w:sz w:val="19"/>
                <w:szCs w:val="19"/>
                <w:lang w:val="en-US" w:eastAsia="zh-CN" w:bidi="ar"/>
              </w:rPr>
            </w:pPr>
            <w:r>
              <w:rPr>
                <w:rFonts w:hint="eastAsia" w:ascii="宋体" w:hAnsi="宋体" w:eastAsia="宋体" w:cs="宋体"/>
                <w:i w:val="0"/>
                <w:caps w:val="0"/>
                <w:color w:val="000000"/>
                <w:spacing w:val="0"/>
                <w:kern w:val="0"/>
                <w:sz w:val="19"/>
                <w:szCs w:val="19"/>
                <w:lang w:val="en-US" w:eastAsia="zh-CN" w:bidi="ar"/>
              </w:rPr>
              <w:t>开展全面从严治党（党建）工作考核日常监督和动态抽查</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i w:val="0"/>
                <w:caps w:val="0"/>
                <w:color w:val="000000"/>
                <w:spacing w:val="0"/>
                <w:kern w:val="0"/>
                <w:sz w:val="19"/>
                <w:szCs w:val="19"/>
                <w:lang w:val="en-US" w:eastAsia="zh-CN" w:bidi="ar"/>
              </w:rPr>
            </w:pPr>
            <w:r>
              <w:rPr>
                <w:rFonts w:hint="eastAsia" w:ascii="宋体" w:hAnsi="宋体" w:eastAsia="宋体" w:cs="宋体"/>
                <w:i w:val="0"/>
                <w:caps w:val="0"/>
                <w:color w:val="000000"/>
                <w:spacing w:val="0"/>
                <w:kern w:val="0"/>
                <w:sz w:val="19"/>
                <w:szCs w:val="19"/>
                <w:lang w:val="en-US" w:eastAsia="zh-CN" w:bidi="ar"/>
              </w:rPr>
              <w:t>31所（高校）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lang w:eastAsia="zh-CN"/>
              </w:rPr>
            </w:pPr>
          </w:p>
        </w:tc>
      </w:tr>
      <w:tr>
        <w:tblPrEx>
          <w:tblCellMar>
            <w:top w:w="0" w:type="dxa"/>
            <w:left w:w="108" w:type="dxa"/>
            <w:bottom w:w="0" w:type="dxa"/>
            <w:right w:w="108" w:type="dxa"/>
          </w:tblCellMar>
        </w:tblPrEx>
        <w:trPr>
          <w:trHeight w:val="7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宋体" w:hAnsi="宋体" w:eastAsia="宋体" w:cs="宋体"/>
                <w:i w:val="0"/>
                <w:caps w:val="0"/>
                <w:color w:val="000000"/>
                <w:spacing w:val="0"/>
                <w:kern w:val="0"/>
                <w:sz w:val="19"/>
                <w:szCs w:val="19"/>
                <w:lang w:val="en-US" w:eastAsia="zh-CN" w:bidi="ar"/>
              </w:rPr>
              <w:t>1-12月完成处级直属单位巡察工作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好坏</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lang w:eastAsia="zh-CN"/>
              </w:rPr>
            </w:pPr>
          </w:p>
        </w:tc>
      </w:tr>
      <w:tr>
        <w:tblPrEx>
          <w:tblCellMar>
            <w:top w:w="0" w:type="dxa"/>
            <w:left w:w="108" w:type="dxa"/>
            <w:bottom w:w="0" w:type="dxa"/>
            <w:right w:w="108" w:type="dxa"/>
          </w:tblCellMar>
        </w:tblPrEx>
        <w:trPr>
          <w:trHeight w:val="16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both"/>
              <w:rPr>
                <w:rFonts w:ascii="仿宋_GB2312" w:hAnsi="宋体" w:eastAsia="仿宋_GB2312" w:cs="宋体"/>
                <w:color w:val="000000"/>
                <w:kern w:val="0"/>
                <w:szCs w:val="21"/>
              </w:rPr>
            </w:pPr>
            <w:r>
              <w:rPr>
                <w:rFonts w:hint="eastAsia" w:ascii="宋体" w:hAnsi="宋体" w:eastAsia="宋体" w:cs="宋体"/>
                <w:i w:val="0"/>
                <w:caps w:val="0"/>
                <w:color w:val="000000"/>
                <w:spacing w:val="0"/>
                <w:kern w:val="0"/>
                <w:sz w:val="19"/>
                <w:szCs w:val="19"/>
                <w:lang w:val="en-US" w:eastAsia="zh-CN" w:bidi="ar"/>
              </w:rPr>
              <w:t>有序推进高校党委落实全面从严治党主体责任，有序开展全覆盖校内巡察工作，学校基层党的建设科学化、规范化不断提升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好坏</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219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both"/>
              <w:rPr>
                <w:rFonts w:ascii="仿宋_GB2312" w:hAnsi="宋体" w:eastAsia="仿宋_GB2312" w:cs="宋体"/>
                <w:color w:val="000000"/>
                <w:kern w:val="0"/>
                <w:szCs w:val="21"/>
              </w:rPr>
            </w:pPr>
            <w:r>
              <w:rPr>
                <w:rFonts w:hint="eastAsia" w:ascii="宋体" w:hAnsi="宋体" w:eastAsia="宋体" w:cs="宋体"/>
                <w:i w:val="0"/>
                <w:caps w:val="0"/>
                <w:color w:val="000000"/>
                <w:spacing w:val="0"/>
                <w:kern w:val="0"/>
                <w:sz w:val="19"/>
                <w:szCs w:val="19"/>
                <w:lang w:val="en-US" w:eastAsia="zh-CN" w:bidi="ar"/>
              </w:rPr>
              <w:t>加强市委教育工委、市教委全面从严治党主体责任落实，推进巡视巡察整改长效机制，加强处级直属单位党的领导，以巡察发现问题为导向，推进主体责任层层落实</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好坏</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p>
        </w:tc>
      </w:tr>
      <w:tr>
        <w:tblPrEx>
          <w:tblCellMar>
            <w:top w:w="0" w:type="dxa"/>
            <w:left w:w="108" w:type="dxa"/>
            <w:bottom w:w="0" w:type="dxa"/>
            <w:right w:w="108" w:type="dxa"/>
          </w:tblCellMar>
        </w:tblPrEx>
        <w:trPr>
          <w:trHeight w:val="12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both"/>
              <w:rPr>
                <w:rFonts w:ascii="仿宋_GB2312" w:hAnsi="宋体" w:eastAsia="仿宋_GB2312" w:cs="宋体"/>
                <w:color w:val="000000"/>
                <w:kern w:val="0"/>
                <w:szCs w:val="21"/>
              </w:rPr>
            </w:pPr>
            <w:r>
              <w:rPr>
                <w:rFonts w:hint="eastAsia" w:ascii="宋体" w:hAnsi="宋体" w:eastAsia="宋体" w:cs="宋体"/>
                <w:i w:val="0"/>
                <w:caps w:val="0"/>
                <w:color w:val="000000"/>
                <w:spacing w:val="0"/>
                <w:kern w:val="0"/>
                <w:sz w:val="19"/>
                <w:szCs w:val="19"/>
                <w:lang w:val="en-US" w:eastAsia="zh-CN" w:bidi="ar"/>
              </w:rPr>
              <w:t>市属高校对在落实全面从严治党主体责任方面、校内巡察指导、培训方面满意度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好坏</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仿宋_GB2312" w:hAnsi="宋体" w:eastAsia="仿宋_GB2312" w:cs="宋体"/>
                <w:kern w:val="0"/>
                <w:szCs w:val="21"/>
                <w:lang w:eastAsia="zh-CN"/>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98.8</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822F9"/>
    <w:rsid w:val="002352C8"/>
    <w:rsid w:val="005348C7"/>
    <w:rsid w:val="00E06B4C"/>
    <w:rsid w:val="00FB0983"/>
    <w:rsid w:val="37173543"/>
    <w:rsid w:val="3FF76880"/>
    <w:rsid w:val="76FFE0E7"/>
    <w:rsid w:val="7AB7FF50"/>
    <w:rsid w:val="7BFEB0DB"/>
    <w:rsid w:val="CEFD3F3D"/>
    <w:rsid w:val="EA3F77F2"/>
    <w:rsid w:val="EEFE5989"/>
    <w:rsid w:val="EFCF3EAE"/>
    <w:rsid w:val="F5B764A2"/>
    <w:rsid w:val="F77F09F4"/>
    <w:rsid w:val="FE89B6C6"/>
    <w:rsid w:val="FF7F9972"/>
    <w:rsid w:val="FFAE56B2"/>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165</Words>
  <Characters>942</Characters>
  <Lines>7</Lines>
  <Paragraphs>2</Paragraphs>
  <TotalTime>0</TotalTime>
  <ScaleCrop>false</ScaleCrop>
  <LinksUpToDate>false</LinksUpToDate>
  <CharactersWithSpaces>1105</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jgw</cp:lastModifiedBy>
  <cp:lastPrinted>2022-03-25T02:01:00Z</cp:lastPrinted>
  <dcterms:modified xsi:type="dcterms:W3CDTF">2024-05-15T16:48:46Z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