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127"/>
        <w:gridCol w:w="21"/>
        <w:gridCol w:w="567"/>
        <w:gridCol w:w="116"/>
        <w:gridCol w:w="593"/>
        <w:gridCol w:w="25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党建思政-教工委公务出国经费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委员会教育工作委员会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邱颖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555635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42.75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7.25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42.75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7.25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按照教育部和市委市政府有关部门的要求，结合年度工作重点，制定出国团组计划，组织好参团和组团有关工作，服务教育事业发展。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年度安排因公出国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1人次，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国际形势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影响，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部分团组未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安排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不超过预算总额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保障教育事业发展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90.7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23EC7"/>
    <w:rsid w:val="00042A4A"/>
    <w:rsid w:val="00354478"/>
    <w:rsid w:val="004053EF"/>
    <w:rsid w:val="00454ADC"/>
    <w:rsid w:val="00574841"/>
    <w:rsid w:val="00723C0A"/>
    <w:rsid w:val="00A06750"/>
    <w:rsid w:val="00AA6A23"/>
    <w:rsid w:val="00B43C6B"/>
    <w:rsid w:val="00B744D2"/>
    <w:rsid w:val="00D010C0"/>
    <w:rsid w:val="37173543"/>
    <w:rsid w:val="3FF76880"/>
    <w:rsid w:val="6FED0F7A"/>
    <w:rsid w:val="7AB7FF50"/>
    <w:rsid w:val="7BFEB0DB"/>
    <w:rsid w:val="7D5FA664"/>
    <w:rsid w:val="CEFD3F3D"/>
    <w:rsid w:val="EA3F77F2"/>
    <w:rsid w:val="EEFE5989"/>
    <w:rsid w:val="EFCF3EAE"/>
    <w:rsid w:val="F5B764A2"/>
    <w:rsid w:val="F77F09F4"/>
    <w:rsid w:val="FAAF8FB1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163</Words>
  <Characters>931</Characters>
  <Lines>7</Lines>
  <Paragraphs>2</Paragraphs>
  <TotalTime>3</TotalTime>
  <ScaleCrop>false</ScaleCrop>
  <LinksUpToDate>false</LinksUpToDate>
  <CharactersWithSpaces>1092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2023-05-17T05:18:00Z</dcterms:created>
  <dc:creator>user</dc:creator>
  <cp:lastModifiedBy>jgw</cp:lastModifiedBy>
  <dcterms:modified xsi:type="dcterms:W3CDTF">2024-05-15T16:49:39Z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