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ook w:val="04A0" w:firstRow="1" w:lastRow="0" w:firstColumn="1" w:lastColumn="0" w:noHBand="0" w:noVBand="1"/>
      </w:tblPr>
      <w:tblGrid>
        <w:gridCol w:w="578"/>
        <w:gridCol w:w="782"/>
        <w:gridCol w:w="2046"/>
        <w:gridCol w:w="2512"/>
        <w:gridCol w:w="1695"/>
        <w:gridCol w:w="2214"/>
        <w:gridCol w:w="857"/>
        <w:gridCol w:w="801"/>
        <w:gridCol w:w="893"/>
        <w:gridCol w:w="1580"/>
      </w:tblGrid>
      <w:tr w:rsidR="009D78A5" w:rsidRPr="009D78A5" w14:paraId="1429C9E2" w14:textId="77777777" w:rsidTr="001830D8">
        <w:trPr>
          <w:trHeight w:val="354"/>
        </w:trPr>
        <w:tc>
          <w:tcPr>
            <w:tcW w:w="1220" w:type="pct"/>
            <w:gridSpan w:val="3"/>
            <w:tcBorders>
              <w:top w:val="nil"/>
              <w:left w:val="nil"/>
              <w:bottom w:val="nil"/>
              <w:right w:val="nil"/>
            </w:tcBorders>
            <w:shd w:val="clear" w:color="auto" w:fill="auto"/>
            <w:noWrap/>
            <w:vAlign w:val="center"/>
            <w:hideMark/>
          </w:tcPr>
          <w:p w14:paraId="6511E391" w14:textId="0FC39FE9" w:rsidR="009D78A5" w:rsidRPr="009D78A5" w:rsidRDefault="009D78A5" w:rsidP="009D78A5">
            <w:pPr>
              <w:spacing w:line="480" w:lineRule="exact"/>
              <w:rPr>
                <w:rFonts w:ascii="黑体" w:eastAsia="黑体" w:hAnsi="黑体" w:cs="宋体"/>
                <w:color w:val="000000"/>
                <w:kern w:val="0"/>
                <w:sz w:val="28"/>
                <w:szCs w:val="28"/>
              </w:rPr>
            </w:pPr>
          </w:p>
        </w:tc>
        <w:tc>
          <w:tcPr>
            <w:tcW w:w="900" w:type="pct"/>
            <w:tcBorders>
              <w:top w:val="nil"/>
              <w:left w:val="nil"/>
              <w:bottom w:val="nil"/>
              <w:right w:val="nil"/>
            </w:tcBorders>
            <w:shd w:val="clear" w:color="auto" w:fill="auto"/>
            <w:noWrap/>
            <w:vAlign w:val="center"/>
            <w:hideMark/>
          </w:tcPr>
          <w:p w14:paraId="7A541088" w14:textId="77777777" w:rsidR="009D78A5" w:rsidRPr="009D78A5" w:rsidRDefault="009D78A5" w:rsidP="009D78A5">
            <w:pPr>
              <w:widowControl/>
              <w:jc w:val="left"/>
              <w:rPr>
                <w:rFonts w:ascii="黑体" w:eastAsia="黑体" w:hAnsi="黑体" w:cs="宋体"/>
                <w:color w:val="000000"/>
                <w:kern w:val="0"/>
                <w:sz w:val="28"/>
                <w:szCs w:val="28"/>
              </w:rPr>
            </w:pPr>
          </w:p>
        </w:tc>
        <w:tc>
          <w:tcPr>
            <w:tcW w:w="607" w:type="pct"/>
            <w:tcBorders>
              <w:top w:val="nil"/>
              <w:left w:val="nil"/>
              <w:bottom w:val="nil"/>
              <w:right w:val="nil"/>
            </w:tcBorders>
            <w:shd w:val="clear" w:color="auto" w:fill="auto"/>
            <w:noWrap/>
            <w:vAlign w:val="center"/>
            <w:hideMark/>
          </w:tcPr>
          <w:p w14:paraId="060B2FF7" w14:textId="77777777" w:rsidR="009D78A5" w:rsidRPr="009D78A5" w:rsidRDefault="009D78A5" w:rsidP="009D78A5">
            <w:pPr>
              <w:widowControl/>
              <w:jc w:val="left"/>
              <w:rPr>
                <w:rFonts w:ascii="Times New Roman" w:eastAsia="Times New Roman" w:hAnsi="Times New Roman" w:cs="Times New Roman"/>
                <w:kern w:val="0"/>
                <w:sz w:val="20"/>
                <w:szCs w:val="20"/>
              </w:rPr>
            </w:pPr>
          </w:p>
        </w:tc>
        <w:tc>
          <w:tcPr>
            <w:tcW w:w="793" w:type="pct"/>
            <w:tcBorders>
              <w:top w:val="nil"/>
              <w:left w:val="nil"/>
              <w:bottom w:val="nil"/>
              <w:right w:val="nil"/>
            </w:tcBorders>
            <w:shd w:val="clear" w:color="auto" w:fill="auto"/>
            <w:noWrap/>
            <w:vAlign w:val="center"/>
            <w:hideMark/>
          </w:tcPr>
          <w:p w14:paraId="763BC243" w14:textId="77777777" w:rsidR="009D78A5" w:rsidRPr="009D78A5" w:rsidRDefault="009D78A5" w:rsidP="009D78A5">
            <w:pPr>
              <w:widowControl/>
              <w:jc w:val="left"/>
              <w:rPr>
                <w:rFonts w:ascii="Times New Roman" w:eastAsia="Times New Roman" w:hAnsi="Times New Roman" w:cs="Times New Roman"/>
                <w:kern w:val="0"/>
                <w:sz w:val="20"/>
                <w:szCs w:val="20"/>
              </w:rPr>
            </w:pPr>
          </w:p>
        </w:tc>
        <w:tc>
          <w:tcPr>
            <w:tcW w:w="307" w:type="pct"/>
            <w:tcBorders>
              <w:top w:val="nil"/>
              <w:left w:val="nil"/>
              <w:bottom w:val="nil"/>
              <w:right w:val="nil"/>
            </w:tcBorders>
            <w:shd w:val="clear" w:color="auto" w:fill="auto"/>
            <w:noWrap/>
            <w:vAlign w:val="center"/>
            <w:hideMark/>
          </w:tcPr>
          <w:p w14:paraId="6D9872A2" w14:textId="77777777" w:rsidR="009D78A5" w:rsidRPr="009D78A5" w:rsidRDefault="009D78A5" w:rsidP="009D78A5">
            <w:pPr>
              <w:widowControl/>
              <w:jc w:val="left"/>
              <w:rPr>
                <w:rFonts w:ascii="Times New Roman" w:eastAsia="Times New Roman" w:hAnsi="Times New Roman" w:cs="Times New Roman"/>
                <w:kern w:val="0"/>
                <w:sz w:val="20"/>
                <w:szCs w:val="20"/>
              </w:rPr>
            </w:pPr>
          </w:p>
        </w:tc>
        <w:tc>
          <w:tcPr>
            <w:tcW w:w="287" w:type="pct"/>
            <w:tcBorders>
              <w:top w:val="nil"/>
              <w:left w:val="nil"/>
              <w:bottom w:val="nil"/>
              <w:right w:val="nil"/>
            </w:tcBorders>
            <w:shd w:val="clear" w:color="auto" w:fill="auto"/>
            <w:noWrap/>
            <w:vAlign w:val="center"/>
            <w:hideMark/>
          </w:tcPr>
          <w:p w14:paraId="0C729915" w14:textId="77777777" w:rsidR="009D78A5" w:rsidRPr="009D78A5" w:rsidRDefault="009D78A5" w:rsidP="009D78A5">
            <w:pPr>
              <w:widowControl/>
              <w:jc w:val="left"/>
              <w:rPr>
                <w:rFonts w:ascii="Times New Roman" w:eastAsia="Times New Roman" w:hAnsi="Times New Roman" w:cs="Times New Roman"/>
                <w:kern w:val="0"/>
                <w:sz w:val="20"/>
                <w:szCs w:val="20"/>
              </w:rPr>
            </w:pPr>
          </w:p>
        </w:tc>
        <w:tc>
          <w:tcPr>
            <w:tcW w:w="320" w:type="pct"/>
            <w:tcBorders>
              <w:top w:val="nil"/>
              <w:left w:val="nil"/>
              <w:bottom w:val="nil"/>
              <w:right w:val="nil"/>
            </w:tcBorders>
            <w:shd w:val="clear" w:color="auto" w:fill="auto"/>
            <w:noWrap/>
            <w:vAlign w:val="center"/>
            <w:hideMark/>
          </w:tcPr>
          <w:p w14:paraId="23676138" w14:textId="77777777" w:rsidR="009D78A5" w:rsidRPr="009D78A5" w:rsidRDefault="009D78A5" w:rsidP="009D78A5">
            <w:pPr>
              <w:widowControl/>
              <w:jc w:val="left"/>
              <w:rPr>
                <w:rFonts w:ascii="Times New Roman" w:eastAsia="Times New Roman" w:hAnsi="Times New Roman" w:cs="Times New Roman"/>
                <w:kern w:val="0"/>
                <w:sz w:val="20"/>
                <w:szCs w:val="20"/>
              </w:rPr>
            </w:pPr>
          </w:p>
        </w:tc>
        <w:tc>
          <w:tcPr>
            <w:tcW w:w="566" w:type="pct"/>
            <w:tcBorders>
              <w:top w:val="nil"/>
              <w:left w:val="nil"/>
              <w:bottom w:val="nil"/>
              <w:right w:val="nil"/>
            </w:tcBorders>
            <w:shd w:val="clear" w:color="auto" w:fill="auto"/>
            <w:noWrap/>
            <w:vAlign w:val="center"/>
            <w:hideMark/>
          </w:tcPr>
          <w:p w14:paraId="500969B9" w14:textId="77777777" w:rsidR="009D78A5" w:rsidRPr="009D78A5" w:rsidRDefault="009D78A5" w:rsidP="009D78A5">
            <w:pPr>
              <w:widowControl/>
              <w:jc w:val="left"/>
              <w:rPr>
                <w:rFonts w:ascii="Times New Roman" w:eastAsia="Times New Roman" w:hAnsi="Times New Roman" w:cs="Times New Roman"/>
                <w:kern w:val="0"/>
                <w:sz w:val="20"/>
                <w:szCs w:val="20"/>
              </w:rPr>
            </w:pPr>
          </w:p>
        </w:tc>
      </w:tr>
      <w:tr w:rsidR="009D78A5" w:rsidRPr="009D78A5" w14:paraId="09E15C47" w14:textId="77777777" w:rsidTr="009D78A5">
        <w:trPr>
          <w:trHeight w:val="489"/>
        </w:trPr>
        <w:tc>
          <w:tcPr>
            <w:tcW w:w="5000" w:type="pct"/>
            <w:gridSpan w:val="10"/>
            <w:tcBorders>
              <w:top w:val="nil"/>
              <w:left w:val="nil"/>
              <w:bottom w:val="nil"/>
              <w:right w:val="nil"/>
            </w:tcBorders>
            <w:shd w:val="clear" w:color="auto" w:fill="auto"/>
            <w:noWrap/>
            <w:vAlign w:val="center"/>
            <w:hideMark/>
          </w:tcPr>
          <w:p w14:paraId="22329741" w14:textId="77777777" w:rsidR="009D78A5" w:rsidRPr="009D78A5" w:rsidRDefault="009D78A5" w:rsidP="009D78A5">
            <w:pPr>
              <w:widowControl/>
              <w:jc w:val="center"/>
              <w:rPr>
                <w:rFonts w:ascii="方正小标宋简体" w:eastAsia="方正小标宋简体" w:hAnsi="宋体" w:cs="宋体"/>
                <w:color w:val="000000"/>
                <w:kern w:val="0"/>
                <w:sz w:val="36"/>
                <w:szCs w:val="36"/>
              </w:rPr>
            </w:pPr>
            <w:bookmarkStart w:id="0" w:name="RANGE!A2:J21"/>
            <w:r w:rsidRPr="009D78A5">
              <w:rPr>
                <w:rFonts w:ascii="方正小标宋简体" w:eastAsia="方正小标宋简体" w:hAnsi="宋体" w:cs="宋体" w:hint="eastAsia"/>
                <w:color w:val="000000"/>
                <w:kern w:val="0"/>
                <w:sz w:val="36"/>
                <w:szCs w:val="36"/>
              </w:rPr>
              <w:t>项目支出绩效自评表</w:t>
            </w:r>
            <w:bookmarkEnd w:id="0"/>
          </w:p>
        </w:tc>
      </w:tr>
      <w:tr w:rsidR="009D78A5" w:rsidRPr="009D78A5" w14:paraId="30789E51" w14:textId="77777777" w:rsidTr="009D78A5">
        <w:trPr>
          <w:trHeight w:val="479"/>
        </w:trPr>
        <w:tc>
          <w:tcPr>
            <w:tcW w:w="5000" w:type="pct"/>
            <w:gridSpan w:val="10"/>
            <w:tcBorders>
              <w:top w:val="nil"/>
              <w:left w:val="nil"/>
              <w:bottom w:val="single" w:sz="4" w:space="0" w:color="auto"/>
              <w:right w:val="nil"/>
            </w:tcBorders>
            <w:shd w:val="clear" w:color="auto" w:fill="auto"/>
            <w:noWrap/>
            <w:vAlign w:val="center"/>
            <w:hideMark/>
          </w:tcPr>
          <w:p w14:paraId="259DC418" w14:textId="4EFA4936" w:rsidR="009D78A5" w:rsidRPr="009D78A5" w:rsidRDefault="009D78A5" w:rsidP="009D78A5">
            <w:pPr>
              <w:widowControl/>
              <w:jc w:val="center"/>
              <w:rPr>
                <w:rFonts w:ascii="仿宋_GB2312" w:eastAsia="仿宋_GB2312" w:hAnsi="宋体" w:cs="宋体"/>
                <w:color w:val="000000"/>
                <w:kern w:val="0"/>
                <w:sz w:val="28"/>
                <w:szCs w:val="28"/>
              </w:rPr>
            </w:pPr>
            <w:r w:rsidRPr="009D78A5">
              <w:rPr>
                <w:rFonts w:ascii="仿宋_GB2312" w:eastAsia="仿宋_GB2312" w:hAnsi="宋体" w:cs="宋体" w:hint="eastAsia"/>
                <w:color w:val="000000"/>
                <w:kern w:val="0"/>
                <w:sz w:val="28"/>
                <w:szCs w:val="28"/>
              </w:rPr>
              <w:t>（202</w:t>
            </w:r>
            <w:r w:rsidR="004B3CDA">
              <w:rPr>
                <w:rFonts w:ascii="仿宋_GB2312" w:eastAsia="仿宋_GB2312" w:hAnsi="宋体" w:cs="宋体" w:hint="eastAsia"/>
                <w:color w:val="000000"/>
                <w:kern w:val="0"/>
                <w:sz w:val="28"/>
                <w:szCs w:val="28"/>
              </w:rPr>
              <w:t>3</w:t>
            </w:r>
            <w:r w:rsidRPr="009D78A5">
              <w:rPr>
                <w:rFonts w:ascii="仿宋_GB2312" w:eastAsia="仿宋_GB2312" w:hAnsi="宋体" w:cs="宋体" w:hint="eastAsia"/>
                <w:color w:val="000000"/>
                <w:kern w:val="0"/>
                <w:sz w:val="28"/>
                <w:szCs w:val="28"/>
              </w:rPr>
              <w:t>年度）</w:t>
            </w:r>
          </w:p>
        </w:tc>
      </w:tr>
      <w:tr w:rsidR="009D78A5" w:rsidRPr="009D78A5" w14:paraId="1BBABE17" w14:textId="77777777" w:rsidTr="009D78A5">
        <w:trPr>
          <w:trHeight w:val="287"/>
        </w:trPr>
        <w:tc>
          <w:tcPr>
            <w:tcW w:w="48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5E5BD9"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项目名称</w:t>
            </w:r>
          </w:p>
        </w:tc>
        <w:tc>
          <w:tcPr>
            <w:tcW w:w="4513" w:type="pct"/>
            <w:gridSpan w:val="8"/>
            <w:tcBorders>
              <w:top w:val="single" w:sz="4" w:space="0" w:color="auto"/>
              <w:left w:val="nil"/>
              <w:bottom w:val="single" w:sz="4" w:space="0" w:color="auto"/>
              <w:right w:val="single" w:sz="4" w:space="0" w:color="auto"/>
            </w:tcBorders>
            <w:shd w:val="clear" w:color="auto" w:fill="auto"/>
            <w:vAlign w:val="center"/>
            <w:hideMark/>
          </w:tcPr>
          <w:p w14:paraId="24F6662E"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学生资助-赴北京市边远山区基层工作学费补偿和国家助学贷款代偿经费</w:t>
            </w:r>
          </w:p>
        </w:tc>
      </w:tr>
      <w:tr w:rsidR="009D78A5" w:rsidRPr="009D78A5" w14:paraId="77406E98" w14:textId="77777777" w:rsidTr="009D78A5">
        <w:trPr>
          <w:trHeight w:val="287"/>
        </w:trPr>
        <w:tc>
          <w:tcPr>
            <w:tcW w:w="48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1B47DA"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主管部门</w:t>
            </w:r>
          </w:p>
        </w:tc>
        <w:tc>
          <w:tcPr>
            <w:tcW w:w="2240" w:type="pct"/>
            <w:gridSpan w:val="3"/>
            <w:tcBorders>
              <w:top w:val="single" w:sz="4" w:space="0" w:color="auto"/>
              <w:left w:val="nil"/>
              <w:bottom w:val="single" w:sz="4" w:space="0" w:color="auto"/>
              <w:right w:val="single" w:sz="4" w:space="0" w:color="auto"/>
            </w:tcBorders>
            <w:shd w:val="clear" w:color="auto" w:fill="auto"/>
            <w:vAlign w:val="center"/>
            <w:hideMark/>
          </w:tcPr>
          <w:p w14:paraId="3FA06BAF"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北京市教育委员会</w:t>
            </w:r>
          </w:p>
        </w:tc>
        <w:tc>
          <w:tcPr>
            <w:tcW w:w="793" w:type="pct"/>
            <w:tcBorders>
              <w:top w:val="single" w:sz="4" w:space="0" w:color="auto"/>
              <w:left w:val="nil"/>
              <w:bottom w:val="single" w:sz="4" w:space="0" w:color="auto"/>
              <w:right w:val="single" w:sz="4" w:space="0" w:color="auto"/>
            </w:tcBorders>
            <w:shd w:val="clear" w:color="auto" w:fill="auto"/>
            <w:vAlign w:val="center"/>
            <w:hideMark/>
          </w:tcPr>
          <w:p w14:paraId="084FEB39"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实施单位</w:t>
            </w:r>
          </w:p>
        </w:tc>
        <w:tc>
          <w:tcPr>
            <w:tcW w:w="1480" w:type="pct"/>
            <w:gridSpan w:val="4"/>
            <w:tcBorders>
              <w:top w:val="single" w:sz="4" w:space="0" w:color="auto"/>
              <w:left w:val="nil"/>
              <w:bottom w:val="single" w:sz="4" w:space="0" w:color="auto"/>
              <w:right w:val="single" w:sz="4" w:space="0" w:color="auto"/>
            </w:tcBorders>
            <w:shd w:val="clear" w:color="auto" w:fill="auto"/>
            <w:vAlign w:val="center"/>
            <w:hideMark/>
          </w:tcPr>
          <w:p w14:paraId="7CFFAA97"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首都体育学院</w:t>
            </w:r>
          </w:p>
        </w:tc>
      </w:tr>
      <w:tr w:rsidR="009D78A5" w:rsidRPr="009D78A5" w14:paraId="35A07EF2" w14:textId="77777777" w:rsidTr="009D78A5">
        <w:trPr>
          <w:trHeight w:val="287"/>
        </w:trPr>
        <w:tc>
          <w:tcPr>
            <w:tcW w:w="48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DFB447"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项目负责人</w:t>
            </w:r>
          </w:p>
        </w:tc>
        <w:tc>
          <w:tcPr>
            <w:tcW w:w="2240" w:type="pct"/>
            <w:gridSpan w:val="3"/>
            <w:tcBorders>
              <w:top w:val="single" w:sz="4" w:space="0" w:color="auto"/>
              <w:left w:val="nil"/>
              <w:bottom w:val="single" w:sz="4" w:space="0" w:color="auto"/>
              <w:right w:val="single" w:sz="4" w:space="0" w:color="auto"/>
            </w:tcBorders>
            <w:shd w:val="clear" w:color="auto" w:fill="auto"/>
            <w:vAlign w:val="center"/>
            <w:hideMark/>
          </w:tcPr>
          <w:p w14:paraId="0A13F9C3"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杨淑霞</w:t>
            </w:r>
          </w:p>
        </w:tc>
        <w:tc>
          <w:tcPr>
            <w:tcW w:w="793" w:type="pct"/>
            <w:tcBorders>
              <w:top w:val="single" w:sz="4" w:space="0" w:color="auto"/>
              <w:left w:val="nil"/>
              <w:bottom w:val="single" w:sz="4" w:space="0" w:color="auto"/>
              <w:right w:val="single" w:sz="4" w:space="0" w:color="auto"/>
            </w:tcBorders>
            <w:shd w:val="clear" w:color="auto" w:fill="auto"/>
            <w:vAlign w:val="center"/>
            <w:hideMark/>
          </w:tcPr>
          <w:p w14:paraId="3B616BF5"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联系电话</w:t>
            </w:r>
          </w:p>
        </w:tc>
        <w:tc>
          <w:tcPr>
            <w:tcW w:w="1480" w:type="pct"/>
            <w:gridSpan w:val="4"/>
            <w:tcBorders>
              <w:top w:val="single" w:sz="4" w:space="0" w:color="auto"/>
              <w:left w:val="nil"/>
              <w:bottom w:val="single" w:sz="4" w:space="0" w:color="auto"/>
              <w:right w:val="single" w:sz="4" w:space="0" w:color="auto"/>
            </w:tcBorders>
            <w:shd w:val="clear" w:color="auto" w:fill="auto"/>
            <w:vAlign w:val="center"/>
            <w:hideMark/>
          </w:tcPr>
          <w:p w14:paraId="23775FBC"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82099236</w:t>
            </w:r>
          </w:p>
        </w:tc>
      </w:tr>
      <w:tr w:rsidR="009D78A5" w:rsidRPr="009D78A5" w14:paraId="32831284" w14:textId="77777777" w:rsidTr="001830D8">
        <w:trPr>
          <w:trHeight w:val="287"/>
        </w:trPr>
        <w:tc>
          <w:tcPr>
            <w:tcW w:w="4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32E6F9"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项目资金（万元）</w:t>
            </w: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D3CF39"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w:t>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C1A5B5"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年初预算数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FEEF16"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全年预算数</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271322"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全年执行数</w:t>
            </w: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15C7CF"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分值</w:t>
            </w:r>
          </w:p>
        </w:tc>
        <w:tc>
          <w:tcPr>
            <w:tcW w:w="60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9F1C7B"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执行率</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144AB6"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得分</w:t>
            </w:r>
          </w:p>
        </w:tc>
      </w:tr>
      <w:tr w:rsidR="009D78A5" w:rsidRPr="009D78A5" w14:paraId="339296A6" w14:textId="77777777" w:rsidTr="001830D8">
        <w:trPr>
          <w:trHeight w:val="287"/>
        </w:trPr>
        <w:tc>
          <w:tcPr>
            <w:tcW w:w="487" w:type="pct"/>
            <w:gridSpan w:val="2"/>
            <w:vMerge/>
            <w:tcBorders>
              <w:top w:val="single" w:sz="4" w:space="0" w:color="auto"/>
              <w:left w:val="single" w:sz="4" w:space="0" w:color="auto"/>
              <w:bottom w:val="single" w:sz="4" w:space="0" w:color="auto"/>
              <w:right w:val="single" w:sz="4" w:space="0" w:color="auto"/>
            </w:tcBorders>
            <w:vAlign w:val="center"/>
            <w:hideMark/>
          </w:tcPr>
          <w:p w14:paraId="696A2918" w14:textId="77777777" w:rsidR="009D78A5" w:rsidRPr="009D78A5" w:rsidRDefault="009D78A5" w:rsidP="009D78A5">
            <w:pPr>
              <w:widowControl/>
              <w:jc w:val="left"/>
              <w:rPr>
                <w:rFonts w:ascii="仿宋_GB2312" w:eastAsia="仿宋_GB2312" w:hAnsi="宋体" w:cs="宋体"/>
                <w:color w:val="000000"/>
                <w:kern w:val="0"/>
                <w:szCs w:val="21"/>
              </w:rPr>
            </w:pP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B76113" w14:textId="77777777" w:rsidR="009D78A5" w:rsidRPr="009D78A5" w:rsidRDefault="009D78A5" w:rsidP="009D78A5">
            <w:pPr>
              <w:widowControl/>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年度资金总额</w:t>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13EA33"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2.000000 </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0C6743"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1.848000 </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E27325"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1.848000 </w:t>
            </w: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682B62"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10</w:t>
            </w:r>
          </w:p>
        </w:tc>
        <w:tc>
          <w:tcPr>
            <w:tcW w:w="60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551961"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100.00%</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BB82B8"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10.00</w:t>
            </w:r>
          </w:p>
        </w:tc>
      </w:tr>
      <w:tr w:rsidR="009D78A5" w:rsidRPr="009D78A5" w14:paraId="1D2BCED3" w14:textId="77777777" w:rsidTr="001830D8">
        <w:trPr>
          <w:trHeight w:val="287"/>
        </w:trPr>
        <w:tc>
          <w:tcPr>
            <w:tcW w:w="487" w:type="pct"/>
            <w:gridSpan w:val="2"/>
            <w:vMerge/>
            <w:tcBorders>
              <w:top w:val="single" w:sz="4" w:space="0" w:color="auto"/>
              <w:left w:val="single" w:sz="4" w:space="0" w:color="auto"/>
              <w:bottom w:val="single" w:sz="4" w:space="0" w:color="auto"/>
              <w:right w:val="single" w:sz="4" w:space="0" w:color="auto"/>
            </w:tcBorders>
            <w:vAlign w:val="center"/>
            <w:hideMark/>
          </w:tcPr>
          <w:p w14:paraId="19AA34ED" w14:textId="77777777" w:rsidR="009D78A5" w:rsidRPr="009D78A5" w:rsidRDefault="009D78A5" w:rsidP="009D78A5">
            <w:pPr>
              <w:widowControl/>
              <w:jc w:val="left"/>
              <w:rPr>
                <w:rFonts w:ascii="仿宋_GB2312" w:eastAsia="仿宋_GB2312" w:hAnsi="宋体" w:cs="宋体"/>
                <w:color w:val="000000"/>
                <w:kern w:val="0"/>
                <w:szCs w:val="21"/>
              </w:rPr>
            </w:pP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BD1AAD"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其中：当年财政拨款</w:t>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B529A0"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2.000000 </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0AC39B"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1.848000 </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FEDB0B"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1.848000 </w:t>
            </w: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25DE49"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w:t>
            </w:r>
          </w:p>
        </w:tc>
        <w:tc>
          <w:tcPr>
            <w:tcW w:w="60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CD4D37"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100.00%</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183EBD"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w:t>
            </w:r>
          </w:p>
        </w:tc>
      </w:tr>
      <w:tr w:rsidR="009D78A5" w:rsidRPr="009D78A5" w14:paraId="14476F76" w14:textId="77777777" w:rsidTr="001830D8">
        <w:trPr>
          <w:trHeight w:val="287"/>
        </w:trPr>
        <w:tc>
          <w:tcPr>
            <w:tcW w:w="487" w:type="pct"/>
            <w:gridSpan w:val="2"/>
            <w:vMerge/>
            <w:tcBorders>
              <w:top w:val="single" w:sz="4" w:space="0" w:color="auto"/>
              <w:left w:val="single" w:sz="4" w:space="0" w:color="auto"/>
              <w:bottom w:val="single" w:sz="4" w:space="0" w:color="auto"/>
              <w:right w:val="single" w:sz="4" w:space="0" w:color="auto"/>
            </w:tcBorders>
            <w:vAlign w:val="center"/>
            <w:hideMark/>
          </w:tcPr>
          <w:p w14:paraId="34AA394A" w14:textId="77777777" w:rsidR="009D78A5" w:rsidRPr="009D78A5" w:rsidRDefault="009D78A5" w:rsidP="009D78A5">
            <w:pPr>
              <w:widowControl/>
              <w:jc w:val="left"/>
              <w:rPr>
                <w:rFonts w:ascii="仿宋_GB2312" w:eastAsia="仿宋_GB2312" w:hAnsi="宋体" w:cs="宋体"/>
                <w:color w:val="000000"/>
                <w:kern w:val="0"/>
                <w:szCs w:val="21"/>
              </w:rPr>
            </w:pP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648E0C"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上年结转资金</w:t>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AA24C0"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508AAE"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E50BA4"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w:t>
            </w: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FC6D3F"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w:t>
            </w:r>
          </w:p>
        </w:tc>
        <w:tc>
          <w:tcPr>
            <w:tcW w:w="60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F7B51E"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EC38AF"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w:t>
            </w:r>
          </w:p>
        </w:tc>
      </w:tr>
      <w:tr w:rsidR="009D78A5" w:rsidRPr="009D78A5" w14:paraId="64FC5EEB" w14:textId="77777777" w:rsidTr="001830D8">
        <w:trPr>
          <w:trHeight w:val="287"/>
        </w:trPr>
        <w:tc>
          <w:tcPr>
            <w:tcW w:w="487" w:type="pct"/>
            <w:gridSpan w:val="2"/>
            <w:vMerge/>
            <w:tcBorders>
              <w:top w:val="single" w:sz="4" w:space="0" w:color="auto"/>
              <w:left w:val="single" w:sz="4" w:space="0" w:color="auto"/>
              <w:bottom w:val="single" w:sz="4" w:space="0" w:color="auto"/>
              <w:right w:val="single" w:sz="4" w:space="0" w:color="auto"/>
            </w:tcBorders>
            <w:vAlign w:val="center"/>
            <w:hideMark/>
          </w:tcPr>
          <w:p w14:paraId="138BCC33" w14:textId="77777777" w:rsidR="009D78A5" w:rsidRPr="009D78A5" w:rsidRDefault="009D78A5" w:rsidP="009D78A5">
            <w:pPr>
              <w:widowControl/>
              <w:jc w:val="left"/>
              <w:rPr>
                <w:rFonts w:ascii="仿宋_GB2312" w:eastAsia="仿宋_GB2312" w:hAnsi="宋体" w:cs="宋体"/>
                <w:color w:val="000000"/>
                <w:kern w:val="0"/>
                <w:szCs w:val="21"/>
              </w:rPr>
            </w:pP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257B31"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其他资金</w:t>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F40F9F"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081450"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001AD4"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w:t>
            </w: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1201B8"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w:t>
            </w:r>
          </w:p>
        </w:tc>
        <w:tc>
          <w:tcPr>
            <w:tcW w:w="60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D8CD5B"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4AE9E9"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w:t>
            </w:r>
          </w:p>
        </w:tc>
      </w:tr>
      <w:tr w:rsidR="009D78A5" w:rsidRPr="009D78A5" w14:paraId="07C0B1E8" w14:textId="77777777" w:rsidTr="009D78A5">
        <w:trPr>
          <w:trHeight w:val="287"/>
        </w:trPr>
        <w:tc>
          <w:tcPr>
            <w:tcW w:w="2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D23DF4"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年度总体目标</w:t>
            </w:r>
          </w:p>
        </w:tc>
        <w:tc>
          <w:tcPr>
            <w:tcW w:w="2520" w:type="pct"/>
            <w:gridSpan w:val="4"/>
            <w:tcBorders>
              <w:top w:val="single" w:sz="4" w:space="0" w:color="auto"/>
              <w:left w:val="nil"/>
              <w:bottom w:val="single" w:sz="4" w:space="0" w:color="auto"/>
              <w:right w:val="single" w:sz="4" w:space="0" w:color="auto"/>
            </w:tcBorders>
            <w:shd w:val="clear" w:color="auto" w:fill="auto"/>
            <w:vAlign w:val="center"/>
            <w:hideMark/>
          </w:tcPr>
          <w:p w14:paraId="5C9F98A6"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预期目标</w:t>
            </w:r>
          </w:p>
        </w:tc>
        <w:tc>
          <w:tcPr>
            <w:tcW w:w="2273" w:type="pct"/>
            <w:gridSpan w:val="5"/>
            <w:tcBorders>
              <w:top w:val="single" w:sz="4" w:space="0" w:color="auto"/>
              <w:left w:val="nil"/>
              <w:bottom w:val="single" w:sz="4" w:space="0" w:color="auto"/>
              <w:right w:val="single" w:sz="4" w:space="0" w:color="auto"/>
            </w:tcBorders>
            <w:shd w:val="clear" w:color="auto" w:fill="auto"/>
            <w:vAlign w:val="center"/>
            <w:hideMark/>
          </w:tcPr>
          <w:p w14:paraId="71AFFE6E"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实际完成情况</w:t>
            </w:r>
          </w:p>
        </w:tc>
      </w:tr>
      <w:tr w:rsidR="009D78A5" w:rsidRPr="009D78A5" w14:paraId="3553CA65" w14:textId="77777777" w:rsidTr="009D78A5">
        <w:trPr>
          <w:trHeight w:val="2360"/>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0675D326" w14:textId="77777777" w:rsidR="009D78A5" w:rsidRPr="009D78A5" w:rsidRDefault="009D78A5" w:rsidP="009D78A5">
            <w:pPr>
              <w:widowControl/>
              <w:jc w:val="left"/>
              <w:rPr>
                <w:rFonts w:ascii="仿宋_GB2312" w:eastAsia="仿宋_GB2312" w:hAnsi="宋体" w:cs="宋体"/>
                <w:color w:val="000000"/>
                <w:kern w:val="0"/>
                <w:szCs w:val="21"/>
              </w:rPr>
            </w:pPr>
          </w:p>
        </w:tc>
        <w:tc>
          <w:tcPr>
            <w:tcW w:w="2520" w:type="pct"/>
            <w:gridSpan w:val="4"/>
            <w:tcBorders>
              <w:top w:val="single" w:sz="4" w:space="0" w:color="auto"/>
              <w:left w:val="nil"/>
              <w:bottom w:val="single" w:sz="4" w:space="0" w:color="auto"/>
              <w:right w:val="single" w:sz="4" w:space="0" w:color="auto"/>
            </w:tcBorders>
            <w:shd w:val="clear" w:color="auto" w:fill="auto"/>
            <w:vAlign w:val="center"/>
            <w:hideMark/>
          </w:tcPr>
          <w:p w14:paraId="7131FF51" w14:textId="77777777" w:rsidR="009D78A5" w:rsidRPr="009D78A5" w:rsidRDefault="009D78A5" w:rsidP="009D78A5">
            <w:pPr>
              <w:widowControl/>
              <w:jc w:val="left"/>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高校毕业生是国家宝贵的人才资源，学校坚持以习近平新时代中国特色社会主义思想为指导，深入落实党中央、国务院及北京市关于促进高校毕业生就业创业的一系列重大决策部署，把就业工作摆在最突出位置，努力实现毕业生更高质量和更充分就业。当前，随着经济体制改革的深化和经济结构的战略性调整，一方面高校毕业生就业面临着一些困难和问题，另一方面广大基层特别是艰苦边远地区还存在人才匮乏的状况。积极引导和鼓励本市高校毕业生面向基层就业，有利于青年人才的健康成长和改善基层人才队伍的结构，也有利于促进城乡和区域经济的协调发展。</w:t>
            </w:r>
          </w:p>
        </w:tc>
        <w:tc>
          <w:tcPr>
            <w:tcW w:w="2273" w:type="pct"/>
            <w:gridSpan w:val="5"/>
            <w:tcBorders>
              <w:top w:val="single" w:sz="4" w:space="0" w:color="auto"/>
              <w:left w:val="nil"/>
              <w:bottom w:val="single" w:sz="4" w:space="0" w:color="auto"/>
              <w:right w:val="single" w:sz="4" w:space="0" w:color="auto"/>
            </w:tcBorders>
            <w:shd w:val="clear" w:color="000000" w:fill="FFFFFF"/>
            <w:vAlign w:val="center"/>
            <w:hideMark/>
          </w:tcPr>
          <w:p w14:paraId="261CAE34"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按照北京市资助中心下达的任务表，该项目由党委学生工作部就业办公室负责具体落实。2023年11月按照北京市教育资产与财务管理事务中心审核通过名单，对我校两名研究生毕业生进行了学费补偿：2021届体育教学专业硕士胡睿，补偿金额10560元；2022届体育人文社会学学术硕士韩琦，补偿金额7920元，共计1.848万元。</w:t>
            </w:r>
          </w:p>
        </w:tc>
      </w:tr>
      <w:tr w:rsidR="009D78A5" w:rsidRPr="009D78A5" w14:paraId="7EF89710" w14:textId="77777777" w:rsidTr="001830D8">
        <w:trPr>
          <w:trHeight w:val="560"/>
        </w:trPr>
        <w:tc>
          <w:tcPr>
            <w:tcW w:w="2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8865CC"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lastRenderedPageBreak/>
              <w:t>绩效指标</w:t>
            </w:r>
          </w:p>
        </w:tc>
        <w:tc>
          <w:tcPr>
            <w:tcW w:w="280" w:type="pct"/>
            <w:tcBorders>
              <w:top w:val="single" w:sz="4" w:space="0" w:color="auto"/>
              <w:left w:val="nil"/>
              <w:bottom w:val="single" w:sz="4" w:space="0" w:color="auto"/>
              <w:right w:val="single" w:sz="4" w:space="0" w:color="auto"/>
            </w:tcBorders>
            <w:shd w:val="clear" w:color="auto" w:fill="auto"/>
            <w:vAlign w:val="center"/>
            <w:hideMark/>
          </w:tcPr>
          <w:p w14:paraId="0DB62C89"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一级指标</w:t>
            </w:r>
          </w:p>
        </w:tc>
        <w:tc>
          <w:tcPr>
            <w:tcW w:w="733" w:type="pct"/>
            <w:tcBorders>
              <w:top w:val="single" w:sz="4" w:space="0" w:color="auto"/>
              <w:left w:val="nil"/>
              <w:bottom w:val="single" w:sz="4" w:space="0" w:color="auto"/>
              <w:right w:val="single" w:sz="4" w:space="0" w:color="auto"/>
            </w:tcBorders>
            <w:shd w:val="clear" w:color="auto" w:fill="auto"/>
            <w:vAlign w:val="center"/>
            <w:hideMark/>
          </w:tcPr>
          <w:p w14:paraId="20D74D0D"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二级指标</w:t>
            </w:r>
          </w:p>
        </w:tc>
        <w:tc>
          <w:tcPr>
            <w:tcW w:w="900" w:type="pct"/>
            <w:tcBorders>
              <w:top w:val="single" w:sz="4" w:space="0" w:color="auto"/>
              <w:left w:val="nil"/>
              <w:bottom w:val="single" w:sz="4" w:space="0" w:color="auto"/>
              <w:right w:val="single" w:sz="4" w:space="0" w:color="auto"/>
            </w:tcBorders>
            <w:shd w:val="clear" w:color="auto" w:fill="auto"/>
            <w:vAlign w:val="center"/>
            <w:hideMark/>
          </w:tcPr>
          <w:p w14:paraId="7EB3B7EC"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三级指标</w:t>
            </w:r>
          </w:p>
        </w:tc>
        <w:tc>
          <w:tcPr>
            <w:tcW w:w="607" w:type="pct"/>
            <w:tcBorders>
              <w:top w:val="single" w:sz="4" w:space="0" w:color="auto"/>
              <w:left w:val="nil"/>
              <w:bottom w:val="single" w:sz="4" w:space="0" w:color="auto"/>
              <w:right w:val="single" w:sz="4" w:space="0" w:color="auto"/>
            </w:tcBorders>
            <w:shd w:val="clear" w:color="auto" w:fill="auto"/>
            <w:vAlign w:val="center"/>
            <w:hideMark/>
          </w:tcPr>
          <w:p w14:paraId="4FA3CE85"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年度指标值</w:t>
            </w:r>
          </w:p>
        </w:tc>
        <w:tc>
          <w:tcPr>
            <w:tcW w:w="793" w:type="pct"/>
            <w:tcBorders>
              <w:top w:val="single" w:sz="4" w:space="0" w:color="auto"/>
              <w:left w:val="nil"/>
              <w:bottom w:val="single" w:sz="4" w:space="0" w:color="auto"/>
              <w:right w:val="single" w:sz="4" w:space="0" w:color="auto"/>
            </w:tcBorders>
            <w:shd w:val="clear" w:color="auto" w:fill="auto"/>
            <w:vAlign w:val="center"/>
            <w:hideMark/>
          </w:tcPr>
          <w:p w14:paraId="5A36B2D6"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实际完成值</w:t>
            </w:r>
          </w:p>
        </w:tc>
        <w:tc>
          <w:tcPr>
            <w:tcW w:w="307" w:type="pct"/>
            <w:tcBorders>
              <w:top w:val="single" w:sz="4" w:space="0" w:color="auto"/>
              <w:left w:val="nil"/>
              <w:bottom w:val="single" w:sz="4" w:space="0" w:color="auto"/>
              <w:right w:val="single" w:sz="4" w:space="0" w:color="auto"/>
            </w:tcBorders>
            <w:shd w:val="clear" w:color="auto" w:fill="auto"/>
            <w:vAlign w:val="center"/>
            <w:hideMark/>
          </w:tcPr>
          <w:p w14:paraId="7F779281"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分值</w:t>
            </w:r>
          </w:p>
        </w:tc>
        <w:tc>
          <w:tcPr>
            <w:tcW w:w="287" w:type="pct"/>
            <w:tcBorders>
              <w:top w:val="single" w:sz="4" w:space="0" w:color="auto"/>
              <w:left w:val="nil"/>
              <w:bottom w:val="single" w:sz="4" w:space="0" w:color="auto"/>
              <w:right w:val="single" w:sz="4" w:space="0" w:color="auto"/>
            </w:tcBorders>
            <w:shd w:val="clear" w:color="auto" w:fill="auto"/>
            <w:vAlign w:val="center"/>
            <w:hideMark/>
          </w:tcPr>
          <w:p w14:paraId="293C6C1B"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得分</w:t>
            </w:r>
          </w:p>
        </w:tc>
        <w:tc>
          <w:tcPr>
            <w:tcW w:w="886" w:type="pct"/>
            <w:gridSpan w:val="2"/>
            <w:tcBorders>
              <w:top w:val="single" w:sz="4" w:space="0" w:color="auto"/>
              <w:left w:val="nil"/>
              <w:bottom w:val="single" w:sz="4" w:space="0" w:color="auto"/>
              <w:right w:val="single" w:sz="4" w:space="0" w:color="auto"/>
            </w:tcBorders>
            <w:shd w:val="clear" w:color="auto" w:fill="auto"/>
            <w:vAlign w:val="center"/>
            <w:hideMark/>
          </w:tcPr>
          <w:p w14:paraId="0E0C0A6C"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偏差原因分析及改进措施</w:t>
            </w:r>
          </w:p>
        </w:tc>
      </w:tr>
      <w:tr w:rsidR="001830D8" w:rsidRPr="009D78A5" w14:paraId="591B8FC9" w14:textId="77777777" w:rsidTr="001830D8">
        <w:trPr>
          <w:trHeight w:val="2134"/>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21C84C1B" w14:textId="77777777" w:rsidR="001830D8" w:rsidRPr="009D78A5" w:rsidRDefault="001830D8" w:rsidP="009D78A5">
            <w:pPr>
              <w:widowControl/>
              <w:jc w:val="left"/>
              <w:rPr>
                <w:rFonts w:ascii="仿宋_GB2312" w:eastAsia="仿宋_GB2312" w:hAnsi="宋体" w:cs="宋体"/>
                <w:color w:val="000000"/>
                <w:kern w:val="0"/>
                <w:szCs w:val="21"/>
              </w:rPr>
            </w:pPr>
          </w:p>
        </w:tc>
        <w:tc>
          <w:tcPr>
            <w:tcW w:w="280" w:type="pct"/>
            <w:vMerge w:val="restart"/>
            <w:tcBorders>
              <w:top w:val="single" w:sz="4" w:space="0" w:color="auto"/>
              <w:left w:val="single" w:sz="4" w:space="0" w:color="auto"/>
              <w:right w:val="single" w:sz="4" w:space="0" w:color="auto"/>
            </w:tcBorders>
            <w:shd w:val="clear" w:color="auto" w:fill="auto"/>
            <w:vAlign w:val="center"/>
            <w:hideMark/>
          </w:tcPr>
          <w:p w14:paraId="1C1C7510" w14:textId="77777777"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产出指标</w:t>
            </w:r>
          </w:p>
        </w:tc>
        <w:tc>
          <w:tcPr>
            <w:tcW w:w="733" w:type="pct"/>
            <w:tcBorders>
              <w:top w:val="single" w:sz="4" w:space="0" w:color="auto"/>
              <w:left w:val="nil"/>
              <w:bottom w:val="single" w:sz="4" w:space="0" w:color="auto"/>
              <w:right w:val="single" w:sz="4" w:space="0" w:color="auto"/>
            </w:tcBorders>
            <w:shd w:val="clear" w:color="auto" w:fill="auto"/>
            <w:vAlign w:val="center"/>
            <w:hideMark/>
          </w:tcPr>
          <w:p w14:paraId="0AC3A4B5" w14:textId="77777777"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数量指标</w:t>
            </w:r>
          </w:p>
        </w:tc>
        <w:tc>
          <w:tcPr>
            <w:tcW w:w="900" w:type="pct"/>
            <w:tcBorders>
              <w:top w:val="single" w:sz="4" w:space="0" w:color="auto"/>
              <w:left w:val="nil"/>
              <w:bottom w:val="single" w:sz="4" w:space="0" w:color="auto"/>
              <w:right w:val="single" w:sz="4" w:space="0" w:color="auto"/>
            </w:tcBorders>
            <w:shd w:val="clear" w:color="auto" w:fill="auto"/>
            <w:vAlign w:val="center"/>
            <w:hideMark/>
          </w:tcPr>
          <w:p w14:paraId="0E926895" w14:textId="77777777"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非师范类本科生一年学费</w:t>
            </w:r>
          </w:p>
        </w:tc>
        <w:tc>
          <w:tcPr>
            <w:tcW w:w="607" w:type="pct"/>
            <w:tcBorders>
              <w:top w:val="single" w:sz="4" w:space="0" w:color="auto"/>
              <w:left w:val="nil"/>
              <w:bottom w:val="single" w:sz="4" w:space="0" w:color="auto"/>
              <w:right w:val="single" w:sz="4" w:space="0" w:color="auto"/>
            </w:tcBorders>
            <w:shd w:val="clear" w:color="auto" w:fill="auto"/>
            <w:vAlign w:val="center"/>
            <w:hideMark/>
          </w:tcPr>
          <w:p w14:paraId="21C2D1C8" w14:textId="77777777"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1项</w:t>
            </w:r>
          </w:p>
        </w:tc>
        <w:tc>
          <w:tcPr>
            <w:tcW w:w="793" w:type="pct"/>
            <w:tcBorders>
              <w:top w:val="single" w:sz="4" w:space="0" w:color="auto"/>
              <w:left w:val="nil"/>
              <w:bottom w:val="single" w:sz="4" w:space="0" w:color="auto"/>
              <w:right w:val="single" w:sz="4" w:space="0" w:color="auto"/>
            </w:tcBorders>
            <w:shd w:val="clear" w:color="000000" w:fill="FFFFFF"/>
            <w:vAlign w:val="center"/>
            <w:hideMark/>
          </w:tcPr>
          <w:p w14:paraId="49F69B3B" w14:textId="77777777"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按照文件要求，1名2021届毕业生（专硕研究生）给予66%学费补偿，补偿10560元；1名2022届毕业生（学硕研究生）给予33%学费补偿，补偿7920元。</w:t>
            </w:r>
          </w:p>
        </w:tc>
        <w:tc>
          <w:tcPr>
            <w:tcW w:w="307" w:type="pct"/>
            <w:tcBorders>
              <w:top w:val="single" w:sz="4" w:space="0" w:color="auto"/>
              <w:left w:val="nil"/>
              <w:bottom w:val="single" w:sz="4" w:space="0" w:color="auto"/>
              <w:right w:val="single" w:sz="4" w:space="0" w:color="auto"/>
            </w:tcBorders>
            <w:shd w:val="clear" w:color="auto" w:fill="auto"/>
            <w:vAlign w:val="center"/>
            <w:hideMark/>
          </w:tcPr>
          <w:p w14:paraId="14ADFB68" w14:textId="040740BB" w:rsidR="001830D8" w:rsidRPr="009D78A5" w:rsidRDefault="00DB2791" w:rsidP="009D78A5">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w:t>
            </w:r>
          </w:p>
        </w:tc>
        <w:tc>
          <w:tcPr>
            <w:tcW w:w="287" w:type="pct"/>
            <w:tcBorders>
              <w:top w:val="single" w:sz="4" w:space="0" w:color="auto"/>
              <w:left w:val="nil"/>
              <w:bottom w:val="single" w:sz="4" w:space="0" w:color="auto"/>
              <w:right w:val="single" w:sz="4" w:space="0" w:color="auto"/>
            </w:tcBorders>
            <w:shd w:val="clear" w:color="auto" w:fill="auto"/>
            <w:vAlign w:val="center"/>
            <w:hideMark/>
          </w:tcPr>
          <w:p w14:paraId="71927781" w14:textId="45F91DB7"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1</w:t>
            </w:r>
            <w:r w:rsidR="00DB2791">
              <w:rPr>
                <w:rFonts w:ascii="仿宋_GB2312" w:eastAsia="仿宋_GB2312" w:hAnsi="宋体" w:cs="宋体" w:hint="eastAsia"/>
                <w:color w:val="000000"/>
                <w:kern w:val="0"/>
                <w:szCs w:val="21"/>
              </w:rPr>
              <w:t>9</w:t>
            </w:r>
          </w:p>
        </w:tc>
        <w:tc>
          <w:tcPr>
            <w:tcW w:w="886" w:type="pct"/>
            <w:gridSpan w:val="2"/>
            <w:tcBorders>
              <w:top w:val="single" w:sz="4" w:space="0" w:color="auto"/>
              <w:left w:val="nil"/>
              <w:bottom w:val="single" w:sz="4" w:space="0" w:color="auto"/>
              <w:right w:val="single" w:sz="4" w:space="0" w:color="auto"/>
            </w:tcBorders>
            <w:shd w:val="clear" w:color="000000" w:fill="FFFFFF"/>
            <w:vAlign w:val="center"/>
            <w:hideMark/>
          </w:tcPr>
          <w:p w14:paraId="1AFF8EF2" w14:textId="77777777"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偏差原因：填报预算时无法精准预估各专业层次毕业生就业去向，只能依照往年情况预估。</w:t>
            </w:r>
            <w:r w:rsidRPr="009D78A5">
              <w:rPr>
                <w:rFonts w:ascii="仿宋_GB2312" w:eastAsia="仿宋_GB2312" w:hAnsi="宋体" w:cs="宋体" w:hint="eastAsia"/>
                <w:color w:val="000000"/>
                <w:kern w:val="0"/>
                <w:szCs w:val="21"/>
              </w:rPr>
              <w:br/>
              <w:t>改进措施：填报预算时尽量考虑各专业层次毕业生情况，提前预留各项资金。</w:t>
            </w:r>
          </w:p>
        </w:tc>
      </w:tr>
      <w:tr w:rsidR="001830D8" w:rsidRPr="009D78A5" w14:paraId="65F1550C" w14:textId="77777777" w:rsidTr="001830D8">
        <w:trPr>
          <w:trHeight w:val="1294"/>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116802DD" w14:textId="77777777" w:rsidR="001830D8" w:rsidRPr="009D78A5" w:rsidRDefault="001830D8" w:rsidP="009D78A5">
            <w:pPr>
              <w:widowControl/>
              <w:jc w:val="left"/>
              <w:rPr>
                <w:rFonts w:ascii="仿宋_GB2312" w:eastAsia="仿宋_GB2312" w:hAnsi="宋体" w:cs="宋体"/>
                <w:color w:val="000000"/>
                <w:kern w:val="0"/>
                <w:szCs w:val="21"/>
              </w:rPr>
            </w:pPr>
          </w:p>
        </w:tc>
        <w:tc>
          <w:tcPr>
            <w:tcW w:w="280" w:type="pct"/>
            <w:vMerge/>
            <w:tcBorders>
              <w:left w:val="single" w:sz="4" w:space="0" w:color="auto"/>
              <w:right w:val="single" w:sz="4" w:space="0" w:color="auto"/>
            </w:tcBorders>
            <w:shd w:val="clear" w:color="auto" w:fill="auto"/>
            <w:vAlign w:val="center"/>
            <w:hideMark/>
          </w:tcPr>
          <w:p w14:paraId="5E42A0E4" w14:textId="77777777" w:rsidR="001830D8" w:rsidRPr="009D78A5" w:rsidRDefault="001830D8" w:rsidP="009D78A5">
            <w:pPr>
              <w:widowControl/>
              <w:jc w:val="left"/>
              <w:rPr>
                <w:rFonts w:ascii="仿宋_GB2312" w:eastAsia="仿宋_GB2312" w:hAnsi="宋体" w:cs="宋体"/>
                <w:color w:val="000000"/>
                <w:kern w:val="0"/>
                <w:szCs w:val="21"/>
              </w:rPr>
            </w:pPr>
          </w:p>
        </w:tc>
        <w:tc>
          <w:tcPr>
            <w:tcW w:w="733" w:type="pct"/>
            <w:tcBorders>
              <w:top w:val="single" w:sz="4" w:space="0" w:color="auto"/>
              <w:left w:val="nil"/>
              <w:bottom w:val="single" w:sz="4" w:space="0" w:color="auto"/>
              <w:right w:val="single" w:sz="4" w:space="0" w:color="auto"/>
            </w:tcBorders>
            <w:shd w:val="clear" w:color="auto" w:fill="auto"/>
            <w:vAlign w:val="center"/>
            <w:hideMark/>
          </w:tcPr>
          <w:p w14:paraId="3D23250B" w14:textId="77777777"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质量指标</w:t>
            </w:r>
          </w:p>
        </w:tc>
        <w:tc>
          <w:tcPr>
            <w:tcW w:w="900" w:type="pct"/>
            <w:tcBorders>
              <w:top w:val="single" w:sz="4" w:space="0" w:color="auto"/>
              <w:left w:val="nil"/>
              <w:bottom w:val="single" w:sz="4" w:space="0" w:color="auto"/>
              <w:right w:val="single" w:sz="4" w:space="0" w:color="auto"/>
            </w:tcBorders>
            <w:shd w:val="clear" w:color="auto" w:fill="auto"/>
            <w:vAlign w:val="center"/>
            <w:hideMark/>
          </w:tcPr>
          <w:p w14:paraId="0850E526" w14:textId="77777777"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根据北京市财政局、北京市教育委员会文件的有关规定，精心组织，周密安排，做好学费和国家助学贷款代偿工作。</w:t>
            </w:r>
          </w:p>
        </w:tc>
        <w:tc>
          <w:tcPr>
            <w:tcW w:w="607" w:type="pct"/>
            <w:tcBorders>
              <w:top w:val="single" w:sz="4" w:space="0" w:color="auto"/>
              <w:left w:val="nil"/>
              <w:bottom w:val="single" w:sz="4" w:space="0" w:color="auto"/>
              <w:right w:val="single" w:sz="4" w:space="0" w:color="auto"/>
            </w:tcBorders>
            <w:shd w:val="clear" w:color="auto" w:fill="auto"/>
            <w:vAlign w:val="center"/>
            <w:hideMark/>
          </w:tcPr>
          <w:p w14:paraId="2273A797" w14:textId="77777777"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1项</w:t>
            </w:r>
          </w:p>
        </w:tc>
        <w:tc>
          <w:tcPr>
            <w:tcW w:w="793" w:type="pct"/>
            <w:tcBorders>
              <w:top w:val="single" w:sz="4" w:space="0" w:color="auto"/>
              <w:left w:val="nil"/>
              <w:bottom w:val="single" w:sz="4" w:space="0" w:color="auto"/>
              <w:right w:val="single" w:sz="4" w:space="0" w:color="auto"/>
            </w:tcBorders>
            <w:shd w:val="clear" w:color="000000" w:fill="FFFFFF"/>
            <w:vAlign w:val="center"/>
            <w:hideMark/>
          </w:tcPr>
          <w:p w14:paraId="49F11BF4" w14:textId="77777777"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根据上级文件规定，精心组织，周密安排，按时、足额发放学费补偿金。</w:t>
            </w:r>
          </w:p>
        </w:tc>
        <w:tc>
          <w:tcPr>
            <w:tcW w:w="307" w:type="pct"/>
            <w:tcBorders>
              <w:top w:val="single" w:sz="4" w:space="0" w:color="auto"/>
              <w:left w:val="nil"/>
              <w:bottom w:val="single" w:sz="4" w:space="0" w:color="auto"/>
              <w:right w:val="single" w:sz="4" w:space="0" w:color="auto"/>
            </w:tcBorders>
            <w:shd w:val="clear" w:color="auto" w:fill="auto"/>
            <w:vAlign w:val="center"/>
            <w:hideMark/>
          </w:tcPr>
          <w:p w14:paraId="41CA4026" w14:textId="13D42FAC" w:rsidR="001830D8" w:rsidRPr="009D78A5" w:rsidRDefault="00DB2791" w:rsidP="009D78A5">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w:t>
            </w:r>
          </w:p>
        </w:tc>
        <w:tc>
          <w:tcPr>
            <w:tcW w:w="287" w:type="pct"/>
            <w:tcBorders>
              <w:top w:val="single" w:sz="4" w:space="0" w:color="auto"/>
              <w:left w:val="nil"/>
              <w:bottom w:val="single" w:sz="4" w:space="0" w:color="auto"/>
              <w:right w:val="single" w:sz="4" w:space="0" w:color="auto"/>
            </w:tcBorders>
            <w:shd w:val="clear" w:color="auto" w:fill="auto"/>
            <w:vAlign w:val="center"/>
            <w:hideMark/>
          </w:tcPr>
          <w:p w14:paraId="070BC9D9" w14:textId="5973A711" w:rsidR="001830D8" w:rsidRPr="009D78A5" w:rsidRDefault="00DB2791" w:rsidP="009D78A5">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19</w:t>
            </w:r>
          </w:p>
        </w:tc>
        <w:tc>
          <w:tcPr>
            <w:tcW w:w="886" w:type="pct"/>
            <w:gridSpan w:val="2"/>
            <w:tcBorders>
              <w:top w:val="single" w:sz="4" w:space="0" w:color="auto"/>
              <w:left w:val="nil"/>
              <w:bottom w:val="single" w:sz="4" w:space="0" w:color="auto"/>
              <w:right w:val="single" w:sz="4" w:space="0" w:color="auto"/>
            </w:tcBorders>
            <w:shd w:val="clear" w:color="000000" w:fill="FFFFFF"/>
            <w:vAlign w:val="center"/>
            <w:hideMark/>
          </w:tcPr>
          <w:p w14:paraId="6A4B4DB7" w14:textId="2AB346E5"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未见具体的质量指标，</w:t>
            </w:r>
            <w:r>
              <w:rPr>
                <w:rFonts w:ascii="仿宋_GB2312" w:eastAsia="仿宋_GB2312" w:hAnsi="宋体" w:cs="宋体" w:hint="eastAsia"/>
                <w:color w:val="000000"/>
                <w:kern w:val="0"/>
                <w:szCs w:val="21"/>
              </w:rPr>
              <w:t>在自评打分时进行了扣分</w:t>
            </w:r>
            <w:r w:rsidR="0035577C">
              <w:rPr>
                <w:rFonts w:ascii="仿宋_GB2312" w:eastAsia="仿宋_GB2312" w:hAnsi="宋体" w:cs="宋体" w:hint="eastAsia"/>
                <w:color w:val="000000"/>
                <w:kern w:val="0"/>
                <w:szCs w:val="21"/>
              </w:rPr>
              <w:t>。改进措施：今后加强目标的设置，使指标更加具体</w:t>
            </w:r>
          </w:p>
        </w:tc>
      </w:tr>
      <w:tr w:rsidR="001830D8" w:rsidRPr="009D78A5" w14:paraId="159BB12E" w14:textId="77777777" w:rsidTr="001830D8">
        <w:trPr>
          <w:trHeight w:val="929"/>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765898F4" w14:textId="77777777" w:rsidR="001830D8" w:rsidRPr="009D78A5" w:rsidRDefault="001830D8" w:rsidP="009D78A5">
            <w:pPr>
              <w:widowControl/>
              <w:jc w:val="left"/>
              <w:rPr>
                <w:rFonts w:ascii="仿宋_GB2312" w:eastAsia="仿宋_GB2312" w:hAnsi="宋体" w:cs="宋体"/>
                <w:color w:val="000000"/>
                <w:kern w:val="0"/>
                <w:szCs w:val="21"/>
              </w:rPr>
            </w:pPr>
          </w:p>
        </w:tc>
        <w:tc>
          <w:tcPr>
            <w:tcW w:w="280" w:type="pct"/>
            <w:vMerge/>
            <w:tcBorders>
              <w:left w:val="single" w:sz="4" w:space="0" w:color="auto"/>
              <w:bottom w:val="single" w:sz="4" w:space="0" w:color="auto"/>
              <w:right w:val="single" w:sz="4" w:space="0" w:color="auto"/>
            </w:tcBorders>
            <w:shd w:val="clear" w:color="auto" w:fill="auto"/>
            <w:vAlign w:val="center"/>
            <w:hideMark/>
          </w:tcPr>
          <w:p w14:paraId="3FF0C28D" w14:textId="77777777" w:rsidR="001830D8" w:rsidRPr="009D78A5" w:rsidRDefault="001830D8" w:rsidP="009D78A5">
            <w:pPr>
              <w:widowControl/>
              <w:jc w:val="left"/>
              <w:rPr>
                <w:rFonts w:ascii="仿宋_GB2312" w:eastAsia="仿宋_GB2312" w:hAnsi="宋体" w:cs="宋体"/>
                <w:color w:val="000000"/>
                <w:kern w:val="0"/>
                <w:szCs w:val="21"/>
              </w:rPr>
            </w:pPr>
          </w:p>
        </w:tc>
        <w:tc>
          <w:tcPr>
            <w:tcW w:w="733" w:type="pct"/>
            <w:tcBorders>
              <w:top w:val="single" w:sz="4" w:space="0" w:color="auto"/>
              <w:left w:val="nil"/>
              <w:bottom w:val="single" w:sz="4" w:space="0" w:color="auto"/>
              <w:right w:val="single" w:sz="4" w:space="0" w:color="auto"/>
            </w:tcBorders>
            <w:shd w:val="clear" w:color="auto" w:fill="auto"/>
            <w:vAlign w:val="center"/>
            <w:hideMark/>
          </w:tcPr>
          <w:p w14:paraId="12646315" w14:textId="77777777"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时效指标</w:t>
            </w:r>
          </w:p>
        </w:tc>
        <w:tc>
          <w:tcPr>
            <w:tcW w:w="900" w:type="pct"/>
            <w:tcBorders>
              <w:top w:val="single" w:sz="4" w:space="0" w:color="auto"/>
              <w:left w:val="nil"/>
              <w:bottom w:val="single" w:sz="4" w:space="0" w:color="auto"/>
              <w:right w:val="single" w:sz="4" w:space="0" w:color="auto"/>
            </w:tcBorders>
            <w:shd w:val="clear" w:color="auto" w:fill="auto"/>
            <w:vAlign w:val="center"/>
            <w:hideMark/>
          </w:tcPr>
          <w:p w14:paraId="3039D786" w14:textId="77777777"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项目完成进度</w:t>
            </w:r>
          </w:p>
        </w:tc>
        <w:tc>
          <w:tcPr>
            <w:tcW w:w="607" w:type="pct"/>
            <w:tcBorders>
              <w:top w:val="single" w:sz="4" w:space="0" w:color="auto"/>
              <w:left w:val="nil"/>
              <w:bottom w:val="single" w:sz="4" w:space="0" w:color="auto"/>
              <w:right w:val="single" w:sz="4" w:space="0" w:color="auto"/>
            </w:tcBorders>
            <w:shd w:val="clear" w:color="auto" w:fill="auto"/>
            <w:vAlign w:val="center"/>
            <w:hideMark/>
          </w:tcPr>
          <w:p w14:paraId="360E00AE" w14:textId="77777777"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高</w:t>
            </w:r>
          </w:p>
        </w:tc>
        <w:tc>
          <w:tcPr>
            <w:tcW w:w="793" w:type="pct"/>
            <w:tcBorders>
              <w:top w:val="single" w:sz="4" w:space="0" w:color="auto"/>
              <w:left w:val="nil"/>
              <w:bottom w:val="single" w:sz="4" w:space="0" w:color="auto"/>
              <w:right w:val="single" w:sz="4" w:space="0" w:color="auto"/>
            </w:tcBorders>
            <w:shd w:val="clear" w:color="000000" w:fill="FFFFFF"/>
            <w:vAlign w:val="center"/>
            <w:hideMark/>
          </w:tcPr>
          <w:p w14:paraId="523CD43F" w14:textId="77777777"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按照计划完成，学费补偿按时、足额发放给学生本人。</w:t>
            </w:r>
          </w:p>
        </w:tc>
        <w:tc>
          <w:tcPr>
            <w:tcW w:w="307" w:type="pct"/>
            <w:tcBorders>
              <w:top w:val="single" w:sz="4" w:space="0" w:color="auto"/>
              <w:left w:val="nil"/>
              <w:bottom w:val="single" w:sz="4" w:space="0" w:color="auto"/>
              <w:right w:val="single" w:sz="4" w:space="0" w:color="auto"/>
            </w:tcBorders>
            <w:shd w:val="clear" w:color="auto" w:fill="auto"/>
            <w:vAlign w:val="center"/>
            <w:hideMark/>
          </w:tcPr>
          <w:p w14:paraId="02A76835" w14:textId="6FE2981F" w:rsidR="001830D8" w:rsidRPr="009D78A5" w:rsidRDefault="00DB2791" w:rsidP="009D78A5">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r w:rsidR="001830D8" w:rsidRPr="009D78A5">
              <w:rPr>
                <w:rFonts w:ascii="仿宋_GB2312" w:eastAsia="仿宋_GB2312" w:hAnsi="宋体" w:cs="宋体" w:hint="eastAsia"/>
                <w:color w:val="000000"/>
                <w:kern w:val="0"/>
                <w:szCs w:val="21"/>
              </w:rPr>
              <w:t>0</w:t>
            </w:r>
          </w:p>
        </w:tc>
        <w:tc>
          <w:tcPr>
            <w:tcW w:w="287" w:type="pct"/>
            <w:tcBorders>
              <w:top w:val="single" w:sz="4" w:space="0" w:color="auto"/>
              <w:left w:val="nil"/>
              <w:bottom w:val="single" w:sz="4" w:space="0" w:color="auto"/>
              <w:right w:val="single" w:sz="4" w:space="0" w:color="auto"/>
            </w:tcBorders>
            <w:shd w:val="clear" w:color="auto" w:fill="auto"/>
            <w:vAlign w:val="center"/>
            <w:hideMark/>
          </w:tcPr>
          <w:p w14:paraId="6B555B45" w14:textId="4D2AAED5" w:rsidR="001830D8" w:rsidRPr="009D78A5" w:rsidRDefault="00DB2791" w:rsidP="009D78A5">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19</w:t>
            </w:r>
          </w:p>
        </w:tc>
        <w:tc>
          <w:tcPr>
            <w:tcW w:w="886" w:type="pct"/>
            <w:gridSpan w:val="2"/>
            <w:tcBorders>
              <w:top w:val="single" w:sz="4" w:space="0" w:color="auto"/>
              <w:left w:val="nil"/>
              <w:bottom w:val="single" w:sz="4" w:space="0" w:color="auto"/>
              <w:right w:val="single" w:sz="4" w:space="0" w:color="auto"/>
            </w:tcBorders>
            <w:shd w:val="clear" w:color="000000" w:fill="FFFFFF"/>
            <w:vAlign w:val="center"/>
            <w:hideMark/>
          </w:tcPr>
          <w:p w14:paraId="449B51BE" w14:textId="0168E7D4" w:rsidR="001830D8" w:rsidRPr="009D78A5" w:rsidRDefault="001830D8"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未见具体的时效指标，</w:t>
            </w:r>
            <w:r>
              <w:rPr>
                <w:rFonts w:ascii="仿宋_GB2312" w:eastAsia="仿宋_GB2312" w:hAnsi="宋体" w:cs="宋体" w:hint="eastAsia"/>
                <w:color w:val="000000"/>
                <w:kern w:val="0"/>
                <w:szCs w:val="21"/>
              </w:rPr>
              <w:t>在自评打分时进行了扣分</w:t>
            </w:r>
            <w:r w:rsidR="0035577C">
              <w:rPr>
                <w:rFonts w:ascii="仿宋_GB2312" w:eastAsia="仿宋_GB2312" w:hAnsi="宋体" w:cs="宋体" w:hint="eastAsia"/>
                <w:color w:val="000000"/>
                <w:kern w:val="0"/>
                <w:szCs w:val="21"/>
              </w:rPr>
              <w:t>。改进措施：今后加强目标的设置，使指标更加具体</w:t>
            </w:r>
          </w:p>
        </w:tc>
      </w:tr>
      <w:tr w:rsidR="009D78A5" w:rsidRPr="009D78A5" w14:paraId="7AA42536" w14:textId="77777777" w:rsidTr="001830D8">
        <w:trPr>
          <w:trHeight w:val="1100"/>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5F1068EB" w14:textId="77777777" w:rsidR="009D78A5" w:rsidRPr="009D78A5" w:rsidRDefault="009D78A5" w:rsidP="009D78A5">
            <w:pPr>
              <w:widowControl/>
              <w:jc w:val="left"/>
              <w:rPr>
                <w:rFonts w:ascii="仿宋_GB2312" w:eastAsia="仿宋_GB2312" w:hAnsi="宋体" w:cs="宋体"/>
                <w:color w:val="000000"/>
                <w:kern w:val="0"/>
                <w:szCs w:val="21"/>
              </w:rPr>
            </w:pPr>
          </w:p>
        </w:tc>
        <w:tc>
          <w:tcPr>
            <w:tcW w:w="280" w:type="pct"/>
            <w:tcBorders>
              <w:top w:val="single" w:sz="4" w:space="0" w:color="auto"/>
              <w:left w:val="nil"/>
              <w:bottom w:val="single" w:sz="4" w:space="0" w:color="auto"/>
              <w:right w:val="single" w:sz="4" w:space="0" w:color="auto"/>
            </w:tcBorders>
            <w:shd w:val="clear" w:color="auto" w:fill="auto"/>
            <w:vAlign w:val="center"/>
            <w:hideMark/>
          </w:tcPr>
          <w:p w14:paraId="1395F0BE"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效益指标</w:t>
            </w:r>
          </w:p>
        </w:tc>
        <w:tc>
          <w:tcPr>
            <w:tcW w:w="733" w:type="pct"/>
            <w:tcBorders>
              <w:top w:val="single" w:sz="4" w:space="0" w:color="auto"/>
              <w:left w:val="nil"/>
              <w:bottom w:val="single" w:sz="4" w:space="0" w:color="auto"/>
              <w:right w:val="single" w:sz="4" w:space="0" w:color="auto"/>
            </w:tcBorders>
            <w:shd w:val="clear" w:color="auto" w:fill="auto"/>
            <w:vAlign w:val="center"/>
            <w:hideMark/>
          </w:tcPr>
          <w:p w14:paraId="7A416124"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经济效益指标</w:t>
            </w:r>
          </w:p>
        </w:tc>
        <w:tc>
          <w:tcPr>
            <w:tcW w:w="900" w:type="pct"/>
            <w:tcBorders>
              <w:top w:val="single" w:sz="4" w:space="0" w:color="auto"/>
              <w:left w:val="nil"/>
              <w:bottom w:val="single" w:sz="4" w:space="0" w:color="auto"/>
              <w:right w:val="single" w:sz="4" w:space="0" w:color="auto"/>
            </w:tcBorders>
            <w:shd w:val="clear" w:color="auto" w:fill="auto"/>
            <w:vAlign w:val="center"/>
            <w:hideMark/>
          </w:tcPr>
          <w:p w14:paraId="3938A428"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能够鼓励和引导毕业生积极到基层和艰苦边远地区工作</w:t>
            </w:r>
          </w:p>
        </w:tc>
        <w:tc>
          <w:tcPr>
            <w:tcW w:w="607" w:type="pct"/>
            <w:tcBorders>
              <w:top w:val="single" w:sz="4" w:space="0" w:color="auto"/>
              <w:left w:val="nil"/>
              <w:bottom w:val="single" w:sz="4" w:space="0" w:color="auto"/>
              <w:right w:val="single" w:sz="4" w:space="0" w:color="auto"/>
            </w:tcBorders>
            <w:shd w:val="clear" w:color="auto" w:fill="auto"/>
            <w:vAlign w:val="center"/>
            <w:hideMark/>
          </w:tcPr>
          <w:p w14:paraId="4CFE5298"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好</w:t>
            </w:r>
          </w:p>
        </w:tc>
        <w:tc>
          <w:tcPr>
            <w:tcW w:w="793" w:type="pct"/>
            <w:tcBorders>
              <w:top w:val="single" w:sz="4" w:space="0" w:color="auto"/>
              <w:left w:val="nil"/>
              <w:bottom w:val="single" w:sz="4" w:space="0" w:color="auto"/>
              <w:right w:val="single" w:sz="4" w:space="0" w:color="auto"/>
            </w:tcBorders>
            <w:shd w:val="clear" w:color="000000" w:fill="FFFFFF"/>
            <w:vAlign w:val="center"/>
            <w:hideMark/>
          </w:tcPr>
          <w:p w14:paraId="53B376AC"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起到积极推动作用，鼓励引导毕业生到基层和艰苦边远地区工作</w:t>
            </w:r>
          </w:p>
        </w:tc>
        <w:tc>
          <w:tcPr>
            <w:tcW w:w="307" w:type="pct"/>
            <w:tcBorders>
              <w:top w:val="single" w:sz="4" w:space="0" w:color="auto"/>
              <w:left w:val="nil"/>
              <w:bottom w:val="single" w:sz="4" w:space="0" w:color="auto"/>
              <w:right w:val="single" w:sz="4" w:space="0" w:color="auto"/>
            </w:tcBorders>
            <w:shd w:val="clear" w:color="auto" w:fill="auto"/>
            <w:vAlign w:val="center"/>
            <w:hideMark/>
          </w:tcPr>
          <w:p w14:paraId="26DC7C14" w14:textId="0D9D41D8" w:rsidR="009D78A5" w:rsidRPr="009D78A5" w:rsidRDefault="00DB2791" w:rsidP="009D78A5">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r w:rsidR="009D78A5" w:rsidRPr="009D78A5">
              <w:rPr>
                <w:rFonts w:ascii="仿宋_GB2312" w:eastAsia="仿宋_GB2312" w:hAnsi="宋体" w:cs="宋体" w:hint="eastAsia"/>
                <w:color w:val="000000"/>
                <w:kern w:val="0"/>
                <w:szCs w:val="21"/>
              </w:rPr>
              <w:t>0</w:t>
            </w:r>
          </w:p>
        </w:tc>
        <w:tc>
          <w:tcPr>
            <w:tcW w:w="287" w:type="pct"/>
            <w:tcBorders>
              <w:top w:val="single" w:sz="4" w:space="0" w:color="auto"/>
              <w:left w:val="nil"/>
              <w:bottom w:val="single" w:sz="4" w:space="0" w:color="auto"/>
              <w:right w:val="single" w:sz="4" w:space="0" w:color="auto"/>
            </w:tcBorders>
            <w:shd w:val="clear" w:color="auto" w:fill="auto"/>
            <w:vAlign w:val="center"/>
            <w:hideMark/>
          </w:tcPr>
          <w:p w14:paraId="7390CBB3" w14:textId="3A7E5EE2" w:rsidR="009D78A5" w:rsidRPr="009D78A5" w:rsidRDefault="00DB2791" w:rsidP="009D78A5">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16</w:t>
            </w:r>
          </w:p>
        </w:tc>
        <w:tc>
          <w:tcPr>
            <w:tcW w:w="886" w:type="pct"/>
            <w:gridSpan w:val="2"/>
            <w:tcBorders>
              <w:top w:val="single" w:sz="4" w:space="0" w:color="auto"/>
              <w:left w:val="nil"/>
              <w:bottom w:val="single" w:sz="4" w:space="0" w:color="auto"/>
              <w:right w:val="single" w:sz="4" w:space="0" w:color="auto"/>
            </w:tcBorders>
            <w:shd w:val="clear" w:color="auto" w:fill="auto"/>
            <w:vAlign w:val="center"/>
            <w:hideMark/>
          </w:tcPr>
          <w:p w14:paraId="14E39A53" w14:textId="4B83E19B" w:rsidR="009D78A5" w:rsidRPr="009D78A5" w:rsidRDefault="001830D8" w:rsidP="009D78A5">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效益指标设置笼统</w:t>
            </w:r>
            <w:r w:rsidRPr="009D78A5">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在自评打分时进行了扣分</w:t>
            </w:r>
            <w:r w:rsidR="0035577C">
              <w:rPr>
                <w:rFonts w:ascii="仿宋_GB2312" w:eastAsia="仿宋_GB2312" w:hAnsi="宋体" w:cs="宋体" w:hint="eastAsia"/>
                <w:color w:val="000000"/>
                <w:kern w:val="0"/>
                <w:szCs w:val="21"/>
              </w:rPr>
              <w:t>。改进措施：今后加强目标的设置，使指标更加具体</w:t>
            </w:r>
          </w:p>
        </w:tc>
      </w:tr>
      <w:tr w:rsidR="009D78A5" w:rsidRPr="009D78A5" w14:paraId="2BE85CA7" w14:textId="77777777" w:rsidTr="001830D8">
        <w:trPr>
          <w:trHeight w:val="969"/>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06347844" w14:textId="77777777" w:rsidR="009D78A5" w:rsidRPr="009D78A5" w:rsidRDefault="009D78A5" w:rsidP="009D78A5">
            <w:pPr>
              <w:widowControl/>
              <w:jc w:val="left"/>
              <w:rPr>
                <w:rFonts w:ascii="仿宋_GB2312" w:eastAsia="仿宋_GB2312" w:hAnsi="宋体" w:cs="宋体"/>
                <w:color w:val="000000"/>
                <w:kern w:val="0"/>
                <w:szCs w:val="21"/>
              </w:rPr>
            </w:pPr>
          </w:p>
        </w:tc>
        <w:tc>
          <w:tcPr>
            <w:tcW w:w="280" w:type="pct"/>
            <w:tcBorders>
              <w:top w:val="single" w:sz="4" w:space="0" w:color="auto"/>
              <w:left w:val="nil"/>
              <w:bottom w:val="single" w:sz="4" w:space="0" w:color="auto"/>
              <w:right w:val="single" w:sz="4" w:space="0" w:color="auto"/>
            </w:tcBorders>
            <w:shd w:val="clear" w:color="auto" w:fill="auto"/>
            <w:vAlign w:val="center"/>
            <w:hideMark/>
          </w:tcPr>
          <w:p w14:paraId="25F66EB2"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满意度指标</w:t>
            </w:r>
          </w:p>
        </w:tc>
        <w:tc>
          <w:tcPr>
            <w:tcW w:w="733" w:type="pct"/>
            <w:tcBorders>
              <w:top w:val="single" w:sz="4" w:space="0" w:color="auto"/>
              <w:left w:val="nil"/>
              <w:bottom w:val="single" w:sz="4" w:space="0" w:color="auto"/>
              <w:right w:val="single" w:sz="4" w:space="0" w:color="auto"/>
            </w:tcBorders>
            <w:shd w:val="clear" w:color="auto" w:fill="auto"/>
            <w:vAlign w:val="center"/>
            <w:hideMark/>
          </w:tcPr>
          <w:p w14:paraId="7A0159A9"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服务对象满意度指标</w:t>
            </w:r>
          </w:p>
        </w:tc>
        <w:tc>
          <w:tcPr>
            <w:tcW w:w="900" w:type="pct"/>
            <w:tcBorders>
              <w:top w:val="single" w:sz="4" w:space="0" w:color="auto"/>
              <w:left w:val="nil"/>
              <w:bottom w:val="single" w:sz="4" w:space="0" w:color="auto"/>
              <w:right w:val="single" w:sz="4" w:space="0" w:color="auto"/>
            </w:tcBorders>
            <w:shd w:val="clear" w:color="auto" w:fill="auto"/>
            <w:vAlign w:val="center"/>
            <w:hideMark/>
          </w:tcPr>
          <w:p w14:paraId="20D98EAD"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受到资助的学生对于学校资助工作满意度</w:t>
            </w:r>
          </w:p>
        </w:tc>
        <w:tc>
          <w:tcPr>
            <w:tcW w:w="607" w:type="pct"/>
            <w:tcBorders>
              <w:top w:val="single" w:sz="4" w:space="0" w:color="auto"/>
              <w:left w:val="nil"/>
              <w:bottom w:val="single" w:sz="4" w:space="0" w:color="auto"/>
              <w:right w:val="single" w:sz="4" w:space="0" w:color="auto"/>
            </w:tcBorders>
            <w:shd w:val="clear" w:color="auto" w:fill="auto"/>
            <w:vAlign w:val="center"/>
            <w:hideMark/>
          </w:tcPr>
          <w:p w14:paraId="55433413"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高</w:t>
            </w:r>
          </w:p>
        </w:tc>
        <w:tc>
          <w:tcPr>
            <w:tcW w:w="793" w:type="pct"/>
            <w:tcBorders>
              <w:top w:val="single" w:sz="4" w:space="0" w:color="auto"/>
              <w:left w:val="nil"/>
              <w:bottom w:val="single" w:sz="4" w:space="0" w:color="auto"/>
              <w:right w:val="single" w:sz="4" w:space="0" w:color="auto"/>
            </w:tcBorders>
            <w:shd w:val="clear" w:color="000000" w:fill="FFFFFF"/>
            <w:vAlign w:val="center"/>
            <w:hideMark/>
          </w:tcPr>
          <w:p w14:paraId="0E31A3B5"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受资助学生对学校开展此项工作满意度100%</w:t>
            </w:r>
          </w:p>
        </w:tc>
        <w:tc>
          <w:tcPr>
            <w:tcW w:w="307" w:type="pct"/>
            <w:tcBorders>
              <w:top w:val="single" w:sz="4" w:space="0" w:color="auto"/>
              <w:left w:val="nil"/>
              <w:bottom w:val="single" w:sz="4" w:space="0" w:color="auto"/>
              <w:right w:val="single" w:sz="4" w:space="0" w:color="auto"/>
            </w:tcBorders>
            <w:shd w:val="clear" w:color="auto" w:fill="auto"/>
            <w:vAlign w:val="center"/>
            <w:hideMark/>
          </w:tcPr>
          <w:p w14:paraId="21621253"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10</w:t>
            </w:r>
          </w:p>
        </w:tc>
        <w:tc>
          <w:tcPr>
            <w:tcW w:w="287" w:type="pct"/>
            <w:tcBorders>
              <w:top w:val="single" w:sz="4" w:space="0" w:color="auto"/>
              <w:left w:val="nil"/>
              <w:bottom w:val="single" w:sz="4" w:space="0" w:color="auto"/>
              <w:right w:val="single" w:sz="4" w:space="0" w:color="auto"/>
            </w:tcBorders>
            <w:shd w:val="clear" w:color="auto" w:fill="auto"/>
            <w:vAlign w:val="center"/>
            <w:hideMark/>
          </w:tcPr>
          <w:p w14:paraId="4A65BD23"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7</w:t>
            </w:r>
          </w:p>
        </w:tc>
        <w:tc>
          <w:tcPr>
            <w:tcW w:w="886" w:type="pct"/>
            <w:gridSpan w:val="2"/>
            <w:tcBorders>
              <w:top w:val="single" w:sz="4" w:space="0" w:color="auto"/>
              <w:left w:val="nil"/>
              <w:bottom w:val="single" w:sz="4" w:space="0" w:color="auto"/>
              <w:right w:val="single" w:sz="4" w:space="0" w:color="auto"/>
            </w:tcBorders>
            <w:shd w:val="clear" w:color="000000" w:fill="FFFFFF"/>
            <w:vAlign w:val="center"/>
            <w:hideMark/>
          </w:tcPr>
          <w:p w14:paraId="3C15D064" w14:textId="54A24288"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满意度调查指标未设置</w:t>
            </w:r>
            <w:r w:rsidR="001830D8" w:rsidRPr="009D78A5">
              <w:rPr>
                <w:rFonts w:ascii="仿宋_GB2312" w:eastAsia="仿宋_GB2312" w:hAnsi="宋体" w:cs="宋体" w:hint="eastAsia"/>
                <w:color w:val="000000"/>
                <w:kern w:val="0"/>
                <w:szCs w:val="21"/>
              </w:rPr>
              <w:t>，</w:t>
            </w:r>
            <w:r w:rsidR="001830D8">
              <w:rPr>
                <w:rFonts w:ascii="仿宋_GB2312" w:eastAsia="仿宋_GB2312" w:hAnsi="宋体" w:cs="宋体" w:hint="eastAsia"/>
                <w:color w:val="000000"/>
                <w:kern w:val="0"/>
                <w:szCs w:val="21"/>
              </w:rPr>
              <w:t>在自评打分时进行了扣分</w:t>
            </w:r>
            <w:r w:rsidR="0035577C">
              <w:rPr>
                <w:rFonts w:ascii="仿宋_GB2312" w:eastAsia="仿宋_GB2312" w:hAnsi="宋体" w:cs="宋体" w:hint="eastAsia"/>
                <w:color w:val="000000"/>
                <w:kern w:val="0"/>
                <w:szCs w:val="21"/>
              </w:rPr>
              <w:t>。改进措施：</w:t>
            </w:r>
            <w:r w:rsidR="00803352">
              <w:rPr>
                <w:rFonts w:ascii="仿宋_GB2312" w:eastAsia="仿宋_GB2312" w:hAnsi="宋体" w:cs="宋体" w:hint="eastAsia"/>
                <w:color w:val="000000"/>
                <w:kern w:val="0"/>
                <w:szCs w:val="21"/>
              </w:rPr>
              <w:t>设置满意度指标值，并</w:t>
            </w:r>
            <w:r w:rsidR="0035577C">
              <w:rPr>
                <w:rFonts w:ascii="仿宋_GB2312" w:eastAsia="仿宋_GB2312" w:hAnsi="宋体" w:cs="宋体" w:hint="eastAsia"/>
                <w:color w:val="000000"/>
                <w:kern w:val="0"/>
                <w:szCs w:val="21"/>
              </w:rPr>
              <w:t>今后加强满意度资料的收集和整理</w:t>
            </w:r>
          </w:p>
        </w:tc>
      </w:tr>
      <w:tr w:rsidR="009D78A5" w:rsidRPr="009D78A5" w14:paraId="2008EDB3" w14:textId="77777777" w:rsidTr="001830D8">
        <w:trPr>
          <w:trHeight w:val="450"/>
        </w:trPr>
        <w:tc>
          <w:tcPr>
            <w:tcW w:w="352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C3741B9"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总分</w:t>
            </w:r>
          </w:p>
        </w:tc>
        <w:tc>
          <w:tcPr>
            <w:tcW w:w="307" w:type="pct"/>
            <w:tcBorders>
              <w:top w:val="single" w:sz="4" w:space="0" w:color="auto"/>
              <w:left w:val="nil"/>
              <w:bottom w:val="single" w:sz="4" w:space="0" w:color="auto"/>
              <w:right w:val="single" w:sz="4" w:space="0" w:color="auto"/>
            </w:tcBorders>
            <w:shd w:val="clear" w:color="auto" w:fill="auto"/>
            <w:vAlign w:val="center"/>
            <w:hideMark/>
          </w:tcPr>
          <w:p w14:paraId="3EE0FB86"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100</w:t>
            </w:r>
          </w:p>
        </w:tc>
        <w:tc>
          <w:tcPr>
            <w:tcW w:w="287" w:type="pct"/>
            <w:tcBorders>
              <w:top w:val="single" w:sz="4" w:space="0" w:color="auto"/>
              <w:left w:val="nil"/>
              <w:bottom w:val="single" w:sz="4" w:space="0" w:color="auto"/>
              <w:right w:val="single" w:sz="4" w:space="0" w:color="auto"/>
            </w:tcBorders>
            <w:shd w:val="clear" w:color="auto" w:fill="auto"/>
            <w:vAlign w:val="center"/>
            <w:hideMark/>
          </w:tcPr>
          <w:p w14:paraId="581E08B0"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90</w:t>
            </w:r>
          </w:p>
        </w:tc>
        <w:tc>
          <w:tcPr>
            <w:tcW w:w="886" w:type="pct"/>
            <w:gridSpan w:val="2"/>
            <w:tcBorders>
              <w:top w:val="single" w:sz="4" w:space="0" w:color="auto"/>
              <w:left w:val="nil"/>
              <w:bottom w:val="single" w:sz="4" w:space="0" w:color="auto"/>
              <w:right w:val="single" w:sz="4" w:space="0" w:color="auto"/>
            </w:tcBorders>
            <w:shd w:val="clear" w:color="000000" w:fill="FFFFFF"/>
            <w:vAlign w:val="center"/>
            <w:hideMark/>
          </w:tcPr>
          <w:p w14:paraId="13402CF2" w14:textId="77777777" w:rsidR="009D78A5" w:rsidRPr="009D78A5" w:rsidRDefault="009D78A5" w:rsidP="009D78A5">
            <w:pPr>
              <w:widowControl/>
              <w:jc w:val="center"/>
              <w:rPr>
                <w:rFonts w:ascii="仿宋_GB2312" w:eastAsia="仿宋_GB2312" w:hAnsi="宋体" w:cs="宋体"/>
                <w:color w:val="000000"/>
                <w:kern w:val="0"/>
                <w:szCs w:val="21"/>
              </w:rPr>
            </w:pPr>
            <w:r w:rsidRPr="009D78A5">
              <w:rPr>
                <w:rFonts w:ascii="仿宋_GB2312" w:eastAsia="仿宋_GB2312" w:hAnsi="宋体" w:cs="宋体" w:hint="eastAsia"/>
                <w:color w:val="000000"/>
                <w:kern w:val="0"/>
                <w:szCs w:val="21"/>
              </w:rPr>
              <w:t xml:space="preserve">　</w:t>
            </w:r>
          </w:p>
        </w:tc>
      </w:tr>
    </w:tbl>
    <w:p w14:paraId="276DD559" w14:textId="77777777" w:rsidR="002F35BB" w:rsidRPr="001A1AEB" w:rsidRDefault="002F35BB" w:rsidP="001A1AEB"/>
    <w:sectPr w:rsidR="002F35BB" w:rsidRPr="001A1AEB" w:rsidSect="00FD17CB">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4FF32" w14:textId="77777777" w:rsidR="00BB587C" w:rsidRDefault="00BB587C" w:rsidP="00062DC8">
      <w:r>
        <w:separator/>
      </w:r>
    </w:p>
  </w:endnote>
  <w:endnote w:type="continuationSeparator" w:id="0">
    <w:p w14:paraId="63F28A86" w14:textId="77777777" w:rsidR="00BB587C" w:rsidRDefault="00BB587C" w:rsidP="00062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panose1 w:val="00000000000000000000"/>
    <w:charset w:val="86"/>
    <w:family w:val="roma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86FD5D" w14:textId="77777777" w:rsidR="00BB587C" w:rsidRDefault="00BB587C" w:rsidP="00062DC8">
      <w:r>
        <w:separator/>
      </w:r>
    </w:p>
  </w:footnote>
  <w:footnote w:type="continuationSeparator" w:id="0">
    <w:p w14:paraId="49F45BE0" w14:textId="77777777" w:rsidR="00BB587C" w:rsidRDefault="00BB587C" w:rsidP="00062D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842"/>
    <w:rsid w:val="00062DC8"/>
    <w:rsid w:val="000F5651"/>
    <w:rsid w:val="001830D8"/>
    <w:rsid w:val="00190261"/>
    <w:rsid w:val="001A1AEB"/>
    <w:rsid w:val="0021695F"/>
    <w:rsid w:val="002A470B"/>
    <w:rsid w:val="002F35BB"/>
    <w:rsid w:val="0032269A"/>
    <w:rsid w:val="003314AC"/>
    <w:rsid w:val="0035577C"/>
    <w:rsid w:val="003B5925"/>
    <w:rsid w:val="004719B1"/>
    <w:rsid w:val="00485294"/>
    <w:rsid w:val="004924BB"/>
    <w:rsid w:val="004A3B9D"/>
    <w:rsid w:val="004B10DC"/>
    <w:rsid w:val="004B3CDA"/>
    <w:rsid w:val="004B6765"/>
    <w:rsid w:val="004F6DC9"/>
    <w:rsid w:val="0057005F"/>
    <w:rsid w:val="00641218"/>
    <w:rsid w:val="006F3BF2"/>
    <w:rsid w:val="00772638"/>
    <w:rsid w:val="00803352"/>
    <w:rsid w:val="00857272"/>
    <w:rsid w:val="00861EC9"/>
    <w:rsid w:val="008D57B7"/>
    <w:rsid w:val="008E31A2"/>
    <w:rsid w:val="00951A78"/>
    <w:rsid w:val="00971688"/>
    <w:rsid w:val="009C00BC"/>
    <w:rsid w:val="009D4842"/>
    <w:rsid w:val="009D675F"/>
    <w:rsid w:val="009D78A5"/>
    <w:rsid w:val="009E3F4B"/>
    <w:rsid w:val="00A42B6E"/>
    <w:rsid w:val="00AC440F"/>
    <w:rsid w:val="00B271A7"/>
    <w:rsid w:val="00BB587C"/>
    <w:rsid w:val="00C23654"/>
    <w:rsid w:val="00CF130B"/>
    <w:rsid w:val="00D00C01"/>
    <w:rsid w:val="00D3747B"/>
    <w:rsid w:val="00D600CF"/>
    <w:rsid w:val="00D70BD2"/>
    <w:rsid w:val="00DB2791"/>
    <w:rsid w:val="00DF46FE"/>
    <w:rsid w:val="00E13A55"/>
    <w:rsid w:val="00EE25DA"/>
    <w:rsid w:val="00FD17CB"/>
    <w:rsid w:val="00FE2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38DA6E"/>
  <w15:chartTrackingRefBased/>
  <w15:docId w15:val="{F4945D06-684E-4301-9795-AED9A4ED5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2DC8"/>
    <w:pPr>
      <w:tabs>
        <w:tab w:val="center" w:pos="4153"/>
        <w:tab w:val="right" w:pos="8306"/>
      </w:tabs>
      <w:snapToGrid w:val="0"/>
      <w:jc w:val="center"/>
    </w:pPr>
    <w:rPr>
      <w:sz w:val="18"/>
      <w:szCs w:val="18"/>
    </w:rPr>
  </w:style>
  <w:style w:type="character" w:customStyle="1" w:styleId="a4">
    <w:name w:val="页眉 字符"/>
    <w:basedOn w:val="a0"/>
    <w:link w:val="a3"/>
    <w:uiPriority w:val="99"/>
    <w:rsid w:val="00062DC8"/>
    <w:rPr>
      <w:sz w:val="18"/>
      <w:szCs w:val="18"/>
    </w:rPr>
  </w:style>
  <w:style w:type="paragraph" w:styleId="a5">
    <w:name w:val="footer"/>
    <w:basedOn w:val="a"/>
    <w:link w:val="a6"/>
    <w:uiPriority w:val="99"/>
    <w:unhideWhenUsed/>
    <w:rsid w:val="00062DC8"/>
    <w:pPr>
      <w:tabs>
        <w:tab w:val="center" w:pos="4153"/>
        <w:tab w:val="right" w:pos="8306"/>
      </w:tabs>
      <w:snapToGrid w:val="0"/>
      <w:jc w:val="left"/>
    </w:pPr>
    <w:rPr>
      <w:sz w:val="18"/>
      <w:szCs w:val="18"/>
    </w:rPr>
  </w:style>
  <w:style w:type="character" w:customStyle="1" w:styleId="a6">
    <w:name w:val="页脚 字符"/>
    <w:basedOn w:val="a0"/>
    <w:link w:val="a5"/>
    <w:uiPriority w:val="99"/>
    <w:rsid w:val="00062DC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57252">
      <w:bodyDiv w:val="1"/>
      <w:marLeft w:val="0"/>
      <w:marRight w:val="0"/>
      <w:marTop w:val="0"/>
      <w:marBottom w:val="0"/>
      <w:divBdr>
        <w:top w:val="none" w:sz="0" w:space="0" w:color="auto"/>
        <w:left w:val="none" w:sz="0" w:space="0" w:color="auto"/>
        <w:bottom w:val="none" w:sz="0" w:space="0" w:color="auto"/>
        <w:right w:val="none" w:sz="0" w:space="0" w:color="auto"/>
      </w:divBdr>
    </w:div>
    <w:div w:id="76832881">
      <w:bodyDiv w:val="1"/>
      <w:marLeft w:val="0"/>
      <w:marRight w:val="0"/>
      <w:marTop w:val="0"/>
      <w:marBottom w:val="0"/>
      <w:divBdr>
        <w:top w:val="none" w:sz="0" w:space="0" w:color="auto"/>
        <w:left w:val="none" w:sz="0" w:space="0" w:color="auto"/>
        <w:bottom w:val="none" w:sz="0" w:space="0" w:color="auto"/>
        <w:right w:val="none" w:sz="0" w:space="0" w:color="auto"/>
      </w:divBdr>
    </w:div>
    <w:div w:id="87700490">
      <w:bodyDiv w:val="1"/>
      <w:marLeft w:val="0"/>
      <w:marRight w:val="0"/>
      <w:marTop w:val="0"/>
      <w:marBottom w:val="0"/>
      <w:divBdr>
        <w:top w:val="none" w:sz="0" w:space="0" w:color="auto"/>
        <w:left w:val="none" w:sz="0" w:space="0" w:color="auto"/>
        <w:bottom w:val="none" w:sz="0" w:space="0" w:color="auto"/>
        <w:right w:val="none" w:sz="0" w:space="0" w:color="auto"/>
      </w:divBdr>
    </w:div>
    <w:div w:id="254293350">
      <w:bodyDiv w:val="1"/>
      <w:marLeft w:val="0"/>
      <w:marRight w:val="0"/>
      <w:marTop w:val="0"/>
      <w:marBottom w:val="0"/>
      <w:divBdr>
        <w:top w:val="none" w:sz="0" w:space="0" w:color="auto"/>
        <w:left w:val="none" w:sz="0" w:space="0" w:color="auto"/>
        <w:bottom w:val="none" w:sz="0" w:space="0" w:color="auto"/>
        <w:right w:val="none" w:sz="0" w:space="0" w:color="auto"/>
      </w:divBdr>
    </w:div>
    <w:div w:id="598566469">
      <w:bodyDiv w:val="1"/>
      <w:marLeft w:val="0"/>
      <w:marRight w:val="0"/>
      <w:marTop w:val="0"/>
      <w:marBottom w:val="0"/>
      <w:divBdr>
        <w:top w:val="none" w:sz="0" w:space="0" w:color="auto"/>
        <w:left w:val="none" w:sz="0" w:space="0" w:color="auto"/>
        <w:bottom w:val="none" w:sz="0" w:space="0" w:color="auto"/>
        <w:right w:val="none" w:sz="0" w:space="0" w:color="auto"/>
      </w:divBdr>
    </w:div>
    <w:div w:id="754739712">
      <w:bodyDiv w:val="1"/>
      <w:marLeft w:val="0"/>
      <w:marRight w:val="0"/>
      <w:marTop w:val="0"/>
      <w:marBottom w:val="0"/>
      <w:divBdr>
        <w:top w:val="none" w:sz="0" w:space="0" w:color="auto"/>
        <w:left w:val="none" w:sz="0" w:space="0" w:color="auto"/>
        <w:bottom w:val="none" w:sz="0" w:space="0" w:color="auto"/>
        <w:right w:val="none" w:sz="0" w:space="0" w:color="auto"/>
      </w:divBdr>
    </w:div>
    <w:div w:id="804396631">
      <w:bodyDiv w:val="1"/>
      <w:marLeft w:val="0"/>
      <w:marRight w:val="0"/>
      <w:marTop w:val="0"/>
      <w:marBottom w:val="0"/>
      <w:divBdr>
        <w:top w:val="none" w:sz="0" w:space="0" w:color="auto"/>
        <w:left w:val="none" w:sz="0" w:space="0" w:color="auto"/>
        <w:bottom w:val="none" w:sz="0" w:space="0" w:color="auto"/>
        <w:right w:val="none" w:sz="0" w:space="0" w:color="auto"/>
      </w:divBdr>
    </w:div>
    <w:div w:id="839541775">
      <w:bodyDiv w:val="1"/>
      <w:marLeft w:val="0"/>
      <w:marRight w:val="0"/>
      <w:marTop w:val="0"/>
      <w:marBottom w:val="0"/>
      <w:divBdr>
        <w:top w:val="none" w:sz="0" w:space="0" w:color="auto"/>
        <w:left w:val="none" w:sz="0" w:space="0" w:color="auto"/>
        <w:bottom w:val="none" w:sz="0" w:space="0" w:color="auto"/>
        <w:right w:val="none" w:sz="0" w:space="0" w:color="auto"/>
      </w:divBdr>
    </w:div>
    <w:div w:id="1003360525">
      <w:bodyDiv w:val="1"/>
      <w:marLeft w:val="0"/>
      <w:marRight w:val="0"/>
      <w:marTop w:val="0"/>
      <w:marBottom w:val="0"/>
      <w:divBdr>
        <w:top w:val="none" w:sz="0" w:space="0" w:color="auto"/>
        <w:left w:val="none" w:sz="0" w:space="0" w:color="auto"/>
        <w:bottom w:val="none" w:sz="0" w:space="0" w:color="auto"/>
        <w:right w:val="none" w:sz="0" w:space="0" w:color="auto"/>
      </w:divBdr>
    </w:div>
    <w:div w:id="1159538888">
      <w:bodyDiv w:val="1"/>
      <w:marLeft w:val="0"/>
      <w:marRight w:val="0"/>
      <w:marTop w:val="0"/>
      <w:marBottom w:val="0"/>
      <w:divBdr>
        <w:top w:val="none" w:sz="0" w:space="0" w:color="auto"/>
        <w:left w:val="none" w:sz="0" w:space="0" w:color="auto"/>
        <w:bottom w:val="none" w:sz="0" w:space="0" w:color="auto"/>
        <w:right w:val="none" w:sz="0" w:space="0" w:color="auto"/>
      </w:divBdr>
    </w:div>
    <w:div w:id="1258098008">
      <w:bodyDiv w:val="1"/>
      <w:marLeft w:val="0"/>
      <w:marRight w:val="0"/>
      <w:marTop w:val="0"/>
      <w:marBottom w:val="0"/>
      <w:divBdr>
        <w:top w:val="none" w:sz="0" w:space="0" w:color="auto"/>
        <w:left w:val="none" w:sz="0" w:space="0" w:color="auto"/>
        <w:bottom w:val="none" w:sz="0" w:space="0" w:color="auto"/>
        <w:right w:val="none" w:sz="0" w:space="0" w:color="auto"/>
      </w:divBdr>
    </w:div>
    <w:div w:id="1357998092">
      <w:bodyDiv w:val="1"/>
      <w:marLeft w:val="0"/>
      <w:marRight w:val="0"/>
      <w:marTop w:val="0"/>
      <w:marBottom w:val="0"/>
      <w:divBdr>
        <w:top w:val="none" w:sz="0" w:space="0" w:color="auto"/>
        <w:left w:val="none" w:sz="0" w:space="0" w:color="auto"/>
        <w:bottom w:val="none" w:sz="0" w:space="0" w:color="auto"/>
        <w:right w:val="none" w:sz="0" w:space="0" w:color="auto"/>
      </w:divBdr>
    </w:div>
    <w:div w:id="1564412800">
      <w:bodyDiv w:val="1"/>
      <w:marLeft w:val="0"/>
      <w:marRight w:val="0"/>
      <w:marTop w:val="0"/>
      <w:marBottom w:val="0"/>
      <w:divBdr>
        <w:top w:val="none" w:sz="0" w:space="0" w:color="auto"/>
        <w:left w:val="none" w:sz="0" w:space="0" w:color="auto"/>
        <w:bottom w:val="none" w:sz="0" w:space="0" w:color="auto"/>
        <w:right w:val="none" w:sz="0" w:space="0" w:color="auto"/>
      </w:divBdr>
    </w:div>
    <w:div w:id="177867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231</Words>
  <Characters>1321</Characters>
  <Application>Microsoft Office Word</Application>
  <DocSecurity>0</DocSecurity>
  <Lines>11</Lines>
  <Paragraphs>3</Paragraphs>
  <ScaleCrop>false</ScaleCrop>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 韩</dc:creator>
  <cp:keywords/>
  <dc:description/>
  <cp:lastModifiedBy>怡 王</cp:lastModifiedBy>
  <cp:revision>22</cp:revision>
  <dcterms:created xsi:type="dcterms:W3CDTF">2024-04-24T05:56:00Z</dcterms:created>
  <dcterms:modified xsi:type="dcterms:W3CDTF">2024-05-29T06:39:00Z</dcterms:modified>
</cp:coreProperties>
</file>