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2023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00"/>
        <w:gridCol w:w="1254"/>
        <w:gridCol w:w="383"/>
        <w:gridCol w:w="851"/>
        <w:gridCol w:w="746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11000023T000002391239-小学课桌椅等设备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</w:rPr>
              <w:t>74.7</w:t>
            </w:r>
            <w:r>
              <w:rPr>
                <w:rFonts w:eastAsia="仿宋_GB2312"/>
              </w:rPr>
              <w:t>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</w:rPr>
              <w:t>74.7</w:t>
            </w:r>
            <w:r>
              <w:rPr>
                <w:rFonts w:eastAsia="仿宋_GB2312"/>
              </w:rPr>
              <w:t>00000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74.658</w:t>
            </w:r>
            <w: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</w:rPr>
              <w:t>74.7</w:t>
            </w:r>
            <w:r>
              <w:rPr>
                <w:rFonts w:eastAsia="仿宋_GB2312"/>
              </w:rPr>
              <w:t>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</w:rPr>
              <w:t>74.7</w:t>
            </w:r>
            <w:r>
              <w:rPr>
                <w:rFonts w:eastAsia="仿宋_GB2312"/>
              </w:rPr>
              <w:t>00000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74.658</w:t>
            </w:r>
            <w: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于2023年秋季开学之前完成750套课桌椅、300个书包柜，教室内置物柜3套，保障小学2023年秋季正常教学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已完成全部招采，验收合格，学校正常开学使用。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书包柜门数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课桌椅套数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≥750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项目投入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使用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于2023年8月完成基本配置，小学2023年秋季正常教学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采购成本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eastAsia="仿宋_GB2312"/>
              </w:rPr>
              <w:t>74.</w:t>
            </w:r>
            <w:r>
              <w:rPr>
                <w:rFonts w:eastAsia="仿宋_GB2312"/>
              </w:rPr>
              <w:t>700000</w:t>
            </w:r>
            <w:r>
              <w:rPr>
                <w:rFonts w:hint="eastAsia" w:eastAsia="仿宋_GB2312"/>
              </w:rPr>
              <w:t>万元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</w:rPr>
              <w:t>74.658</w:t>
            </w:r>
            <w:r>
              <w:rPr>
                <w:rFonts w:eastAsia="仿宋_GB2312"/>
              </w:rPr>
              <w:t>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教育产出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满足秋季新增招生，正常教学需求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尚未进行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ZWY1NzIwMDliZjNiM2E4MThjNTMwNDJjNGRhM2UifQ=="/>
  </w:docVars>
  <w:rsids>
    <w:rsidRoot w:val="00512C82"/>
    <w:rsid w:val="00003AFE"/>
    <w:rsid w:val="00077C9F"/>
    <w:rsid w:val="000A2B72"/>
    <w:rsid w:val="000D13F1"/>
    <w:rsid w:val="000F081D"/>
    <w:rsid w:val="002B6381"/>
    <w:rsid w:val="002E3B21"/>
    <w:rsid w:val="003435ED"/>
    <w:rsid w:val="00423B63"/>
    <w:rsid w:val="004328B0"/>
    <w:rsid w:val="0045622B"/>
    <w:rsid w:val="00512C82"/>
    <w:rsid w:val="005A0A16"/>
    <w:rsid w:val="005F22D7"/>
    <w:rsid w:val="006C72C8"/>
    <w:rsid w:val="00766E20"/>
    <w:rsid w:val="008A3EEA"/>
    <w:rsid w:val="0095732C"/>
    <w:rsid w:val="009A4CF6"/>
    <w:rsid w:val="00A81C9C"/>
    <w:rsid w:val="00B47A57"/>
    <w:rsid w:val="00C51AC0"/>
    <w:rsid w:val="00C75554"/>
    <w:rsid w:val="00CB27B8"/>
    <w:rsid w:val="00CE49C2"/>
    <w:rsid w:val="00DA7952"/>
    <w:rsid w:val="00E017CD"/>
    <w:rsid w:val="00F561EB"/>
    <w:rsid w:val="094D033D"/>
    <w:rsid w:val="1012375B"/>
    <w:rsid w:val="1CEC63E4"/>
    <w:rsid w:val="2D71619C"/>
    <w:rsid w:val="2E6943DB"/>
    <w:rsid w:val="37E72FFE"/>
    <w:rsid w:val="448A609E"/>
    <w:rsid w:val="44E462B2"/>
    <w:rsid w:val="497855EC"/>
    <w:rsid w:val="4A1A0D96"/>
    <w:rsid w:val="4A5E2696"/>
    <w:rsid w:val="4B26517A"/>
    <w:rsid w:val="4E1D0588"/>
    <w:rsid w:val="55795F94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637</Characters>
  <Lines>5</Lines>
  <Paragraphs>1</Paragraphs>
  <TotalTime>1</TotalTime>
  <ScaleCrop>false</ScaleCrop>
  <LinksUpToDate>false</LinksUpToDate>
  <CharactersWithSpaces>747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张本龙</cp:lastModifiedBy>
  <dcterms:modified xsi:type="dcterms:W3CDTF">2024-05-17T11:28:14Z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E163569FC66E4A5C82C349BF24E528D2_12</vt:lpwstr>
  </property>
</Properties>
</file>