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20" w:type="dxa"/>
        <w:tblLook w:val="04A0" w:firstRow="1" w:lastRow="0" w:firstColumn="1" w:lastColumn="0" w:noHBand="0" w:noVBand="1"/>
      </w:tblPr>
      <w:tblGrid>
        <w:gridCol w:w="974"/>
        <w:gridCol w:w="975"/>
        <w:gridCol w:w="976"/>
        <w:gridCol w:w="976"/>
        <w:gridCol w:w="1530"/>
        <w:gridCol w:w="2064"/>
        <w:gridCol w:w="2123"/>
        <w:gridCol w:w="616"/>
        <w:gridCol w:w="919"/>
        <w:gridCol w:w="976"/>
        <w:gridCol w:w="1391"/>
      </w:tblGrid>
      <w:tr w:rsidR="008A0962" w:rsidRPr="008A0962" w14:paraId="18790935" w14:textId="77777777" w:rsidTr="008A0962">
        <w:trPr>
          <w:trHeight w:val="1095"/>
        </w:trPr>
        <w:tc>
          <w:tcPr>
            <w:tcW w:w="135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39BB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A096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A096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  <w:t>（</w:t>
            </w:r>
            <w:r w:rsidRPr="008A0962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  <w:t>2020</w:t>
            </w:r>
            <w:r w:rsidRPr="008A096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8A0962" w:rsidRPr="008A0962" w14:paraId="20595B1B" w14:textId="77777777" w:rsidTr="008A0962">
        <w:trPr>
          <w:trHeight w:val="540"/>
        </w:trPr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EE4C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5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CD4B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信息化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北京市教育公共管理平台统筹建设项目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（二期）</w:t>
            </w:r>
          </w:p>
        </w:tc>
      </w:tr>
      <w:tr w:rsidR="008A0962" w:rsidRPr="008A0962" w14:paraId="11D085F7" w14:textId="77777777" w:rsidTr="008A0962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E07F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8C4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北京市教育委员会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7EC9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D6C4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北京教育网络和信息中心</w:t>
            </w:r>
          </w:p>
        </w:tc>
      </w:tr>
      <w:tr w:rsidR="008A0962" w:rsidRPr="008A0962" w14:paraId="6E6C7DD8" w14:textId="77777777" w:rsidTr="008A0962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0CD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E2E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张晓旭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C4B6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13936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13439152452</w:t>
            </w:r>
          </w:p>
        </w:tc>
      </w:tr>
      <w:tr w:rsidR="008A0962" w:rsidRPr="008A0962" w14:paraId="2AB3942D" w14:textId="77777777" w:rsidTr="008A0962">
        <w:trPr>
          <w:trHeight w:val="756"/>
        </w:trPr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AE45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 w:rsidRPr="008A0962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</w:t>
            </w: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6EF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15FD" w14:textId="77777777" w:rsidR="008A0962" w:rsidRPr="008A0962" w:rsidRDefault="008A0962" w:rsidP="008A09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4D38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A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5407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85F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3C1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B/A)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3857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A0962" w:rsidRPr="008A0962" w14:paraId="47C1406B" w14:textId="77777777" w:rsidTr="008A0962">
        <w:trPr>
          <w:trHeight w:val="75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3E7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597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A04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237.25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247A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236.30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12A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236.30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11D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47E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5D24A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A0962" w:rsidRPr="008A0962" w14:paraId="3A0CB5D8" w14:textId="77777777" w:rsidTr="008A0962">
        <w:trPr>
          <w:trHeight w:val="75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1320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8CAF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228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237.25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F0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236.30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C268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236.30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CCD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7C1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287B2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8A0962" w:rsidRPr="008A0962" w14:paraId="7ADF897C" w14:textId="77777777" w:rsidTr="008A0962">
        <w:trPr>
          <w:trHeight w:val="480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F4D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A522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CD7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05F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-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270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-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2FC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FFE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076F0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8A0962" w:rsidRPr="008A0962" w14:paraId="73198631" w14:textId="77777777" w:rsidTr="008A0962">
        <w:trPr>
          <w:trHeight w:val="51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520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E93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091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D24E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-  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EC7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-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EA32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41A8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87411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8A0962" w:rsidRPr="008A0962" w14:paraId="0ED6661C" w14:textId="77777777" w:rsidTr="008A0962">
        <w:trPr>
          <w:trHeight w:val="480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FF3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01DA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5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4E15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A0962" w:rsidRPr="008A0962" w14:paraId="7841C974" w14:textId="77777777" w:rsidTr="008A0962">
        <w:trPr>
          <w:trHeight w:val="1779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7F200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BBD2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根据各级政策文件的指示、</w:t>
            </w:r>
            <w:proofErr w:type="gramStart"/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出于市</w:t>
            </w:r>
            <w:proofErr w:type="gramEnd"/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教委相关业务处室的实际使用需要，基于北京市教育公共管理平台统筹建设项目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(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)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建设的统一门户、统一认证、统一数据交换、统一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APP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接入等标准，拟建设本期内容。本期内容共包含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个业务子系统，内容如下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:1.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</w:t>
            </w:r>
          </w:p>
        </w:tc>
        <w:tc>
          <w:tcPr>
            <w:tcW w:w="5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14E9E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完成建设及购置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:1.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</w:t>
            </w:r>
          </w:p>
        </w:tc>
      </w:tr>
      <w:tr w:rsidR="008A0962" w:rsidRPr="008A0962" w14:paraId="1C7C1EF0" w14:textId="77777777" w:rsidTr="008A0962">
        <w:trPr>
          <w:trHeight w:val="555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EDA60FA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17C8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4000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C330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F366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6CD0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62D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E47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74CDA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8A0962" w:rsidRPr="008A0962" w14:paraId="21A2A682" w14:textId="77777777" w:rsidTr="008A0962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BAB90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D01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231A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(20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E57B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北京市教育公共管理平台统筹建设项目（二期）共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个子系统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D4F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套子系统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DC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套子系统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C04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00BE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070C3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582540D1" w14:textId="77777777" w:rsidTr="008A0962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A8F82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569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2CD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FCDE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系统验收合格率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1D2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815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B3F6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C2C7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2.33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9210A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指标值设置较低，今后将设置符合行业标准的指标值</w:t>
            </w:r>
          </w:p>
        </w:tc>
      </w:tr>
      <w:tr w:rsidR="008A0962" w:rsidRPr="008A0962" w14:paraId="3CAD6F83" w14:textId="77777777" w:rsidTr="008A0962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4770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3C7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AE95C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774EC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系统正常运行率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370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272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1FA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FA9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2.32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8C8A96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A0962" w:rsidRPr="008A0962" w14:paraId="6B9C28E6" w14:textId="77777777" w:rsidTr="008A0962">
        <w:trPr>
          <w:trHeight w:val="49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D85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9290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170CF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18E8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系统故障修复响应时间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2536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≤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24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587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24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小时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A560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385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5BC4DD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A0962" w:rsidRPr="008A0962" w14:paraId="5350B67F" w14:textId="77777777" w:rsidTr="008A0962">
        <w:trPr>
          <w:trHeight w:val="49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9FED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08C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7F61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进度指标（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771D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完成招投标工作及应用系统需求调研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61D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--2020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E81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E33F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AB6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34C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4A60B1ED" w14:textId="77777777" w:rsidTr="008A0962">
        <w:trPr>
          <w:trHeight w:val="49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5F7CF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9996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041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66562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完成应用系统的设计、开发和测试工作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2C9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--2020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0AA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11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56D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B24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D8B0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3ED98974" w14:textId="77777777" w:rsidTr="008A0962">
        <w:trPr>
          <w:trHeight w:val="55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6B0B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E0E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1CCF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11C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完成试运行，系统迭代开发，系统终验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B4F2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--2020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12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5D7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年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12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5960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B77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4A9F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21AB66BC" w14:textId="77777777" w:rsidTr="008A0962">
        <w:trPr>
          <w:trHeight w:val="78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AF25F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E81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F84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840F7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严格控制项目预算，总成本控制在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237.25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万元以内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0BA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实际项目预算不大于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237.25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3A9F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236.3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2B7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DED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8999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09C2ABFB" w14:textId="77777777" w:rsidTr="008A0962">
        <w:trPr>
          <w:trHeight w:val="374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0FDF5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7AA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效果指标（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C3B8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效益指标（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A3C45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CF0D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通过建设：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等教育管理服务平台，实现业务、监管、执法、过程性记录等信息的高效、准确采集，大大提升执法的工作效率、反应速度和应变能力，加强对相应业务的信息化工具支持手段。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F11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通过本项目建设，实现统筹管理，可以节省各单位门户发布，用户管理，移动办公工作过程中的经济支出。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北京市教育委员会工资统发子系统的建成，可以降低相应业务开展的人力物力财力投入，提高工作效率。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505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9735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AD4A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提供更加详实的数据支撑效益指标</w:t>
            </w:r>
          </w:p>
        </w:tc>
      </w:tr>
      <w:tr w:rsidR="008A0962" w:rsidRPr="008A0962" w14:paraId="7D399B46" w14:textId="77777777" w:rsidTr="008A0962">
        <w:trPr>
          <w:trHeight w:val="3708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C633A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74D8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653B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6703F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CF6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通过本项目建设，实现统筹管理，可以节省各单位门户发布，用户管理，移动办公工作过程中的经济支出。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北京市教育委员会工资统发子系统的建成，可以降低相应业务开展的人力物力财力投入，提高工作效率。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0DFE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通过本项目建设，实现统筹管理，可以节省各单位门户发布，用户管理，移动办公工作过程中的经济支出。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市教委审计管理信息子系统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;2.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北京市学前教育事业发展补助资金管理子系统</w:t>
            </w: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;3.</w:t>
            </w: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北京市教育委员会工资统发子系统的建成，可以降低相应业务开展的人力物力财力投入，提高工作效率。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BA61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5C0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D79346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A0962" w:rsidRPr="008A0962" w14:paraId="333517DC" w14:textId="77777777" w:rsidTr="008A0962">
        <w:trPr>
          <w:trHeight w:val="588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6CB23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B72F" w14:textId="77777777" w:rsidR="008A0962" w:rsidRPr="008A0962" w:rsidRDefault="008A0962" w:rsidP="008A096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6C20" w14:textId="77777777" w:rsidR="008A0962" w:rsidRPr="008A0962" w:rsidRDefault="008A0962" w:rsidP="008A096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8A096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3F0C0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受益市、区教委主管部门满意度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C997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8A0962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AFE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0EE54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F113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2751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4045266D" w14:textId="77777777" w:rsidTr="008A0962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11DB4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D4081" w14:textId="77777777" w:rsidR="008A0962" w:rsidRPr="008A0962" w:rsidRDefault="008A0962" w:rsidP="008A096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084F5" w14:textId="77777777" w:rsidR="008A0962" w:rsidRPr="008A0962" w:rsidRDefault="008A0962" w:rsidP="008A096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97AA8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受益学校、教师、学生满意度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35BA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8A0962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1155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2F851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20CD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4F75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4D832988" w14:textId="77777777" w:rsidTr="008A0962">
        <w:trPr>
          <w:trHeight w:val="456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0528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2960A" w14:textId="77777777" w:rsidR="008A0962" w:rsidRPr="008A0962" w:rsidRDefault="008A0962" w:rsidP="008A096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D48D" w14:textId="77777777" w:rsidR="008A0962" w:rsidRPr="008A0962" w:rsidRDefault="008A0962" w:rsidP="008A096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0F3AC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受益的家长、群众满意度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EE24" w14:textId="77777777" w:rsidR="008A0962" w:rsidRPr="008A0962" w:rsidRDefault="008A0962" w:rsidP="008A096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8A0962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C10E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7182C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FA8B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686ED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962" w:rsidRPr="008A0962" w14:paraId="2C9D2CFA" w14:textId="77777777" w:rsidTr="008A0962">
        <w:trPr>
          <w:trHeight w:val="585"/>
        </w:trPr>
        <w:tc>
          <w:tcPr>
            <w:tcW w:w="968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34ED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总分：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43EDE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8B29" w14:textId="77777777" w:rsidR="008A0962" w:rsidRPr="008A0962" w:rsidRDefault="008A0962" w:rsidP="008A0962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86.65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8CCB" w14:textId="77777777" w:rsidR="008A0962" w:rsidRPr="008A0962" w:rsidRDefault="008A0962" w:rsidP="008A0962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8A0962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340A8DFE" w14:textId="77777777" w:rsidR="00F560DE" w:rsidRDefault="00F560DE"/>
    <w:sectPr w:rsidR="00F560DE" w:rsidSect="006674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DE"/>
    <w:rsid w:val="00667442"/>
    <w:rsid w:val="008A0962"/>
    <w:rsid w:val="00F5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884FE"/>
  <w15:chartTrackingRefBased/>
  <w15:docId w15:val="{756C3551-FBCC-421D-8AFD-F79D3BA2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博云</dc:creator>
  <cp:keywords/>
  <dc:description/>
  <cp:lastModifiedBy>李 博云</cp:lastModifiedBy>
  <cp:revision>3</cp:revision>
  <dcterms:created xsi:type="dcterms:W3CDTF">2021-05-22T06:32:00Z</dcterms:created>
  <dcterms:modified xsi:type="dcterms:W3CDTF">2021-05-22T08:51:00Z</dcterms:modified>
</cp:coreProperties>
</file>