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840" w:type="dxa"/>
        <w:tblLook w:val="04A0" w:firstRow="1" w:lastRow="0" w:firstColumn="1" w:lastColumn="0" w:noHBand="0" w:noVBand="1"/>
      </w:tblPr>
      <w:tblGrid>
        <w:gridCol w:w="974"/>
        <w:gridCol w:w="976"/>
        <w:gridCol w:w="1057"/>
        <w:gridCol w:w="976"/>
        <w:gridCol w:w="876"/>
        <w:gridCol w:w="2777"/>
        <w:gridCol w:w="2640"/>
        <w:gridCol w:w="616"/>
        <w:gridCol w:w="1058"/>
        <w:gridCol w:w="976"/>
        <w:gridCol w:w="914"/>
      </w:tblGrid>
      <w:tr w:rsidR="0044294C" w:rsidRPr="0044294C" w14:paraId="33A950CC" w14:textId="77777777" w:rsidTr="0044294C">
        <w:trPr>
          <w:trHeight w:val="1095"/>
        </w:trPr>
        <w:tc>
          <w:tcPr>
            <w:tcW w:w="13840" w:type="dxa"/>
            <w:gridSpan w:val="11"/>
            <w:tcBorders>
              <w:top w:val="nil"/>
              <w:left w:val="nil"/>
              <w:bottom w:val="nil"/>
              <w:right w:val="nil"/>
            </w:tcBorders>
            <w:shd w:val="clear" w:color="auto" w:fill="auto"/>
            <w:vAlign w:val="center"/>
            <w:hideMark/>
          </w:tcPr>
          <w:p w14:paraId="390FF150" w14:textId="77777777" w:rsidR="0044294C" w:rsidRPr="0044294C" w:rsidRDefault="0044294C" w:rsidP="0044294C">
            <w:pPr>
              <w:widowControl/>
              <w:jc w:val="center"/>
              <w:rPr>
                <w:rFonts w:ascii="Arial Narrow" w:eastAsia="等线" w:hAnsi="Arial Narrow" w:cs="宋体"/>
                <w:b/>
                <w:bCs/>
                <w:color w:val="000000"/>
                <w:kern w:val="0"/>
                <w:sz w:val="32"/>
                <w:szCs w:val="32"/>
              </w:rPr>
            </w:pPr>
            <w:r w:rsidRPr="0044294C">
              <w:rPr>
                <w:rFonts w:ascii="等线" w:eastAsia="等线" w:hAnsi="等线" w:cs="宋体" w:hint="eastAsia"/>
                <w:b/>
                <w:bCs/>
                <w:color w:val="000000"/>
                <w:kern w:val="0"/>
                <w:sz w:val="32"/>
                <w:szCs w:val="32"/>
              </w:rPr>
              <w:t>项目支出绩效自评表</w:t>
            </w:r>
            <w:r w:rsidRPr="0044294C">
              <w:rPr>
                <w:rFonts w:ascii="等线" w:eastAsia="等线" w:hAnsi="等线" w:cs="宋体" w:hint="eastAsia"/>
                <w:b/>
                <w:bCs/>
                <w:color w:val="000000"/>
                <w:kern w:val="0"/>
                <w:sz w:val="32"/>
                <w:szCs w:val="32"/>
              </w:rPr>
              <w:br/>
              <w:t>（</w:t>
            </w:r>
            <w:r w:rsidRPr="0044294C">
              <w:rPr>
                <w:rFonts w:ascii="Arial Narrow" w:eastAsia="等线" w:hAnsi="Arial Narrow" w:cs="宋体"/>
                <w:b/>
                <w:bCs/>
                <w:color w:val="000000"/>
                <w:kern w:val="0"/>
                <w:sz w:val="32"/>
                <w:szCs w:val="32"/>
              </w:rPr>
              <w:t>2020</w:t>
            </w:r>
            <w:r w:rsidRPr="0044294C">
              <w:rPr>
                <w:rFonts w:ascii="等线" w:eastAsia="等线" w:hAnsi="等线" w:cs="宋体" w:hint="eastAsia"/>
                <w:b/>
                <w:bCs/>
                <w:color w:val="000000"/>
                <w:kern w:val="0"/>
                <w:sz w:val="32"/>
                <w:szCs w:val="32"/>
              </w:rPr>
              <w:t>年度）</w:t>
            </w:r>
          </w:p>
        </w:tc>
      </w:tr>
      <w:tr w:rsidR="0044294C" w:rsidRPr="0044294C" w14:paraId="10E9C369" w14:textId="77777777" w:rsidTr="0044294C">
        <w:trPr>
          <w:trHeight w:val="540"/>
        </w:trPr>
        <w:tc>
          <w:tcPr>
            <w:tcW w:w="3020" w:type="dxa"/>
            <w:gridSpan w:val="3"/>
            <w:tcBorders>
              <w:top w:val="single" w:sz="8" w:space="0" w:color="auto"/>
              <w:left w:val="single" w:sz="8" w:space="0" w:color="auto"/>
              <w:bottom w:val="single" w:sz="4" w:space="0" w:color="auto"/>
              <w:right w:val="single" w:sz="4" w:space="0" w:color="auto"/>
            </w:tcBorders>
            <w:shd w:val="clear" w:color="auto" w:fill="auto"/>
            <w:vAlign w:val="center"/>
            <w:hideMark/>
          </w:tcPr>
          <w:p w14:paraId="018D6792" w14:textId="77777777" w:rsidR="0044294C" w:rsidRPr="0044294C" w:rsidRDefault="0044294C" w:rsidP="0044294C">
            <w:pPr>
              <w:widowControl/>
              <w:jc w:val="left"/>
              <w:rPr>
                <w:rFonts w:ascii="Arial Narrow" w:eastAsia="等线" w:hAnsi="Arial Narrow" w:cs="宋体"/>
                <w:b/>
                <w:bCs/>
                <w:color w:val="000000"/>
                <w:kern w:val="0"/>
                <w:sz w:val="20"/>
                <w:szCs w:val="20"/>
              </w:rPr>
            </w:pPr>
            <w:r w:rsidRPr="0044294C">
              <w:rPr>
                <w:rFonts w:ascii="宋体" w:eastAsia="宋体" w:hAnsi="宋体" w:cs="宋体" w:hint="eastAsia"/>
                <w:b/>
                <w:bCs/>
                <w:color w:val="000000"/>
                <w:kern w:val="0"/>
                <w:sz w:val="20"/>
                <w:szCs w:val="20"/>
              </w:rPr>
              <w:t>项目名称</w:t>
            </w:r>
          </w:p>
        </w:tc>
        <w:tc>
          <w:tcPr>
            <w:tcW w:w="10820" w:type="dxa"/>
            <w:gridSpan w:val="8"/>
            <w:tcBorders>
              <w:top w:val="single" w:sz="8" w:space="0" w:color="auto"/>
              <w:left w:val="nil"/>
              <w:bottom w:val="single" w:sz="4" w:space="0" w:color="auto"/>
              <w:right w:val="single" w:sz="8" w:space="0" w:color="000000"/>
            </w:tcBorders>
            <w:shd w:val="clear" w:color="auto" w:fill="auto"/>
            <w:vAlign w:val="center"/>
            <w:hideMark/>
          </w:tcPr>
          <w:p w14:paraId="28CB0E21"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向基础教育倾斜</w:t>
            </w:r>
            <w:r w:rsidRPr="0044294C">
              <w:rPr>
                <w:rFonts w:ascii="Arial Narrow" w:eastAsia="等线" w:hAnsi="Arial Narrow" w:cs="宋体"/>
                <w:color w:val="000000"/>
                <w:kern w:val="0"/>
                <w:sz w:val="20"/>
                <w:szCs w:val="20"/>
              </w:rPr>
              <w:t>-2020</w:t>
            </w:r>
            <w:r w:rsidRPr="0044294C">
              <w:rPr>
                <w:rFonts w:ascii="宋体" w:eastAsia="宋体" w:hAnsi="宋体" w:cs="宋体" w:hint="eastAsia"/>
                <w:color w:val="000000"/>
                <w:kern w:val="0"/>
                <w:sz w:val="20"/>
                <w:szCs w:val="20"/>
              </w:rPr>
              <w:t>年度北京市教育公共资源平台资源与服务购置</w:t>
            </w:r>
          </w:p>
        </w:tc>
      </w:tr>
      <w:tr w:rsidR="0044294C" w:rsidRPr="0044294C" w14:paraId="667E5C3B" w14:textId="77777777" w:rsidTr="0044294C">
        <w:trPr>
          <w:trHeight w:val="408"/>
        </w:trPr>
        <w:tc>
          <w:tcPr>
            <w:tcW w:w="30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72FA53B1" w14:textId="77777777" w:rsidR="0044294C" w:rsidRPr="0044294C" w:rsidRDefault="0044294C" w:rsidP="0044294C">
            <w:pPr>
              <w:widowControl/>
              <w:jc w:val="left"/>
              <w:rPr>
                <w:rFonts w:ascii="宋体" w:eastAsia="宋体" w:hAnsi="宋体" w:cs="宋体"/>
                <w:b/>
                <w:bCs/>
                <w:color w:val="000000"/>
                <w:kern w:val="0"/>
                <w:sz w:val="20"/>
                <w:szCs w:val="20"/>
              </w:rPr>
            </w:pPr>
            <w:r w:rsidRPr="0044294C">
              <w:rPr>
                <w:rFonts w:ascii="宋体" w:eastAsia="宋体" w:hAnsi="宋体" w:cs="宋体" w:hint="eastAsia"/>
                <w:b/>
                <w:bCs/>
                <w:color w:val="000000"/>
                <w:kern w:val="0"/>
                <w:sz w:val="20"/>
                <w:szCs w:val="20"/>
              </w:rPr>
              <w:t>主管部门</w:t>
            </w:r>
          </w:p>
        </w:tc>
        <w:tc>
          <w:tcPr>
            <w:tcW w:w="4660" w:type="dxa"/>
            <w:gridSpan w:val="3"/>
            <w:tcBorders>
              <w:top w:val="single" w:sz="4" w:space="0" w:color="auto"/>
              <w:left w:val="nil"/>
              <w:bottom w:val="single" w:sz="4" w:space="0" w:color="auto"/>
              <w:right w:val="single" w:sz="4" w:space="0" w:color="auto"/>
            </w:tcBorders>
            <w:shd w:val="clear" w:color="auto" w:fill="auto"/>
            <w:vAlign w:val="center"/>
            <w:hideMark/>
          </w:tcPr>
          <w:p w14:paraId="0869ACDF" w14:textId="77777777" w:rsidR="0044294C" w:rsidRPr="0044294C" w:rsidRDefault="0044294C" w:rsidP="0044294C">
            <w:pPr>
              <w:widowControl/>
              <w:jc w:val="left"/>
              <w:rPr>
                <w:rFonts w:ascii="Arial Narrow" w:eastAsia="等线" w:hAnsi="Arial Narrow" w:cs="宋体" w:hint="eastAsia"/>
                <w:color w:val="000000"/>
                <w:kern w:val="0"/>
                <w:sz w:val="20"/>
                <w:szCs w:val="20"/>
              </w:rPr>
            </w:pPr>
            <w:r w:rsidRPr="0044294C">
              <w:rPr>
                <w:rFonts w:ascii="宋体" w:eastAsia="宋体" w:hAnsi="宋体" w:cs="宋体" w:hint="eastAsia"/>
                <w:color w:val="000000"/>
                <w:kern w:val="0"/>
                <w:sz w:val="20"/>
                <w:szCs w:val="20"/>
              </w:rPr>
              <w:t xml:space="preserve">　北京市教育委员会</w:t>
            </w:r>
            <w:r w:rsidRPr="0044294C">
              <w:rPr>
                <w:rFonts w:ascii="Arial Narrow" w:eastAsia="等线" w:hAnsi="Arial Narrow" w:cs="宋体"/>
                <w:color w:val="000000"/>
                <w:kern w:val="0"/>
                <w:sz w:val="20"/>
                <w:szCs w:val="20"/>
              </w:rPr>
              <w:t xml:space="preserve"> </w:t>
            </w:r>
          </w:p>
        </w:tc>
        <w:tc>
          <w:tcPr>
            <w:tcW w:w="4260" w:type="dxa"/>
            <w:gridSpan w:val="3"/>
            <w:tcBorders>
              <w:top w:val="single" w:sz="4" w:space="0" w:color="auto"/>
              <w:left w:val="nil"/>
              <w:bottom w:val="single" w:sz="4" w:space="0" w:color="auto"/>
              <w:right w:val="single" w:sz="4" w:space="0" w:color="000000"/>
            </w:tcBorders>
            <w:shd w:val="clear" w:color="auto" w:fill="auto"/>
            <w:vAlign w:val="center"/>
            <w:hideMark/>
          </w:tcPr>
          <w:p w14:paraId="591990BF"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等线" w:eastAsia="等线" w:hAnsi="等线" w:cs="宋体" w:hint="eastAsia"/>
                <w:color w:val="000000"/>
                <w:kern w:val="0"/>
                <w:sz w:val="20"/>
                <w:szCs w:val="20"/>
              </w:rPr>
              <w:t>实施单位</w:t>
            </w:r>
          </w:p>
        </w:tc>
        <w:tc>
          <w:tcPr>
            <w:tcW w:w="1900" w:type="dxa"/>
            <w:gridSpan w:val="2"/>
            <w:tcBorders>
              <w:top w:val="single" w:sz="4" w:space="0" w:color="auto"/>
              <w:left w:val="nil"/>
              <w:bottom w:val="single" w:sz="4" w:space="0" w:color="auto"/>
              <w:right w:val="single" w:sz="8" w:space="0" w:color="000000"/>
            </w:tcBorders>
            <w:shd w:val="clear" w:color="auto" w:fill="auto"/>
            <w:vAlign w:val="center"/>
            <w:hideMark/>
          </w:tcPr>
          <w:p w14:paraId="44D2CFE5"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北京教育网络和信息中心</w:t>
            </w:r>
          </w:p>
        </w:tc>
      </w:tr>
      <w:tr w:rsidR="0044294C" w:rsidRPr="0044294C" w14:paraId="35409CA8" w14:textId="77777777" w:rsidTr="0044294C">
        <w:trPr>
          <w:trHeight w:val="408"/>
        </w:trPr>
        <w:tc>
          <w:tcPr>
            <w:tcW w:w="30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8A52DAF" w14:textId="77777777" w:rsidR="0044294C" w:rsidRPr="0044294C" w:rsidRDefault="0044294C" w:rsidP="0044294C">
            <w:pPr>
              <w:widowControl/>
              <w:jc w:val="left"/>
              <w:rPr>
                <w:rFonts w:ascii="Arial Narrow" w:eastAsia="等线" w:hAnsi="Arial Narrow" w:cs="宋体"/>
                <w:b/>
                <w:bCs/>
                <w:color w:val="000000"/>
                <w:kern w:val="0"/>
                <w:sz w:val="20"/>
                <w:szCs w:val="20"/>
              </w:rPr>
            </w:pPr>
            <w:r w:rsidRPr="0044294C">
              <w:rPr>
                <w:rFonts w:ascii="宋体" w:eastAsia="宋体" w:hAnsi="宋体" w:cs="宋体" w:hint="eastAsia"/>
                <w:b/>
                <w:bCs/>
                <w:color w:val="000000"/>
                <w:kern w:val="0"/>
                <w:sz w:val="20"/>
                <w:szCs w:val="20"/>
              </w:rPr>
              <w:t>项目负责人</w:t>
            </w:r>
          </w:p>
        </w:tc>
        <w:tc>
          <w:tcPr>
            <w:tcW w:w="4660" w:type="dxa"/>
            <w:gridSpan w:val="3"/>
            <w:tcBorders>
              <w:top w:val="single" w:sz="4" w:space="0" w:color="auto"/>
              <w:left w:val="nil"/>
              <w:bottom w:val="single" w:sz="4" w:space="0" w:color="auto"/>
              <w:right w:val="single" w:sz="4" w:space="0" w:color="auto"/>
            </w:tcBorders>
            <w:shd w:val="clear" w:color="auto" w:fill="auto"/>
            <w:vAlign w:val="center"/>
            <w:hideMark/>
          </w:tcPr>
          <w:p w14:paraId="13D65BC8"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宋洁</w:t>
            </w:r>
          </w:p>
        </w:tc>
        <w:tc>
          <w:tcPr>
            <w:tcW w:w="4260" w:type="dxa"/>
            <w:gridSpan w:val="3"/>
            <w:tcBorders>
              <w:top w:val="single" w:sz="4" w:space="0" w:color="auto"/>
              <w:left w:val="nil"/>
              <w:bottom w:val="single" w:sz="4" w:space="0" w:color="auto"/>
              <w:right w:val="single" w:sz="4" w:space="0" w:color="auto"/>
            </w:tcBorders>
            <w:shd w:val="clear" w:color="auto" w:fill="auto"/>
            <w:vAlign w:val="center"/>
            <w:hideMark/>
          </w:tcPr>
          <w:p w14:paraId="218BCCE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联系电话</w:t>
            </w:r>
          </w:p>
        </w:tc>
        <w:tc>
          <w:tcPr>
            <w:tcW w:w="1900" w:type="dxa"/>
            <w:gridSpan w:val="2"/>
            <w:tcBorders>
              <w:top w:val="single" w:sz="4" w:space="0" w:color="auto"/>
              <w:left w:val="nil"/>
              <w:bottom w:val="single" w:sz="4" w:space="0" w:color="auto"/>
              <w:right w:val="single" w:sz="8" w:space="0" w:color="000000"/>
            </w:tcBorders>
            <w:shd w:val="clear" w:color="auto" w:fill="auto"/>
            <w:vAlign w:val="center"/>
            <w:hideMark/>
          </w:tcPr>
          <w:p w14:paraId="0B401A60"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63911031</w:t>
            </w:r>
          </w:p>
        </w:tc>
      </w:tr>
      <w:tr w:rsidR="0044294C" w:rsidRPr="0044294C" w14:paraId="1EA1CD76" w14:textId="77777777" w:rsidTr="0044294C">
        <w:trPr>
          <w:trHeight w:val="756"/>
        </w:trPr>
        <w:tc>
          <w:tcPr>
            <w:tcW w:w="3020" w:type="dxa"/>
            <w:gridSpan w:val="3"/>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0AC6B353" w14:textId="77777777" w:rsidR="0044294C" w:rsidRPr="0044294C" w:rsidRDefault="0044294C" w:rsidP="0044294C">
            <w:pPr>
              <w:widowControl/>
              <w:jc w:val="left"/>
              <w:rPr>
                <w:rFonts w:ascii="Arial Narrow" w:eastAsia="等线" w:hAnsi="Arial Narrow" w:cs="宋体"/>
                <w:b/>
                <w:bCs/>
                <w:color w:val="000000"/>
                <w:kern w:val="0"/>
                <w:sz w:val="20"/>
                <w:szCs w:val="20"/>
              </w:rPr>
            </w:pPr>
            <w:r w:rsidRPr="0044294C">
              <w:rPr>
                <w:rFonts w:ascii="宋体" w:eastAsia="宋体" w:hAnsi="宋体" w:cs="宋体" w:hint="eastAsia"/>
                <w:b/>
                <w:bCs/>
                <w:color w:val="000000"/>
                <w:kern w:val="0"/>
                <w:sz w:val="20"/>
                <w:szCs w:val="20"/>
              </w:rPr>
              <w:t>项目资金</w:t>
            </w:r>
            <w:r w:rsidRPr="0044294C">
              <w:rPr>
                <w:rFonts w:ascii="Arial Narrow" w:eastAsia="等线" w:hAnsi="Arial Narrow" w:cs="宋体"/>
                <w:b/>
                <w:bCs/>
                <w:color w:val="000000"/>
                <w:kern w:val="0"/>
                <w:sz w:val="20"/>
                <w:szCs w:val="20"/>
              </w:rPr>
              <w:t xml:space="preserve">                    </w:t>
            </w:r>
            <w:r w:rsidRPr="0044294C">
              <w:rPr>
                <w:rFonts w:ascii="宋体" w:eastAsia="宋体" w:hAnsi="宋体" w:cs="宋体" w:hint="eastAsia"/>
                <w:b/>
                <w:bCs/>
                <w:color w:val="000000"/>
                <w:kern w:val="0"/>
                <w:sz w:val="20"/>
                <w:szCs w:val="20"/>
              </w:rPr>
              <w:t>（万元）</w:t>
            </w:r>
          </w:p>
        </w:tc>
        <w:tc>
          <w:tcPr>
            <w:tcW w:w="980" w:type="dxa"/>
            <w:tcBorders>
              <w:top w:val="nil"/>
              <w:left w:val="nil"/>
              <w:bottom w:val="single" w:sz="4" w:space="0" w:color="auto"/>
              <w:right w:val="single" w:sz="4" w:space="0" w:color="auto"/>
            </w:tcBorders>
            <w:shd w:val="clear" w:color="auto" w:fill="auto"/>
            <w:vAlign w:val="center"/>
            <w:hideMark/>
          </w:tcPr>
          <w:p w14:paraId="03DA25E9"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62ED1C4E" w14:textId="77777777" w:rsidR="0044294C" w:rsidRPr="0044294C" w:rsidRDefault="0044294C" w:rsidP="0044294C">
            <w:pPr>
              <w:widowControl/>
              <w:jc w:val="center"/>
              <w:rPr>
                <w:rFonts w:ascii="宋体" w:eastAsia="宋体" w:hAnsi="宋体" w:cs="宋体"/>
                <w:color w:val="000000"/>
                <w:kern w:val="0"/>
                <w:sz w:val="20"/>
                <w:szCs w:val="20"/>
              </w:rPr>
            </w:pPr>
            <w:r w:rsidRPr="0044294C">
              <w:rPr>
                <w:rFonts w:ascii="宋体" w:eastAsia="宋体" w:hAnsi="宋体" w:cs="宋体" w:hint="eastAsia"/>
                <w:color w:val="000000"/>
                <w:kern w:val="0"/>
                <w:sz w:val="20"/>
                <w:szCs w:val="20"/>
              </w:rPr>
              <w:t>年初预算数</w:t>
            </w:r>
          </w:p>
        </w:tc>
        <w:tc>
          <w:tcPr>
            <w:tcW w:w="2800" w:type="dxa"/>
            <w:tcBorders>
              <w:top w:val="nil"/>
              <w:left w:val="nil"/>
              <w:bottom w:val="single" w:sz="4" w:space="0" w:color="auto"/>
              <w:right w:val="single" w:sz="4" w:space="0" w:color="auto"/>
            </w:tcBorders>
            <w:shd w:val="clear" w:color="auto" w:fill="auto"/>
            <w:vAlign w:val="center"/>
            <w:hideMark/>
          </w:tcPr>
          <w:p w14:paraId="3D63D32C" w14:textId="77777777" w:rsidR="0044294C" w:rsidRPr="0044294C" w:rsidRDefault="0044294C" w:rsidP="0044294C">
            <w:pPr>
              <w:widowControl/>
              <w:jc w:val="center"/>
              <w:rPr>
                <w:rFonts w:ascii="Arial Narrow" w:eastAsia="等线" w:hAnsi="Arial Narrow" w:cs="宋体" w:hint="eastAsia"/>
                <w:color w:val="000000"/>
                <w:kern w:val="0"/>
                <w:sz w:val="20"/>
                <w:szCs w:val="20"/>
              </w:rPr>
            </w:pPr>
            <w:r w:rsidRPr="0044294C">
              <w:rPr>
                <w:rFonts w:ascii="宋体" w:eastAsia="宋体" w:hAnsi="宋体" w:cs="宋体" w:hint="eastAsia"/>
                <w:color w:val="000000"/>
                <w:kern w:val="0"/>
                <w:sz w:val="20"/>
                <w:szCs w:val="20"/>
              </w:rPr>
              <w:t>全年预算数（</w:t>
            </w:r>
            <w:r w:rsidRPr="0044294C">
              <w:rPr>
                <w:rFonts w:ascii="Arial Narrow" w:eastAsia="等线" w:hAnsi="Arial Narrow" w:cs="宋体"/>
                <w:color w:val="000000"/>
                <w:kern w:val="0"/>
                <w:sz w:val="20"/>
                <w:szCs w:val="20"/>
              </w:rPr>
              <w:t>A</w:t>
            </w:r>
            <w:r w:rsidRPr="0044294C">
              <w:rPr>
                <w:rFonts w:ascii="宋体" w:eastAsia="宋体" w:hAnsi="宋体" w:cs="宋体" w:hint="eastAsia"/>
                <w:color w:val="000000"/>
                <w:kern w:val="0"/>
                <w:sz w:val="20"/>
                <w:szCs w:val="20"/>
              </w:rPr>
              <w:t>）</w:t>
            </w:r>
          </w:p>
        </w:tc>
        <w:tc>
          <w:tcPr>
            <w:tcW w:w="2660" w:type="dxa"/>
            <w:tcBorders>
              <w:top w:val="nil"/>
              <w:left w:val="nil"/>
              <w:bottom w:val="single" w:sz="4" w:space="0" w:color="auto"/>
              <w:right w:val="single" w:sz="4" w:space="0" w:color="auto"/>
            </w:tcBorders>
            <w:shd w:val="clear" w:color="auto" w:fill="auto"/>
            <w:vAlign w:val="center"/>
            <w:hideMark/>
          </w:tcPr>
          <w:p w14:paraId="39A91BF9"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全年执行数（</w:t>
            </w:r>
            <w:r w:rsidRPr="0044294C">
              <w:rPr>
                <w:rFonts w:ascii="Arial Narrow" w:eastAsia="等线" w:hAnsi="Arial Narrow" w:cs="宋体"/>
                <w:color w:val="000000"/>
                <w:kern w:val="0"/>
                <w:sz w:val="20"/>
                <w:szCs w:val="20"/>
              </w:rPr>
              <w:t>B</w:t>
            </w:r>
            <w:r w:rsidRPr="0044294C">
              <w:rPr>
                <w:rFonts w:ascii="宋体" w:eastAsia="宋体" w:hAnsi="宋体" w:cs="宋体" w:hint="eastAsia"/>
                <w:color w:val="000000"/>
                <w:kern w:val="0"/>
                <w:sz w:val="20"/>
                <w:szCs w:val="20"/>
              </w:rPr>
              <w:t>）</w:t>
            </w:r>
          </w:p>
        </w:tc>
        <w:tc>
          <w:tcPr>
            <w:tcW w:w="540" w:type="dxa"/>
            <w:tcBorders>
              <w:top w:val="nil"/>
              <w:left w:val="nil"/>
              <w:bottom w:val="single" w:sz="4" w:space="0" w:color="auto"/>
              <w:right w:val="single" w:sz="4" w:space="0" w:color="auto"/>
            </w:tcBorders>
            <w:shd w:val="clear" w:color="auto" w:fill="auto"/>
            <w:vAlign w:val="center"/>
            <w:hideMark/>
          </w:tcPr>
          <w:p w14:paraId="27A2E2E5"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分值（</w:t>
            </w:r>
            <w:r w:rsidRPr="0044294C">
              <w:rPr>
                <w:rFonts w:ascii="Arial Narrow" w:eastAsia="等线" w:hAnsi="Arial Narrow" w:cs="宋体"/>
                <w:color w:val="000000"/>
                <w:kern w:val="0"/>
                <w:sz w:val="20"/>
                <w:szCs w:val="20"/>
              </w:rPr>
              <w:t>10</w:t>
            </w:r>
            <w:r w:rsidRPr="0044294C">
              <w:rPr>
                <w:rFonts w:ascii="宋体" w:eastAsia="宋体" w:hAnsi="宋体" w:cs="宋体" w:hint="eastAsia"/>
                <w:color w:val="000000"/>
                <w:kern w:val="0"/>
                <w:sz w:val="20"/>
                <w:szCs w:val="20"/>
              </w:rPr>
              <w:t>分）</w:t>
            </w:r>
          </w:p>
        </w:tc>
        <w:tc>
          <w:tcPr>
            <w:tcW w:w="1060" w:type="dxa"/>
            <w:tcBorders>
              <w:top w:val="nil"/>
              <w:left w:val="nil"/>
              <w:bottom w:val="single" w:sz="4" w:space="0" w:color="auto"/>
              <w:right w:val="single" w:sz="4" w:space="0" w:color="auto"/>
            </w:tcBorders>
            <w:shd w:val="clear" w:color="auto" w:fill="auto"/>
            <w:vAlign w:val="center"/>
            <w:hideMark/>
          </w:tcPr>
          <w:p w14:paraId="2EE730F3"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执行率（</w:t>
            </w:r>
            <w:r w:rsidRPr="0044294C">
              <w:rPr>
                <w:rFonts w:ascii="Arial Narrow" w:eastAsia="等线" w:hAnsi="Arial Narrow" w:cs="宋体"/>
                <w:color w:val="000000"/>
                <w:kern w:val="0"/>
                <w:sz w:val="20"/>
                <w:szCs w:val="20"/>
              </w:rPr>
              <w:t>B/A)</w:t>
            </w:r>
          </w:p>
        </w:tc>
        <w:tc>
          <w:tcPr>
            <w:tcW w:w="1900" w:type="dxa"/>
            <w:gridSpan w:val="2"/>
            <w:tcBorders>
              <w:top w:val="single" w:sz="4" w:space="0" w:color="auto"/>
              <w:left w:val="nil"/>
              <w:bottom w:val="single" w:sz="4" w:space="0" w:color="auto"/>
              <w:right w:val="single" w:sz="8" w:space="0" w:color="000000"/>
            </w:tcBorders>
            <w:shd w:val="clear" w:color="auto" w:fill="auto"/>
            <w:vAlign w:val="center"/>
            <w:hideMark/>
          </w:tcPr>
          <w:p w14:paraId="764DB83C"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得分</w:t>
            </w:r>
          </w:p>
        </w:tc>
      </w:tr>
      <w:tr w:rsidR="0044294C" w:rsidRPr="0044294C" w14:paraId="5515ED2F" w14:textId="77777777" w:rsidTr="0044294C">
        <w:trPr>
          <w:trHeight w:val="480"/>
        </w:trPr>
        <w:tc>
          <w:tcPr>
            <w:tcW w:w="3020" w:type="dxa"/>
            <w:gridSpan w:val="3"/>
            <w:vMerge/>
            <w:tcBorders>
              <w:top w:val="single" w:sz="4" w:space="0" w:color="auto"/>
              <w:left w:val="single" w:sz="8" w:space="0" w:color="auto"/>
              <w:bottom w:val="single" w:sz="4" w:space="0" w:color="auto"/>
              <w:right w:val="single" w:sz="4" w:space="0" w:color="auto"/>
            </w:tcBorders>
            <w:vAlign w:val="center"/>
            <w:hideMark/>
          </w:tcPr>
          <w:p w14:paraId="4053DE7D"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6C8B4B35"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年度资金总额：</w:t>
            </w:r>
          </w:p>
        </w:tc>
        <w:tc>
          <w:tcPr>
            <w:tcW w:w="880" w:type="dxa"/>
            <w:tcBorders>
              <w:top w:val="nil"/>
              <w:left w:val="nil"/>
              <w:bottom w:val="single" w:sz="4" w:space="0" w:color="auto"/>
              <w:right w:val="single" w:sz="4" w:space="0" w:color="auto"/>
            </w:tcBorders>
            <w:shd w:val="clear" w:color="auto" w:fill="auto"/>
            <w:vAlign w:val="center"/>
            <w:hideMark/>
          </w:tcPr>
          <w:p w14:paraId="36D11C60"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210</w:t>
            </w:r>
          </w:p>
        </w:tc>
        <w:tc>
          <w:tcPr>
            <w:tcW w:w="2800" w:type="dxa"/>
            <w:tcBorders>
              <w:top w:val="nil"/>
              <w:left w:val="nil"/>
              <w:bottom w:val="single" w:sz="4" w:space="0" w:color="auto"/>
              <w:right w:val="single" w:sz="4" w:space="0" w:color="auto"/>
            </w:tcBorders>
            <w:shd w:val="clear" w:color="auto" w:fill="auto"/>
            <w:vAlign w:val="center"/>
            <w:hideMark/>
          </w:tcPr>
          <w:p w14:paraId="0F3A6CEA"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208.87 </w:t>
            </w:r>
          </w:p>
        </w:tc>
        <w:tc>
          <w:tcPr>
            <w:tcW w:w="2660" w:type="dxa"/>
            <w:tcBorders>
              <w:top w:val="nil"/>
              <w:left w:val="nil"/>
              <w:bottom w:val="single" w:sz="4" w:space="0" w:color="auto"/>
              <w:right w:val="single" w:sz="4" w:space="0" w:color="auto"/>
            </w:tcBorders>
            <w:shd w:val="clear" w:color="auto" w:fill="auto"/>
            <w:vAlign w:val="center"/>
            <w:hideMark/>
          </w:tcPr>
          <w:p w14:paraId="4F70FEE9"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208.87 </w:t>
            </w:r>
          </w:p>
        </w:tc>
        <w:tc>
          <w:tcPr>
            <w:tcW w:w="540" w:type="dxa"/>
            <w:tcBorders>
              <w:top w:val="nil"/>
              <w:left w:val="nil"/>
              <w:bottom w:val="single" w:sz="4" w:space="0" w:color="auto"/>
              <w:right w:val="single" w:sz="4" w:space="0" w:color="auto"/>
            </w:tcBorders>
            <w:shd w:val="clear" w:color="auto" w:fill="auto"/>
            <w:vAlign w:val="center"/>
            <w:hideMark/>
          </w:tcPr>
          <w:p w14:paraId="3CF0096F"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10</w:t>
            </w:r>
          </w:p>
        </w:tc>
        <w:tc>
          <w:tcPr>
            <w:tcW w:w="1060" w:type="dxa"/>
            <w:tcBorders>
              <w:top w:val="nil"/>
              <w:left w:val="nil"/>
              <w:bottom w:val="single" w:sz="4" w:space="0" w:color="auto"/>
              <w:right w:val="single" w:sz="4" w:space="0" w:color="auto"/>
            </w:tcBorders>
            <w:shd w:val="clear" w:color="auto" w:fill="auto"/>
            <w:vAlign w:val="center"/>
            <w:hideMark/>
          </w:tcPr>
          <w:p w14:paraId="5FA6CA87"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100.00%</w:t>
            </w:r>
          </w:p>
        </w:tc>
        <w:tc>
          <w:tcPr>
            <w:tcW w:w="1900" w:type="dxa"/>
            <w:gridSpan w:val="2"/>
            <w:tcBorders>
              <w:top w:val="single" w:sz="4" w:space="0" w:color="auto"/>
              <w:left w:val="nil"/>
              <w:bottom w:val="single" w:sz="4" w:space="0" w:color="auto"/>
              <w:right w:val="single" w:sz="8" w:space="0" w:color="000000"/>
            </w:tcBorders>
            <w:shd w:val="clear" w:color="auto" w:fill="auto"/>
            <w:vAlign w:val="center"/>
            <w:hideMark/>
          </w:tcPr>
          <w:p w14:paraId="1CB489C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10</w:t>
            </w:r>
          </w:p>
        </w:tc>
      </w:tr>
      <w:tr w:rsidR="0044294C" w:rsidRPr="0044294C" w14:paraId="2D88815C" w14:textId="77777777" w:rsidTr="0044294C">
        <w:trPr>
          <w:trHeight w:val="756"/>
        </w:trPr>
        <w:tc>
          <w:tcPr>
            <w:tcW w:w="3020" w:type="dxa"/>
            <w:gridSpan w:val="3"/>
            <w:vMerge/>
            <w:tcBorders>
              <w:top w:val="single" w:sz="4" w:space="0" w:color="auto"/>
              <w:left w:val="single" w:sz="8" w:space="0" w:color="auto"/>
              <w:bottom w:val="single" w:sz="4" w:space="0" w:color="auto"/>
              <w:right w:val="single" w:sz="4" w:space="0" w:color="auto"/>
            </w:tcBorders>
            <w:vAlign w:val="center"/>
            <w:hideMark/>
          </w:tcPr>
          <w:p w14:paraId="4538FAC4"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35F9111D"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r w:rsidRPr="0044294C">
              <w:rPr>
                <w:rFonts w:ascii="宋体" w:eastAsia="宋体" w:hAnsi="宋体" w:cs="宋体" w:hint="eastAsia"/>
                <w:color w:val="000000"/>
                <w:kern w:val="0"/>
                <w:sz w:val="20"/>
                <w:szCs w:val="20"/>
              </w:rPr>
              <w:t>其中：当年财政拨款</w:t>
            </w:r>
          </w:p>
        </w:tc>
        <w:tc>
          <w:tcPr>
            <w:tcW w:w="880" w:type="dxa"/>
            <w:tcBorders>
              <w:top w:val="nil"/>
              <w:left w:val="nil"/>
              <w:bottom w:val="single" w:sz="4" w:space="0" w:color="auto"/>
              <w:right w:val="single" w:sz="4" w:space="0" w:color="auto"/>
            </w:tcBorders>
            <w:shd w:val="clear" w:color="auto" w:fill="auto"/>
            <w:vAlign w:val="center"/>
            <w:hideMark/>
          </w:tcPr>
          <w:p w14:paraId="2F124C32"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210</w:t>
            </w:r>
          </w:p>
        </w:tc>
        <w:tc>
          <w:tcPr>
            <w:tcW w:w="2800" w:type="dxa"/>
            <w:tcBorders>
              <w:top w:val="nil"/>
              <w:left w:val="nil"/>
              <w:bottom w:val="single" w:sz="4" w:space="0" w:color="auto"/>
              <w:right w:val="single" w:sz="4" w:space="0" w:color="auto"/>
            </w:tcBorders>
            <w:shd w:val="clear" w:color="auto" w:fill="auto"/>
            <w:vAlign w:val="center"/>
            <w:hideMark/>
          </w:tcPr>
          <w:p w14:paraId="6C01D8A7"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208.87 </w:t>
            </w:r>
          </w:p>
        </w:tc>
        <w:tc>
          <w:tcPr>
            <w:tcW w:w="2660" w:type="dxa"/>
            <w:tcBorders>
              <w:top w:val="nil"/>
              <w:left w:val="nil"/>
              <w:bottom w:val="single" w:sz="4" w:space="0" w:color="auto"/>
              <w:right w:val="single" w:sz="4" w:space="0" w:color="auto"/>
            </w:tcBorders>
            <w:shd w:val="clear" w:color="auto" w:fill="auto"/>
            <w:vAlign w:val="center"/>
            <w:hideMark/>
          </w:tcPr>
          <w:p w14:paraId="1DE16B3E"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208.87 </w:t>
            </w:r>
          </w:p>
        </w:tc>
        <w:tc>
          <w:tcPr>
            <w:tcW w:w="540" w:type="dxa"/>
            <w:tcBorders>
              <w:top w:val="nil"/>
              <w:left w:val="nil"/>
              <w:bottom w:val="single" w:sz="4" w:space="0" w:color="auto"/>
              <w:right w:val="single" w:sz="4" w:space="0" w:color="auto"/>
            </w:tcBorders>
            <w:shd w:val="clear" w:color="auto" w:fill="auto"/>
            <w:vAlign w:val="center"/>
            <w:hideMark/>
          </w:tcPr>
          <w:p w14:paraId="6BDBE4A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c>
          <w:tcPr>
            <w:tcW w:w="1060" w:type="dxa"/>
            <w:tcBorders>
              <w:top w:val="nil"/>
              <w:left w:val="nil"/>
              <w:bottom w:val="single" w:sz="4" w:space="0" w:color="auto"/>
              <w:right w:val="single" w:sz="4" w:space="0" w:color="auto"/>
            </w:tcBorders>
            <w:shd w:val="clear" w:color="auto" w:fill="auto"/>
            <w:vAlign w:val="center"/>
            <w:hideMark/>
          </w:tcPr>
          <w:p w14:paraId="6DDF4D7A"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c>
          <w:tcPr>
            <w:tcW w:w="1900" w:type="dxa"/>
            <w:gridSpan w:val="2"/>
            <w:tcBorders>
              <w:top w:val="single" w:sz="4" w:space="0" w:color="auto"/>
              <w:left w:val="nil"/>
              <w:bottom w:val="single" w:sz="4" w:space="0" w:color="auto"/>
              <w:right w:val="single" w:sz="8" w:space="0" w:color="000000"/>
            </w:tcBorders>
            <w:shd w:val="clear" w:color="auto" w:fill="auto"/>
            <w:vAlign w:val="center"/>
            <w:hideMark/>
          </w:tcPr>
          <w:p w14:paraId="2AAC42B9"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r>
      <w:tr w:rsidR="0044294C" w:rsidRPr="0044294C" w14:paraId="2EB659DA" w14:textId="77777777" w:rsidTr="0044294C">
        <w:trPr>
          <w:trHeight w:val="480"/>
        </w:trPr>
        <w:tc>
          <w:tcPr>
            <w:tcW w:w="3020" w:type="dxa"/>
            <w:gridSpan w:val="3"/>
            <w:vMerge/>
            <w:tcBorders>
              <w:top w:val="single" w:sz="4" w:space="0" w:color="auto"/>
              <w:left w:val="single" w:sz="8" w:space="0" w:color="auto"/>
              <w:bottom w:val="single" w:sz="4" w:space="0" w:color="auto"/>
              <w:right w:val="single" w:sz="4" w:space="0" w:color="auto"/>
            </w:tcBorders>
            <w:vAlign w:val="center"/>
            <w:hideMark/>
          </w:tcPr>
          <w:p w14:paraId="68D76B34"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2B38A05B" w14:textId="77777777" w:rsidR="0044294C" w:rsidRPr="0044294C" w:rsidRDefault="0044294C" w:rsidP="0044294C">
            <w:pPr>
              <w:widowControl/>
              <w:jc w:val="left"/>
              <w:rPr>
                <w:rFonts w:ascii="宋体" w:eastAsia="宋体" w:hAnsi="宋体" w:cs="宋体"/>
                <w:color w:val="000000"/>
                <w:kern w:val="0"/>
                <w:sz w:val="20"/>
                <w:szCs w:val="20"/>
              </w:rPr>
            </w:pPr>
            <w:r w:rsidRPr="0044294C">
              <w:rPr>
                <w:rFonts w:ascii="宋体" w:eastAsia="宋体" w:hAnsi="宋体" w:cs="宋体" w:hint="eastAsia"/>
                <w:color w:val="000000"/>
                <w:kern w:val="0"/>
                <w:sz w:val="20"/>
                <w:szCs w:val="20"/>
              </w:rPr>
              <w:t>上年结转资金</w:t>
            </w:r>
          </w:p>
        </w:tc>
        <w:tc>
          <w:tcPr>
            <w:tcW w:w="880" w:type="dxa"/>
            <w:tcBorders>
              <w:top w:val="nil"/>
              <w:left w:val="nil"/>
              <w:bottom w:val="single" w:sz="4" w:space="0" w:color="auto"/>
              <w:right w:val="single" w:sz="4" w:space="0" w:color="auto"/>
            </w:tcBorders>
            <w:shd w:val="clear" w:color="auto" w:fill="auto"/>
            <w:vAlign w:val="center"/>
            <w:hideMark/>
          </w:tcPr>
          <w:p w14:paraId="366C7D34" w14:textId="77777777" w:rsidR="0044294C" w:rsidRPr="0044294C" w:rsidRDefault="0044294C" w:rsidP="0044294C">
            <w:pPr>
              <w:widowControl/>
              <w:jc w:val="left"/>
              <w:rPr>
                <w:rFonts w:ascii="Arial Narrow" w:eastAsia="等线" w:hAnsi="Arial Narrow" w:cs="宋体" w:hint="eastAsia"/>
                <w:color w:val="000000"/>
                <w:kern w:val="0"/>
                <w:sz w:val="20"/>
                <w:szCs w:val="20"/>
              </w:rPr>
            </w:pPr>
            <w:r w:rsidRPr="0044294C">
              <w:rPr>
                <w:rFonts w:ascii="Arial Narrow" w:eastAsia="等线" w:hAnsi="Arial Narrow" w:cs="宋体"/>
                <w:color w:val="000000"/>
                <w:kern w:val="0"/>
                <w:sz w:val="20"/>
                <w:szCs w:val="20"/>
              </w:rPr>
              <w:t>-</w:t>
            </w:r>
          </w:p>
        </w:tc>
        <w:tc>
          <w:tcPr>
            <w:tcW w:w="2800" w:type="dxa"/>
            <w:tcBorders>
              <w:top w:val="nil"/>
              <w:left w:val="nil"/>
              <w:bottom w:val="single" w:sz="4" w:space="0" w:color="auto"/>
              <w:right w:val="single" w:sz="4" w:space="0" w:color="auto"/>
            </w:tcBorders>
            <w:shd w:val="clear" w:color="auto" w:fill="auto"/>
            <w:vAlign w:val="center"/>
            <w:hideMark/>
          </w:tcPr>
          <w:p w14:paraId="7B0C0BEE"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 </w:t>
            </w:r>
          </w:p>
        </w:tc>
        <w:tc>
          <w:tcPr>
            <w:tcW w:w="2660" w:type="dxa"/>
            <w:tcBorders>
              <w:top w:val="nil"/>
              <w:left w:val="nil"/>
              <w:bottom w:val="single" w:sz="4" w:space="0" w:color="auto"/>
              <w:right w:val="single" w:sz="4" w:space="0" w:color="auto"/>
            </w:tcBorders>
            <w:shd w:val="clear" w:color="auto" w:fill="auto"/>
            <w:vAlign w:val="center"/>
            <w:hideMark/>
          </w:tcPr>
          <w:p w14:paraId="183293B6"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 </w:t>
            </w:r>
          </w:p>
        </w:tc>
        <w:tc>
          <w:tcPr>
            <w:tcW w:w="540" w:type="dxa"/>
            <w:tcBorders>
              <w:top w:val="nil"/>
              <w:left w:val="nil"/>
              <w:bottom w:val="single" w:sz="4" w:space="0" w:color="auto"/>
              <w:right w:val="single" w:sz="4" w:space="0" w:color="auto"/>
            </w:tcBorders>
            <w:shd w:val="clear" w:color="auto" w:fill="auto"/>
            <w:vAlign w:val="center"/>
            <w:hideMark/>
          </w:tcPr>
          <w:p w14:paraId="67597678"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c>
          <w:tcPr>
            <w:tcW w:w="1060" w:type="dxa"/>
            <w:tcBorders>
              <w:top w:val="nil"/>
              <w:left w:val="nil"/>
              <w:bottom w:val="single" w:sz="4" w:space="0" w:color="auto"/>
              <w:right w:val="single" w:sz="4" w:space="0" w:color="auto"/>
            </w:tcBorders>
            <w:shd w:val="clear" w:color="auto" w:fill="auto"/>
            <w:vAlign w:val="center"/>
            <w:hideMark/>
          </w:tcPr>
          <w:p w14:paraId="6E22D320"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c>
          <w:tcPr>
            <w:tcW w:w="1900" w:type="dxa"/>
            <w:gridSpan w:val="2"/>
            <w:tcBorders>
              <w:top w:val="single" w:sz="4" w:space="0" w:color="auto"/>
              <w:left w:val="nil"/>
              <w:bottom w:val="single" w:sz="4" w:space="0" w:color="auto"/>
              <w:right w:val="single" w:sz="8" w:space="0" w:color="000000"/>
            </w:tcBorders>
            <w:shd w:val="clear" w:color="auto" w:fill="auto"/>
            <w:vAlign w:val="center"/>
            <w:hideMark/>
          </w:tcPr>
          <w:p w14:paraId="490A644A"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r>
      <w:tr w:rsidR="0044294C" w:rsidRPr="0044294C" w14:paraId="768A7EE2" w14:textId="77777777" w:rsidTr="0044294C">
        <w:trPr>
          <w:trHeight w:val="516"/>
        </w:trPr>
        <w:tc>
          <w:tcPr>
            <w:tcW w:w="3020" w:type="dxa"/>
            <w:gridSpan w:val="3"/>
            <w:vMerge/>
            <w:tcBorders>
              <w:top w:val="single" w:sz="4" w:space="0" w:color="auto"/>
              <w:left w:val="single" w:sz="8" w:space="0" w:color="auto"/>
              <w:bottom w:val="single" w:sz="4" w:space="0" w:color="auto"/>
              <w:right w:val="single" w:sz="4" w:space="0" w:color="auto"/>
            </w:tcBorders>
            <w:vAlign w:val="center"/>
            <w:hideMark/>
          </w:tcPr>
          <w:p w14:paraId="24A1DA69"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7044BC4B"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r w:rsidRPr="0044294C">
              <w:rPr>
                <w:rFonts w:ascii="宋体" w:eastAsia="宋体" w:hAnsi="宋体" w:cs="宋体" w:hint="eastAsia"/>
                <w:color w:val="000000"/>
                <w:kern w:val="0"/>
                <w:sz w:val="20"/>
                <w:szCs w:val="20"/>
              </w:rPr>
              <w:t>其他资金</w:t>
            </w:r>
          </w:p>
        </w:tc>
        <w:tc>
          <w:tcPr>
            <w:tcW w:w="880" w:type="dxa"/>
            <w:tcBorders>
              <w:top w:val="nil"/>
              <w:left w:val="nil"/>
              <w:bottom w:val="single" w:sz="4" w:space="0" w:color="auto"/>
              <w:right w:val="single" w:sz="4" w:space="0" w:color="auto"/>
            </w:tcBorders>
            <w:shd w:val="clear" w:color="auto" w:fill="auto"/>
            <w:vAlign w:val="center"/>
            <w:hideMark/>
          </w:tcPr>
          <w:p w14:paraId="17F87465"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c>
          <w:tcPr>
            <w:tcW w:w="2800" w:type="dxa"/>
            <w:tcBorders>
              <w:top w:val="nil"/>
              <w:left w:val="nil"/>
              <w:bottom w:val="single" w:sz="4" w:space="0" w:color="auto"/>
              <w:right w:val="single" w:sz="4" w:space="0" w:color="auto"/>
            </w:tcBorders>
            <w:shd w:val="clear" w:color="auto" w:fill="auto"/>
            <w:vAlign w:val="center"/>
            <w:hideMark/>
          </w:tcPr>
          <w:p w14:paraId="319616F1"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   </w:t>
            </w:r>
          </w:p>
        </w:tc>
        <w:tc>
          <w:tcPr>
            <w:tcW w:w="2660" w:type="dxa"/>
            <w:tcBorders>
              <w:top w:val="nil"/>
              <w:left w:val="nil"/>
              <w:bottom w:val="single" w:sz="4" w:space="0" w:color="auto"/>
              <w:right w:val="single" w:sz="4" w:space="0" w:color="auto"/>
            </w:tcBorders>
            <w:shd w:val="clear" w:color="auto" w:fill="auto"/>
            <w:vAlign w:val="center"/>
            <w:hideMark/>
          </w:tcPr>
          <w:p w14:paraId="65FAE3A1"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   </w:t>
            </w:r>
          </w:p>
        </w:tc>
        <w:tc>
          <w:tcPr>
            <w:tcW w:w="540" w:type="dxa"/>
            <w:tcBorders>
              <w:top w:val="nil"/>
              <w:left w:val="nil"/>
              <w:bottom w:val="single" w:sz="4" w:space="0" w:color="auto"/>
              <w:right w:val="single" w:sz="4" w:space="0" w:color="auto"/>
            </w:tcBorders>
            <w:shd w:val="clear" w:color="auto" w:fill="auto"/>
            <w:vAlign w:val="center"/>
            <w:hideMark/>
          </w:tcPr>
          <w:p w14:paraId="64FB8DA6"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c>
          <w:tcPr>
            <w:tcW w:w="1060" w:type="dxa"/>
            <w:tcBorders>
              <w:top w:val="nil"/>
              <w:left w:val="nil"/>
              <w:bottom w:val="single" w:sz="4" w:space="0" w:color="auto"/>
              <w:right w:val="single" w:sz="4" w:space="0" w:color="auto"/>
            </w:tcBorders>
            <w:shd w:val="clear" w:color="auto" w:fill="auto"/>
            <w:vAlign w:val="center"/>
            <w:hideMark/>
          </w:tcPr>
          <w:p w14:paraId="2176044E"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c>
          <w:tcPr>
            <w:tcW w:w="1900" w:type="dxa"/>
            <w:gridSpan w:val="2"/>
            <w:tcBorders>
              <w:top w:val="single" w:sz="4" w:space="0" w:color="auto"/>
              <w:left w:val="nil"/>
              <w:bottom w:val="single" w:sz="4" w:space="0" w:color="auto"/>
              <w:right w:val="single" w:sz="8" w:space="0" w:color="000000"/>
            </w:tcBorders>
            <w:shd w:val="clear" w:color="auto" w:fill="auto"/>
            <w:vAlign w:val="center"/>
            <w:hideMark/>
          </w:tcPr>
          <w:p w14:paraId="478FE67F"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w:t>
            </w:r>
          </w:p>
        </w:tc>
      </w:tr>
      <w:tr w:rsidR="0044294C" w:rsidRPr="0044294C" w14:paraId="1BF5241F" w14:textId="77777777" w:rsidTr="0044294C">
        <w:trPr>
          <w:trHeight w:val="480"/>
        </w:trPr>
        <w:tc>
          <w:tcPr>
            <w:tcW w:w="980" w:type="dxa"/>
            <w:vMerge w:val="restart"/>
            <w:tcBorders>
              <w:top w:val="nil"/>
              <w:left w:val="single" w:sz="8" w:space="0" w:color="auto"/>
              <w:bottom w:val="single" w:sz="4" w:space="0" w:color="000000"/>
              <w:right w:val="single" w:sz="4" w:space="0" w:color="auto"/>
            </w:tcBorders>
            <w:shd w:val="clear" w:color="auto" w:fill="auto"/>
            <w:vAlign w:val="center"/>
            <w:hideMark/>
          </w:tcPr>
          <w:p w14:paraId="3A32A1C2" w14:textId="77777777" w:rsidR="0044294C" w:rsidRPr="0044294C" w:rsidRDefault="0044294C" w:rsidP="0044294C">
            <w:pPr>
              <w:widowControl/>
              <w:jc w:val="center"/>
              <w:rPr>
                <w:rFonts w:ascii="Arial Narrow" w:eastAsia="等线" w:hAnsi="Arial Narrow" w:cs="宋体"/>
                <w:b/>
                <w:bCs/>
                <w:color w:val="000000"/>
                <w:kern w:val="0"/>
                <w:sz w:val="20"/>
                <w:szCs w:val="20"/>
              </w:rPr>
            </w:pPr>
            <w:r w:rsidRPr="0044294C">
              <w:rPr>
                <w:rFonts w:ascii="宋体" w:eastAsia="宋体" w:hAnsi="宋体" w:cs="宋体" w:hint="eastAsia"/>
                <w:b/>
                <w:bCs/>
                <w:color w:val="000000"/>
                <w:kern w:val="0"/>
                <w:sz w:val="20"/>
                <w:szCs w:val="20"/>
              </w:rPr>
              <w:t>年度总体目标</w:t>
            </w:r>
          </w:p>
        </w:tc>
        <w:tc>
          <w:tcPr>
            <w:tcW w:w="6700" w:type="dxa"/>
            <w:gridSpan w:val="5"/>
            <w:tcBorders>
              <w:top w:val="single" w:sz="4" w:space="0" w:color="auto"/>
              <w:left w:val="nil"/>
              <w:bottom w:val="single" w:sz="4" w:space="0" w:color="auto"/>
              <w:right w:val="single" w:sz="4" w:space="0" w:color="auto"/>
            </w:tcBorders>
            <w:shd w:val="clear" w:color="auto" w:fill="auto"/>
            <w:vAlign w:val="center"/>
            <w:hideMark/>
          </w:tcPr>
          <w:p w14:paraId="43745A7B"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预期目标</w:t>
            </w:r>
          </w:p>
        </w:tc>
        <w:tc>
          <w:tcPr>
            <w:tcW w:w="6160" w:type="dxa"/>
            <w:gridSpan w:val="5"/>
            <w:tcBorders>
              <w:top w:val="single" w:sz="4" w:space="0" w:color="auto"/>
              <w:left w:val="nil"/>
              <w:bottom w:val="single" w:sz="4" w:space="0" w:color="auto"/>
              <w:right w:val="single" w:sz="8" w:space="0" w:color="000000"/>
            </w:tcBorders>
            <w:shd w:val="clear" w:color="auto" w:fill="auto"/>
            <w:vAlign w:val="center"/>
            <w:hideMark/>
          </w:tcPr>
          <w:p w14:paraId="61BFF3B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实际完成情况</w:t>
            </w:r>
          </w:p>
        </w:tc>
      </w:tr>
      <w:tr w:rsidR="0044294C" w:rsidRPr="0044294C" w14:paraId="68CB8292" w14:textId="77777777" w:rsidTr="0044294C">
        <w:trPr>
          <w:trHeight w:val="2616"/>
        </w:trPr>
        <w:tc>
          <w:tcPr>
            <w:tcW w:w="980" w:type="dxa"/>
            <w:vMerge/>
            <w:tcBorders>
              <w:top w:val="nil"/>
              <w:left w:val="single" w:sz="8" w:space="0" w:color="auto"/>
              <w:bottom w:val="single" w:sz="4" w:space="0" w:color="000000"/>
              <w:right w:val="single" w:sz="4" w:space="0" w:color="auto"/>
            </w:tcBorders>
            <w:vAlign w:val="center"/>
            <w:hideMark/>
          </w:tcPr>
          <w:p w14:paraId="26778A09"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6700" w:type="dxa"/>
            <w:gridSpan w:val="5"/>
            <w:tcBorders>
              <w:top w:val="single" w:sz="4" w:space="0" w:color="auto"/>
              <w:left w:val="nil"/>
              <w:bottom w:val="single" w:sz="4" w:space="0" w:color="auto"/>
              <w:right w:val="single" w:sz="4" w:space="0" w:color="auto"/>
            </w:tcBorders>
            <w:shd w:val="clear" w:color="auto" w:fill="auto"/>
            <w:vAlign w:val="center"/>
            <w:hideMark/>
          </w:tcPr>
          <w:p w14:paraId="52F74DC4"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w:t>
            </w:r>
            <w:r w:rsidRPr="0044294C">
              <w:rPr>
                <w:rFonts w:ascii="宋体" w:eastAsia="宋体" w:hAnsi="宋体" w:cs="宋体" w:hint="eastAsia"/>
                <w:color w:val="000000"/>
                <w:kern w:val="0"/>
                <w:sz w:val="20"/>
                <w:szCs w:val="20"/>
              </w:rPr>
              <w:t>完成</w:t>
            </w:r>
            <w:r w:rsidRPr="0044294C">
              <w:rPr>
                <w:rFonts w:ascii="Arial Narrow" w:eastAsia="等线" w:hAnsi="Arial Narrow" w:cs="宋体"/>
                <w:color w:val="000000"/>
                <w:kern w:val="0"/>
                <w:sz w:val="20"/>
                <w:szCs w:val="20"/>
              </w:rPr>
              <w:t>2020</w:t>
            </w:r>
            <w:r w:rsidRPr="0044294C">
              <w:rPr>
                <w:rFonts w:ascii="宋体" w:eastAsia="宋体" w:hAnsi="宋体" w:cs="宋体" w:hint="eastAsia"/>
                <w:color w:val="000000"/>
                <w:kern w:val="0"/>
                <w:sz w:val="20"/>
                <w:szCs w:val="20"/>
              </w:rPr>
              <w:t>年度基于主题教育资源的特色应用服务；</w:t>
            </w:r>
            <w:r w:rsidRPr="0044294C">
              <w:rPr>
                <w:rFonts w:ascii="宋体" w:eastAsia="宋体" w:hAnsi="宋体" w:cs="宋体" w:hint="eastAsia"/>
                <w:color w:val="000000"/>
                <w:kern w:val="0"/>
                <w:sz w:val="20"/>
                <w:szCs w:val="20"/>
              </w:rPr>
              <w:br/>
            </w:r>
            <w:r w:rsidRPr="0044294C">
              <w:rPr>
                <w:rFonts w:ascii="Arial Narrow" w:eastAsia="等线" w:hAnsi="Arial Narrow" w:cs="宋体"/>
                <w:color w:val="000000"/>
                <w:kern w:val="0"/>
                <w:sz w:val="20"/>
                <w:szCs w:val="20"/>
              </w:rPr>
              <w:t>2.</w:t>
            </w:r>
            <w:r w:rsidRPr="0044294C">
              <w:rPr>
                <w:rFonts w:ascii="宋体" w:eastAsia="宋体" w:hAnsi="宋体" w:cs="宋体" w:hint="eastAsia"/>
                <w:color w:val="000000"/>
                <w:kern w:val="0"/>
                <w:sz w:val="20"/>
                <w:szCs w:val="20"/>
              </w:rPr>
              <w:t>完成</w:t>
            </w:r>
            <w:r w:rsidRPr="0044294C">
              <w:rPr>
                <w:rFonts w:ascii="Arial Narrow" w:eastAsia="等线" w:hAnsi="Arial Narrow" w:cs="宋体"/>
                <w:color w:val="000000"/>
                <w:kern w:val="0"/>
                <w:sz w:val="20"/>
                <w:szCs w:val="20"/>
              </w:rPr>
              <w:t>2020</w:t>
            </w:r>
            <w:r w:rsidRPr="0044294C">
              <w:rPr>
                <w:rFonts w:ascii="宋体" w:eastAsia="宋体" w:hAnsi="宋体" w:cs="宋体" w:hint="eastAsia"/>
                <w:color w:val="000000"/>
                <w:kern w:val="0"/>
                <w:sz w:val="20"/>
                <w:szCs w:val="20"/>
              </w:rPr>
              <w:t>年度数字化基础教育精品资源加工与定制；</w:t>
            </w:r>
            <w:r w:rsidRPr="0044294C">
              <w:rPr>
                <w:rFonts w:ascii="宋体" w:eastAsia="宋体" w:hAnsi="宋体" w:cs="宋体" w:hint="eastAsia"/>
                <w:color w:val="000000"/>
                <w:kern w:val="0"/>
                <w:sz w:val="20"/>
                <w:szCs w:val="20"/>
              </w:rPr>
              <w:br/>
            </w:r>
            <w:r w:rsidRPr="0044294C">
              <w:rPr>
                <w:rFonts w:ascii="Arial Narrow" w:eastAsia="等线" w:hAnsi="Arial Narrow" w:cs="宋体"/>
                <w:color w:val="000000"/>
                <w:kern w:val="0"/>
                <w:sz w:val="20"/>
                <w:szCs w:val="20"/>
              </w:rPr>
              <w:t>3.</w:t>
            </w:r>
            <w:r w:rsidRPr="0044294C">
              <w:rPr>
                <w:rFonts w:ascii="宋体" w:eastAsia="宋体" w:hAnsi="宋体" w:cs="宋体" w:hint="eastAsia"/>
                <w:color w:val="000000"/>
                <w:kern w:val="0"/>
                <w:sz w:val="20"/>
                <w:szCs w:val="20"/>
              </w:rPr>
              <w:t>完成</w:t>
            </w:r>
            <w:r w:rsidRPr="0044294C">
              <w:rPr>
                <w:rFonts w:ascii="Arial Narrow" w:eastAsia="等线" w:hAnsi="Arial Narrow" w:cs="宋体"/>
                <w:color w:val="000000"/>
                <w:kern w:val="0"/>
                <w:sz w:val="20"/>
                <w:szCs w:val="20"/>
              </w:rPr>
              <w:t>2020</w:t>
            </w:r>
            <w:r w:rsidRPr="0044294C">
              <w:rPr>
                <w:rFonts w:ascii="宋体" w:eastAsia="宋体" w:hAnsi="宋体" w:cs="宋体" w:hint="eastAsia"/>
                <w:color w:val="000000"/>
                <w:kern w:val="0"/>
                <w:sz w:val="20"/>
                <w:szCs w:val="20"/>
              </w:rPr>
              <w:t>年度中小学研究性学习课程数字资源服务采购。</w:t>
            </w:r>
          </w:p>
        </w:tc>
        <w:tc>
          <w:tcPr>
            <w:tcW w:w="6160" w:type="dxa"/>
            <w:gridSpan w:val="5"/>
            <w:tcBorders>
              <w:top w:val="single" w:sz="4" w:space="0" w:color="auto"/>
              <w:left w:val="nil"/>
              <w:bottom w:val="single" w:sz="4" w:space="0" w:color="auto"/>
              <w:right w:val="single" w:sz="8" w:space="0" w:color="000000"/>
            </w:tcBorders>
            <w:shd w:val="clear" w:color="auto" w:fill="auto"/>
            <w:vAlign w:val="center"/>
            <w:hideMark/>
          </w:tcPr>
          <w:p w14:paraId="746F3184"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已完成，引入语文学科数字化阅读平台功能应用服务，完成与北京市教育公共资源平台的对接，总计提供</w:t>
            </w:r>
            <w:r w:rsidRPr="0044294C">
              <w:rPr>
                <w:rFonts w:ascii="Arial Narrow" w:eastAsia="等线" w:hAnsi="Arial Narrow" w:cs="宋体"/>
                <w:color w:val="000000"/>
                <w:kern w:val="0"/>
                <w:sz w:val="20"/>
                <w:szCs w:val="20"/>
              </w:rPr>
              <w:t>30</w:t>
            </w:r>
            <w:r w:rsidRPr="0044294C">
              <w:rPr>
                <w:rFonts w:ascii="宋体" w:eastAsia="宋体" w:hAnsi="宋体" w:cs="宋体" w:hint="eastAsia"/>
                <w:color w:val="000000"/>
                <w:kern w:val="0"/>
                <w:sz w:val="20"/>
                <w:szCs w:val="20"/>
              </w:rPr>
              <w:t>个阅读主题及精品阅读电子书</w:t>
            </w:r>
            <w:r w:rsidRPr="0044294C">
              <w:rPr>
                <w:rFonts w:ascii="Arial Narrow" w:eastAsia="等线" w:hAnsi="Arial Narrow" w:cs="宋体"/>
                <w:color w:val="000000"/>
                <w:kern w:val="0"/>
                <w:sz w:val="20"/>
                <w:szCs w:val="20"/>
              </w:rPr>
              <w:t>600</w:t>
            </w:r>
            <w:r w:rsidRPr="0044294C">
              <w:rPr>
                <w:rFonts w:ascii="宋体" w:eastAsia="宋体" w:hAnsi="宋体" w:cs="宋体" w:hint="eastAsia"/>
                <w:color w:val="000000"/>
                <w:kern w:val="0"/>
                <w:sz w:val="20"/>
                <w:szCs w:val="20"/>
              </w:rPr>
              <w:t>例；</w:t>
            </w:r>
            <w:r w:rsidRPr="0044294C">
              <w:rPr>
                <w:rFonts w:ascii="宋体" w:eastAsia="宋体" w:hAnsi="宋体" w:cs="宋体" w:hint="eastAsia"/>
                <w:color w:val="000000"/>
                <w:kern w:val="0"/>
                <w:sz w:val="20"/>
                <w:szCs w:val="20"/>
              </w:rPr>
              <w:br/>
            </w: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已完成，形成资源需求分析报告一份、形成资源脚本</w:t>
            </w:r>
            <w:r w:rsidRPr="0044294C">
              <w:rPr>
                <w:rFonts w:ascii="Arial Narrow" w:eastAsia="等线" w:hAnsi="Arial Narrow" w:cs="宋体"/>
                <w:color w:val="000000"/>
                <w:kern w:val="0"/>
                <w:sz w:val="20"/>
                <w:szCs w:val="20"/>
              </w:rPr>
              <w:t>103</w:t>
            </w:r>
            <w:r w:rsidRPr="0044294C">
              <w:rPr>
                <w:rFonts w:ascii="宋体" w:eastAsia="宋体" w:hAnsi="宋体" w:cs="宋体" w:hint="eastAsia"/>
                <w:color w:val="000000"/>
                <w:kern w:val="0"/>
                <w:sz w:val="20"/>
                <w:szCs w:val="20"/>
              </w:rPr>
              <w:t>个、形成资源集</w:t>
            </w:r>
            <w:r w:rsidRPr="0044294C">
              <w:rPr>
                <w:rFonts w:ascii="Arial Narrow" w:eastAsia="等线" w:hAnsi="Arial Narrow" w:cs="宋体"/>
                <w:color w:val="000000"/>
                <w:kern w:val="0"/>
                <w:sz w:val="20"/>
                <w:szCs w:val="20"/>
              </w:rPr>
              <w:t>30</w:t>
            </w:r>
            <w:r w:rsidRPr="0044294C">
              <w:rPr>
                <w:rFonts w:ascii="宋体" w:eastAsia="宋体" w:hAnsi="宋体" w:cs="宋体" w:hint="eastAsia"/>
                <w:color w:val="000000"/>
                <w:kern w:val="0"/>
                <w:sz w:val="20"/>
                <w:szCs w:val="20"/>
              </w:rPr>
              <w:t>个；</w:t>
            </w:r>
            <w:r w:rsidRPr="0044294C">
              <w:rPr>
                <w:rFonts w:ascii="宋体" w:eastAsia="宋体" w:hAnsi="宋体" w:cs="宋体" w:hint="eastAsia"/>
                <w:color w:val="000000"/>
                <w:kern w:val="0"/>
                <w:sz w:val="20"/>
                <w:szCs w:val="20"/>
              </w:rPr>
              <w:br/>
            </w:r>
            <w:r w:rsidRPr="0044294C">
              <w:rPr>
                <w:rFonts w:ascii="Arial Narrow" w:eastAsia="等线" w:hAnsi="Arial Narrow" w:cs="宋体"/>
                <w:color w:val="000000"/>
                <w:kern w:val="0"/>
                <w:sz w:val="20"/>
                <w:szCs w:val="20"/>
              </w:rPr>
              <w:t xml:space="preserve">3. </w:t>
            </w:r>
            <w:r w:rsidRPr="0044294C">
              <w:rPr>
                <w:rFonts w:ascii="宋体" w:eastAsia="宋体" w:hAnsi="宋体" w:cs="宋体" w:hint="eastAsia"/>
                <w:color w:val="000000"/>
                <w:kern w:val="0"/>
                <w:sz w:val="20"/>
                <w:szCs w:val="20"/>
              </w:rPr>
              <w:t>已完成，引入研究性学习平台功能应用服务，完成与北京市教育公共资源平台对接，构建研学概览、如何研学、推荐模板及中小学机器人、</w:t>
            </w:r>
            <w:r w:rsidRPr="0044294C">
              <w:rPr>
                <w:rFonts w:ascii="Arial Narrow" w:eastAsia="等线" w:hAnsi="Arial Narrow" w:cs="宋体"/>
                <w:color w:val="000000"/>
                <w:kern w:val="0"/>
                <w:sz w:val="20"/>
                <w:szCs w:val="20"/>
              </w:rPr>
              <w:t>3D</w:t>
            </w:r>
            <w:r w:rsidRPr="0044294C">
              <w:rPr>
                <w:rFonts w:ascii="宋体" w:eastAsia="宋体" w:hAnsi="宋体" w:cs="宋体" w:hint="eastAsia"/>
                <w:color w:val="000000"/>
                <w:kern w:val="0"/>
                <w:sz w:val="20"/>
                <w:szCs w:val="20"/>
              </w:rPr>
              <w:t>创客等分类，总计</w:t>
            </w:r>
            <w:r w:rsidRPr="0044294C">
              <w:rPr>
                <w:rFonts w:ascii="Arial Narrow" w:eastAsia="等线" w:hAnsi="Arial Narrow" w:cs="宋体"/>
                <w:color w:val="000000"/>
                <w:kern w:val="0"/>
                <w:sz w:val="20"/>
                <w:szCs w:val="20"/>
              </w:rPr>
              <w:t>300</w:t>
            </w:r>
            <w:r w:rsidRPr="0044294C">
              <w:rPr>
                <w:rFonts w:ascii="宋体" w:eastAsia="宋体" w:hAnsi="宋体" w:cs="宋体" w:hint="eastAsia"/>
                <w:color w:val="000000"/>
                <w:kern w:val="0"/>
                <w:sz w:val="20"/>
                <w:szCs w:val="20"/>
              </w:rPr>
              <w:t>余例。</w:t>
            </w:r>
          </w:p>
        </w:tc>
      </w:tr>
      <w:tr w:rsidR="0044294C" w:rsidRPr="0044294C" w14:paraId="68960345" w14:textId="77777777" w:rsidTr="0044294C">
        <w:trPr>
          <w:trHeight w:val="936"/>
        </w:trPr>
        <w:tc>
          <w:tcPr>
            <w:tcW w:w="980" w:type="dxa"/>
            <w:vMerge w:val="restart"/>
            <w:tcBorders>
              <w:top w:val="nil"/>
              <w:left w:val="single" w:sz="8" w:space="0" w:color="auto"/>
              <w:bottom w:val="single" w:sz="4" w:space="0" w:color="auto"/>
              <w:right w:val="single" w:sz="4" w:space="0" w:color="auto"/>
            </w:tcBorders>
            <w:shd w:val="clear" w:color="auto" w:fill="auto"/>
            <w:textDirection w:val="tbRlV"/>
            <w:vAlign w:val="center"/>
            <w:hideMark/>
          </w:tcPr>
          <w:p w14:paraId="625D1159" w14:textId="77777777" w:rsidR="0044294C" w:rsidRPr="0044294C" w:rsidRDefault="0044294C" w:rsidP="0044294C">
            <w:pPr>
              <w:widowControl/>
              <w:jc w:val="center"/>
              <w:rPr>
                <w:rFonts w:ascii="Arial Narrow" w:eastAsia="等线" w:hAnsi="Arial Narrow" w:cs="宋体"/>
                <w:b/>
                <w:bCs/>
                <w:color w:val="000000"/>
                <w:kern w:val="0"/>
                <w:sz w:val="20"/>
                <w:szCs w:val="20"/>
              </w:rPr>
            </w:pPr>
            <w:r w:rsidRPr="0044294C">
              <w:rPr>
                <w:rFonts w:ascii="宋体" w:eastAsia="宋体" w:hAnsi="宋体" w:cs="宋体" w:hint="eastAsia"/>
                <w:b/>
                <w:bCs/>
                <w:color w:val="000000"/>
                <w:kern w:val="0"/>
                <w:sz w:val="20"/>
                <w:szCs w:val="20"/>
              </w:rPr>
              <w:t>绩效指标</w:t>
            </w:r>
          </w:p>
        </w:tc>
        <w:tc>
          <w:tcPr>
            <w:tcW w:w="980" w:type="dxa"/>
            <w:tcBorders>
              <w:top w:val="nil"/>
              <w:left w:val="nil"/>
              <w:bottom w:val="single" w:sz="4" w:space="0" w:color="auto"/>
              <w:right w:val="single" w:sz="4" w:space="0" w:color="auto"/>
            </w:tcBorders>
            <w:shd w:val="clear" w:color="auto" w:fill="auto"/>
            <w:vAlign w:val="center"/>
            <w:hideMark/>
          </w:tcPr>
          <w:p w14:paraId="276F7C45"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一级指标</w:t>
            </w:r>
          </w:p>
        </w:tc>
        <w:tc>
          <w:tcPr>
            <w:tcW w:w="1060" w:type="dxa"/>
            <w:tcBorders>
              <w:top w:val="nil"/>
              <w:left w:val="nil"/>
              <w:bottom w:val="single" w:sz="4" w:space="0" w:color="auto"/>
              <w:right w:val="single" w:sz="4" w:space="0" w:color="auto"/>
            </w:tcBorders>
            <w:shd w:val="clear" w:color="auto" w:fill="auto"/>
            <w:vAlign w:val="center"/>
            <w:hideMark/>
          </w:tcPr>
          <w:p w14:paraId="7AFF1CFC"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二级指标</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2807D90C"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三级指标</w:t>
            </w:r>
          </w:p>
        </w:tc>
        <w:tc>
          <w:tcPr>
            <w:tcW w:w="2800" w:type="dxa"/>
            <w:tcBorders>
              <w:top w:val="nil"/>
              <w:left w:val="nil"/>
              <w:bottom w:val="single" w:sz="4" w:space="0" w:color="auto"/>
              <w:right w:val="single" w:sz="4" w:space="0" w:color="auto"/>
            </w:tcBorders>
            <w:shd w:val="clear" w:color="auto" w:fill="auto"/>
            <w:vAlign w:val="center"/>
            <w:hideMark/>
          </w:tcPr>
          <w:p w14:paraId="501E719B"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年度指标值</w:t>
            </w:r>
          </w:p>
        </w:tc>
        <w:tc>
          <w:tcPr>
            <w:tcW w:w="2660" w:type="dxa"/>
            <w:tcBorders>
              <w:top w:val="nil"/>
              <w:left w:val="nil"/>
              <w:bottom w:val="single" w:sz="4" w:space="0" w:color="auto"/>
              <w:right w:val="single" w:sz="4" w:space="0" w:color="auto"/>
            </w:tcBorders>
            <w:shd w:val="clear" w:color="auto" w:fill="auto"/>
            <w:vAlign w:val="center"/>
            <w:hideMark/>
          </w:tcPr>
          <w:p w14:paraId="3AF935C1"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实际完成值</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058FFCEA"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分值</w:t>
            </w:r>
          </w:p>
        </w:tc>
        <w:tc>
          <w:tcPr>
            <w:tcW w:w="980" w:type="dxa"/>
            <w:tcBorders>
              <w:top w:val="nil"/>
              <w:left w:val="nil"/>
              <w:bottom w:val="single" w:sz="4" w:space="0" w:color="auto"/>
              <w:right w:val="single" w:sz="4" w:space="0" w:color="auto"/>
            </w:tcBorders>
            <w:shd w:val="clear" w:color="auto" w:fill="auto"/>
            <w:vAlign w:val="center"/>
            <w:hideMark/>
          </w:tcPr>
          <w:p w14:paraId="7FE661A3"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得分</w:t>
            </w:r>
          </w:p>
        </w:tc>
        <w:tc>
          <w:tcPr>
            <w:tcW w:w="920" w:type="dxa"/>
            <w:tcBorders>
              <w:top w:val="nil"/>
              <w:left w:val="nil"/>
              <w:bottom w:val="single" w:sz="4" w:space="0" w:color="auto"/>
              <w:right w:val="single" w:sz="8" w:space="0" w:color="auto"/>
            </w:tcBorders>
            <w:shd w:val="clear" w:color="auto" w:fill="auto"/>
            <w:vAlign w:val="center"/>
            <w:hideMark/>
          </w:tcPr>
          <w:p w14:paraId="443CB91A"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等线" w:eastAsia="等线" w:hAnsi="等线" w:cs="宋体" w:hint="eastAsia"/>
                <w:color w:val="000000"/>
                <w:kern w:val="0"/>
                <w:sz w:val="20"/>
                <w:szCs w:val="20"/>
              </w:rPr>
              <w:t>偏差原因分析及改进措施</w:t>
            </w:r>
          </w:p>
        </w:tc>
      </w:tr>
      <w:tr w:rsidR="0044294C" w:rsidRPr="0044294C" w14:paraId="650E0B19" w14:textId="77777777" w:rsidTr="0044294C">
        <w:trPr>
          <w:trHeight w:val="2196"/>
        </w:trPr>
        <w:tc>
          <w:tcPr>
            <w:tcW w:w="980" w:type="dxa"/>
            <w:vMerge/>
            <w:tcBorders>
              <w:top w:val="nil"/>
              <w:left w:val="single" w:sz="8" w:space="0" w:color="auto"/>
              <w:bottom w:val="single" w:sz="4" w:space="0" w:color="auto"/>
              <w:right w:val="single" w:sz="4" w:space="0" w:color="auto"/>
            </w:tcBorders>
            <w:vAlign w:val="center"/>
            <w:hideMark/>
          </w:tcPr>
          <w:p w14:paraId="5E084C53"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7F64F952"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产出指标（</w:t>
            </w:r>
            <w:r w:rsidRPr="0044294C">
              <w:rPr>
                <w:rFonts w:ascii="Arial Narrow" w:eastAsia="等线" w:hAnsi="Arial Narrow" w:cs="宋体"/>
                <w:color w:val="000000"/>
                <w:kern w:val="0"/>
                <w:sz w:val="20"/>
                <w:szCs w:val="20"/>
              </w:rPr>
              <w:t>50</w:t>
            </w:r>
            <w:r w:rsidRPr="0044294C">
              <w:rPr>
                <w:rFonts w:ascii="宋体" w:eastAsia="宋体" w:hAnsi="宋体" w:cs="宋体" w:hint="eastAsia"/>
                <w:color w:val="000000"/>
                <w:kern w:val="0"/>
                <w:sz w:val="20"/>
                <w:szCs w:val="20"/>
              </w:rPr>
              <w:t>分）</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5FBDB19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数量指标</w:t>
            </w:r>
            <w:r w:rsidRPr="0044294C">
              <w:rPr>
                <w:rFonts w:ascii="Arial Narrow" w:eastAsia="等线" w:hAnsi="Arial Narrow" w:cs="宋体"/>
                <w:color w:val="000000"/>
                <w:kern w:val="0"/>
                <w:sz w:val="20"/>
                <w:szCs w:val="20"/>
              </w:rPr>
              <w:t>(20</w:t>
            </w:r>
            <w:r w:rsidRPr="0044294C">
              <w:rPr>
                <w:rFonts w:ascii="宋体" w:eastAsia="宋体" w:hAnsi="宋体" w:cs="宋体" w:hint="eastAsia"/>
                <w:color w:val="000000"/>
                <w:kern w:val="0"/>
                <w:sz w:val="20"/>
                <w:szCs w:val="20"/>
              </w:rPr>
              <w:t>分）</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0B525F19" w14:textId="77777777" w:rsidR="0044294C" w:rsidRPr="0044294C" w:rsidRDefault="0044294C" w:rsidP="0044294C">
            <w:pPr>
              <w:widowControl/>
              <w:spacing w:after="240"/>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精品资源加工定制工作服务</w:t>
            </w:r>
            <w:r w:rsidRPr="0044294C">
              <w:rPr>
                <w:rFonts w:ascii="Arial Narrow" w:eastAsia="等线" w:hAnsi="Arial Narrow" w:cs="宋体"/>
                <w:color w:val="000000"/>
                <w:kern w:val="0"/>
                <w:sz w:val="20"/>
                <w:szCs w:val="20"/>
              </w:rPr>
              <w:t>;</w:t>
            </w:r>
          </w:p>
        </w:tc>
        <w:tc>
          <w:tcPr>
            <w:tcW w:w="2800" w:type="dxa"/>
            <w:tcBorders>
              <w:top w:val="nil"/>
              <w:left w:val="nil"/>
              <w:bottom w:val="single" w:sz="4" w:space="0" w:color="auto"/>
              <w:right w:val="single" w:sz="4" w:space="0" w:color="auto"/>
            </w:tcBorders>
            <w:shd w:val="clear" w:color="auto" w:fill="auto"/>
            <w:vAlign w:val="center"/>
            <w:hideMark/>
          </w:tcPr>
          <w:p w14:paraId="7216FDDF"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面向</w:t>
            </w:r>
            <w:r w:rsidRPr="0044294C">
              <w:rPr>
                <w:rFonts w:ascii="Arial Narrow" w:eastAsia="等线" w:hAnsi="Arial Narrow" w:cs="宋体"/>
                <w:color w:val="000000"/>
                <w:kern w:val="0"/>
                <w:sz w:val="20"/>
                <w:szCs w:val="20"/>
              </w:rPr>
              <w:t>70</w:t>
            </w:r>
            <w:r w:rsidRPr="0044294C">
              <w:rPr>
                <w:rFonts w:ascii="宋体" w:eastAsia="宋体" w:hAnsi="宋体" w:cs="宋体" w:hint="eastAsia"/>
                <w:color w:val="000000"/>
                <w:kern w:val="0"/>
                <w:sz w:val="20"/>
                <w:szCs w:val="20"/>
              </w:rPr>
              <w:t>所课题校开展个性化精品资源加工定制服务，完成资源需求分析报告；完成不少于</w:t>
            </w:r>
            <w:r w:rsidRPr="0044294C">
              <w:rPr>
                <w:rFonts w:ascii="Arial Narrow" w:eastAsia="等线" w:hAnsi="Arial Narrow" w:cs="宋体"/>
                <w:color w:val="000000"/>
                <w:kern w:val="0"/>
                <w:sz w:val="20"/>
                <w:szCs w:val="20"/>
              </w:rPr>
              <w:t>100</w:t>
            </w:r>
            <w:r w:rsidRPr="0044294C">
              <w:rPr>
                <w:rFonts w:ascii="宋体" w:eastAsia="宋体" w:hAnsi="宋体" w:cs="宋体" w:hint="eastAsia"/>
                <w:color w:val="000000"/>
                <w:kern w:val="0"/>
                <w:sz w:val="20"/>
                <w:szCs w:val="20"/>
              </w:rPr>
              <w:t>个资源制作脚本；通过资源脚本筛选，面向</w:t>
            </w:r>
            <w:r w:rsidRPr="0044294C">
              <w:rPr>
                <w:rFonts w:ascii="Arial Narrow" w:eastAsia="等线" w:hAnsi="Arial Narrow" w:cs="宋体"/>
                <w:color w:val="000000"/>
                <w:kern w:val="0"/>
                <w:sz w:val="20"/>
                <w:szCs w:val="20"/>
              </w:rPr>
              <w:t>10</w:t>
            </w:r>
            <w:r w:rsidRPr="0044294C">
              <w:rPr>
                <w:rFonts w:ascii="宋体" w:eastAsia="宋体" w:hAnsi="宋体" w:cs="宋体" w:hint="eastAsia"/>
                <w:color w:val="000000"/>
                <w:kern w:val="0"/>
                <w:sz w:val="20"/>
                <w:szCs w:val="20"/>
              </w:rPr>
              <w:t>所课题校开展个性化精品资源定制服务，共形成</w:t>
            </w:r>
            <w:r w:rsidRPr="0044294C">
              <w:rPr>
                <w:rFonts w:ascii="Arial Narrow" w:eastAsia="等线" w:hAnsi="Arial Narrow" w:cs="宋体"/>
                <w:color w:val="000000"/>
                <w:kern w:val="0"/>
                <w:sz w:val="20"/>
                <w:szCs w:val="20"/>
              </w:rPr>
              <w:t>20</w:t>
            </w:r>
            <w:r w:rsidRPr="0044294C">
              <w:rPr>
                <w:rFonts w:ascii="宋体" w:eastAsia="宋体" w:hAnsi="宋体" w:cs="宋体" w:hint="eastAsia"/>
                <w:color w:val="000000"/>
                <w:kern w:val="0"/>
                <w:sz w:val="20"/>
                <w:szCs w:val="20"/>
              </w:rPr>
              <w:t>个面向课程的精品资源集；</w:t>
            </w:r>
          </w:p>
        </w:tc>
        <w:tc>
          <w:tcPr>
            <w:tcW w:w="2660" w:type="dxa"/>
            <w:tcBorders>
              <w:top w:val="nil"/>
              <w:left w:val="nil"/>
              <w:bottom w:val="single" w:sz="4" w:space="0" w:color="auto"/>
              <w:right w:val="single" w:sz="4" w:space="0" w:color="auto"/>
            </w:tcBorders>
            <w:shd w:val="clear" w:color="auto" w:fill="auto"/>
            <w:vAlign w:val="center"/>
            <w:hideMark/>
          </w:tcPr>
          <w:p w14:paraId="77165243"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已完成，并形成资源需求分析报告</w:t>
            </w:r>
            <w:r w:rsidRPr="0044294C">
              <w:rPr>
                <w:rFonts w:ascii="Arial Narrow" w:eastAsia="等线" w:hAnsi="Arial Narrow" w:cs="宋体"/>
                <w:color w:val="000000"/>
                <w:kern w:val="0"/>
                <w:sz w:val="20"/>
                <w:szCs w:val="20"/>
              </w:rPr>
              <w:t>1</w:t>
            </w:r>
            <w:r w:rsidRPr="0044294C">
              <w:rPr>
                <w:rFonts w:ascii="宋体" w:eastAsia="宋体" w:hAnsi="宋体" w:cs="宋体" w:hint="eastAsia"/>
                <w:color w:val="000000"/>
                <w:kern w:val="0"/>
                <w:sz w:val="20"/>
                <w:szCs w:val="20"/>
              </w:rPr>
              <w:t>份、形成资源脚本</w:t>
            </w:r>
            <w:r w:rsidRPr="0044294C">
              <w:rPr>
                <w:rFonts w:ascii="Arial Narrow" w:eastAsia="等线" w:hAnsi="Arial Narrow" w:cs="宋体"/>
                <w:color w:val="000000"/>
                <w:kern w:val="0"/>
                <w:sz w:val="20"/>
                <w:szCs w:val="20"/>
              </w:rPr>
              <w:t>103</w:t>
            </w:r>
            <w:r w:rsidRPr="0044294C">
              <w:rPr>
                <w:rFonts w:ascii="宋体" w:eastAsia="宋体" w:hAnsi="宋体" w:cs="宋体" w:hint="eastAsia"/>
                <w:color w:val="000000"/>
                <w:kern w:val="0"/>
                <w:sz w:val="20"/>
                <w:szCs w:val="20"/>
              </w:rPr>
              <w:t>个、形成资源集</w:t>
            </w:r>
            <w:r w:rsidRPr="0044294C">
              <w:rPr>
                <w:rFonts w:ascii="Arial Narrow" w:eastAsia="等线" w:hAnsi="Arial Narrow" w:cs="宋体"/>
                <w:color w:val="000000"/>
                <w:kern w:val="0"/>
                <w:sz w:val="20"/>
                <w:szCs w:val="20"/>
              </w:rPr>
              <w:t>30</w:t>
            </w:r>
            <w:r w:rsidRPr="0044294C">
              <w:rPr>
                <w:rFonts w:ascii="宋体" w:eastAsia="宋体" w:hAnsi="宋体" w:cs="宋体" w:hint="eastAsia"/>
                <w:color w:val="000000"/>
                <w:kern w:val="0"/>
                <w:sz w:val="20"/>
                <w:szCs w:val="20"/>
              </w:rPr>
              <w:t>个；</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2E5ED717"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10</w:t>
            </w:r>
          </w:p>
        </w:tc>
        <w:tc>
          <w:tcPr>
            <w:tcW w:w="980" w:type="dxa"/>
            <w:tcBorders>
              <w:top w:val="nil"/>
              <w:left w:val="nil"/>
              <w:bottom w:val="single" w:sz="4" w:space="0" w:color="auto"/>
              <w:right w:val="single" w:sz="4" w:space="0" w:color="auto"/>
            </w:tcBorders>
            <w:shd w:val="clear" w:color="auto" w:fill="auto"/>
            <w:vAlign w:val="center"/>
            <w:hideMark/>
          </w:tcPr>
          <w:p w14:paraId="076E65D9"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10</w:t>
            </w:r>
          </w:p>
        </w:tc>
        <w:tc>
          <w:tcPr>
            <w:tcW w:w="920" w:type="dxa"/>
            <w:tcBorders>
              <w:top w:val="nil"/>
              <w:left w:val="nil"/>
              <w:bottom w:val="single" w:sz="4" w:space="0" w:color="auto"/>
              <w:right w:val="single" w:sz="8" w:space="0" w:color="auto"/>
            </w:tcBorders>
            <w:shd w:val="clear" w:color="auto" w:fill="auto"/>
            <w:vAlign w:val="center"/>
            <w:hideMark/>
          </w:tcPr>
          <w:p w14:paraId="3145FD2A"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449AE5FF" w14:textId="77777777" w:rsidTr="0044294C">
        <w:trPr>
          <w:trHeight w:val="1044"/>
        </w:trPr>
        <w:tc>
          <w:tcPr>
            <w:tcW w:w="980" w:type="dxa"/>
            <w:vMerge/>
            <w:tcBorders>
              <w:top w:val="nil"/>
              <w:left w:val="single" w:sz="8" w:space="0" w:color="auto"/>
              <w:bottom w:val="single" w:sz="4" w:space="0" w:color="auto"/>
              <w:right w:val="single" w:sz="4" w:space="0" w:color="auto"/>
            </w:tcBorders>
            <w:vAlign w:val="center"/>
            <w:hideMark/>
          </w:tcPr>
          <w:p w14:paraId="66CCABED"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54EC87E0"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tcBorders>
              <w:top w:val="nil"/>
              <w:left w:val="single" w:sz="4" w:space="0" w:color="auto"/>
              <w:bottom w:val="single" w:sz="4" w:space="0" w:color="000000"/>
              <w:right w:val="single" w:sz="4" w:space="0" w:color="auto"/>
            </w:tcBorders>
            <w:vAlign w:val="center"/>
            <w:hideMark/>
          </w:tcPr>
          <w:p w14:paraId="112581FB"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66F83959"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基于主题教育资源的特色应用服务</w:t>
            </w:r>
            <w:r w:rsidRPr="0044294C">
              <w:rPr>
                <w:rFonts w:ascii="Arial Narrow" w:eastAsia="等线" w:hAnsi="Arial Narrow" w:cs="宋体"/>
                <w:color w:val="000000"/>
                <w:kern w:val="0"/>
                <w:sz w:val="20"/>
                <w:szCs w:val="20"/>
              </w:rPr>
              <w:t>;</w:t>
            </w:r>
          </w:p>
        </w:tc>
        <w:tc>
          <w:tcPr>
            <w:tcW w:w="2800" w:type="dxa"/>
            <w:tcBorders>
              <w:top w:val="nil"/>
              <w:left w:val="nil"/>
              <w:bottom w:val="single" w:sz="4" w:space="0" w:color="auto"/>
              <w:right w:val="single" w:sz="4" w:space="0" w:color="auto"/>
            </w:tcBorders>
            <w:shd w:val="clear" w:color="auto" w:fill="auto"/>
            <w:vAlign w:val="center"/>
            <w:hideMark/>
          </w:tcPr>
          <w:p w14:paraId="5BBCE9E4"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主题教育资源不少于</w:t>
            </w:r>
            <w:r w:rsidRPr="0044294C">
              <w:rPr>
                <w:rFonts w:ascii="Arial Narrow" w:eastAsia="等线" w:hAnsi="Arial Narrow" w:cs="宋体"/>
                <w:color w:val="000000"/>
                <w:kern w:val="0"/>
                <w:sz w:val="20"/>
                <w:szCs w:val="20"/>
              </w:rPr>
              <w:t>30</w:t>
            </w:r>
            <w:r w:rsidRPr="0044294C">
              <w:rPr>
                <w:rFonts w:ascii="宋体" w:eastAsia="宋体" w:hAnsi="宋体" w:cs="宋体" w:hint="eastAsia"/>
                <w:color w:val="000000"/>
                <w:kern w:val="0"/>
                <w:sz w:val="20"/>
                <w:szCs w:val="20"/>
              </w:rPr>
              <w:t>主题及资源数量不少于</w:t>
            </w:r>
            <w:r w:rsidRPr="0044294C">
              <w:rPr>
                <w:rFonts w:ascii="Arial Narrow" w:eastAsia="等线" w:hAnsi="Arial Narrow" w:cs="宋体"/>
                <w:color w:val="000000"/>
                <w:kern w:val="0"/>
                <w:sz w:val="20"/>
                <w:szCs w:val="20"/>
              </w:rPr>
              <w:t>600</w:t>
            </w:r>
            <w:r w:rsidRPr="0044294C">
              <w:rPr>
                <w:rFonts w:ascii="宋体" w:eastAsia="宋体" w:hAnsi="宋体" w:cs="宋体" w:hint="eastAsia"/>
                <w:color w:val="000000"/>
                <w:kern w:val="0"/>
                <w:sz w:val="20"/>
                <w:szCs w:val="20"/>
              </w:rPr>
              <w:t>例，全市中小学共享；</w:t>
            </w:r>
          </w:p>
        </w:tc>
        <w:tc>
          <w:tcPr>
            <w:tcW w:w="2660" w:type="dxa"/>
            <w:tcBorders>
              <w:top w:val="nil"/>
              <w:left w:val="nil"/>
              <w:bottom w:val="single" w:sz="4" w:space="0" w:color="auto"/>
              <w:right w:val="single" w:sz="4" w:space="0" w:color="auto"/>
            </w:tcBorders>
            <w:shd w:val="clear" w:color="auto" w:fill="auto"/>
            <w:vAlign w:val="center"/>
            <w:hideMark/>
          </w:tcPr>
          <w:p w14:paraId="7965B281"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已完成，总计提供</w:t>
            </w:r>
            <w:r w:rsidRPr="0044294C">
              <w:rPr>
                <w:rFonts w:ascii="Arial Narrow" w:eastAsia="等线" w:hAnsi="Arial Narrow" w:cs="宋体"/>
                <w:color w:val="000000"/>
                <w:kern w:val="0"/>
                <w:sz w:val="20"/>
                <w:szCs w:val="20"/>
              </w:rPr>
              <w:t>30</w:t>
            </w:r>
            <w:r w:rsidRPr="0044294C">
              <w:rPr>
                <w:rFonts w:ascii="宋体" w:eastAsia="宋体" w:hAnsi="宋体" w:cs="宋体" w:hint="eastAsia"/>
                <w:color w:val="000000"/>
                <w:kern w:val="0"/>
                <w:sz w:val="20"/>
                <w:szCs w:val="20"/>
              </w:rPr>
              <w:t>个阅读主题及精品阅读电子书</w:t>
            </w:r>
            <w:r w:rsidRPr="0044294C">
              <w:rPr>
                <w:rFonts w:ascii="Arial Narrow" w:eastAsia="等线" w:hAnsi="Arial Narrow" w:cs="宋体"/>
                <w:color w:val="000000"/>
                <w:kern w:val="0"/>
                <w:sz w:val="20"/>
                <w:szCs w:val="20"/>
              </w:rPr>
              <w:t>600</w:t>
            </w:r>
            <w:r w:rsidRPr="0044294C">
              <w:rPr>
                <w:rFonts w:ascii="宋体" w:eastAsia="宋体" w:hAnsi="宋体" w:cs="宋体" w:hint="eastAsia"/>
                <w:color w:val="000000"/>
                <w:kern w:val="0"/>
                <w:sz w:val="20"/>
                <w:szCs w:val="20"/>
              </w:rPr>
              <w:t>例；</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4D7E0788"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5</w:t>
            </w:r>
          </w:p>
        </w:tc>
        <w:tc>
          <w:tcPr>
            <w:tcW w:w="980" w:type="dxa"/>
            <w:tcBorders>
              <w:top w:val="nil"/>
              <w:left w:val="nil"/>
              <w:bottom w:val="single" w:sz="4" w:space="0" w:color="auto"/>
              <w:right w:val="single" w:sz="4" w:space="0" w:color="auto"/>
            </w:tcBorders>
            <w:shd w:val="clear" w:color="auto" w:fill="auto"/>
            <w:vAlign w:val="center"/>
            <w:hideMark/>
          </w:tcPr>
          <w:p w14:paraId="76F3D23B"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5</w:t>
            </w:r>
          </w:p>
        </w:tc>
        <w:tc>
          <w:tcPr>
            <w:tcW w:w="920" w:type="dxa"/>
            <w:tcBorders>
              <w:top w:val="nil"/>
              <w:left w:val="nil"/>
              <w:bottom w:val="single" w:sz="4" w:space="0" w:color="auto"/>
              <w:right w:val="single" w:sz="8" w:space="0" w:color="auto"/>
            </w:tcBorders>
            <w:shd w:val="clear" w:color="auto" w:fill="auto"/>
            <w:vAlign w:val="center"/>
            <w:hideMark/>
          </w:tcPr>
          <w:p w14:paraId="02D51BDF"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542D296D" w14:textId="77777777" w:rsidTr="0044294C">
        <w:trPr>
          <w:trHeight w:val="972"/>
        </w:trPr>
        <w:tc>
          <w:tcPr>
            <w:tcW w:w="980" w:type="dxa"/>
            <w:vMerge/>
            <w:tcBorders>
              <w:top w:val="nil"/>
              <w:left w:val="single" w:sz="8" w:space="0" w:color="auto"/>
              <w:bottom w:val="single" w:sz="4" w:space="0" w:color="auto"/>
              <w:right w:val="single" w:sz="4" w:space="0" w:color="auto"/>
            </w:tcBorders>
            <w:vAlign w:val="center"/>
            <w:hideMark/>
          </w:tcPr>
          <w:p w14:paraId="05763305"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229006F5"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tcBorders>
              <w:top w:val="nil"/>
              <w:left w:val="single" w:sz="4" w:space="0" w:color="auto"/>
              <w:bottom w:val="single" w:sz="4" w:space="0" w:color="000000"/>
              <w:right w:val="single" w:sz="4" w:space="0" w:color="auto"/>
            </w:tcBorders>
            <w:vAlign w:val="center"/>
            <w:hideMark/>
          </w:tcPr>
          <w:p w14:paraId="0A67AB11"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461A5848"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3. </w:t>
            </w:r>
            <w:r w:rsidRPr="0044294C">
              <w:rPr>
                <w:rFonts w:ascii="宋体" w:eastAsia="宋体" w:hAnsi="宋体" w:cs="宋体" w:hint="eastAsia"/>
                <w:color w:val="000000"/>
                <w:kern w:val="0"/>
                <w:sz w:val="20"/>
                <w:szCs w:val="20"/>
              </w:rPr>
              <w:t>中小学研究性学习课程数字资源服务采购。</w:t>
            </w:r>
          </w:p>
        </w:tc>
        <w:tc>
          <w:tcPr>
            <w:tcW w:w="2800" w:type="dxa"/>
            <w:tcBorders>
              <w:top w:val="nil"/>
              <w:left w:val="nil"/>
              <w:bottom w:val="single" w:sz="4" w:space="0" w:color="auto"/>
              <w:right w:val="single" w:sz="4" w:space="0" w:color="auto"/>
            </w:tcBorders>
            <w:shd w:val="clear" w:color="auto" w:fill="auto"/>
            <w:vAlign w:val="center"/>
            <w:hideMark/>
          </w:tcPr>
          <w:p w14:paraId="7BB9A954"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3. </w:t>
            </w:r>
            <w:r w:rsidRPr="0044294C">
              <w:rPr>
                <w:rFonts w:ascii="宋体" w:eastAsia="宋体" w:hAnsi="宋体" w:cs="宋体" w:hint="eastAsia"/>
                <w:color w:val="000000"/>
                <w:kern w:val="0"/>
                <w:sz w:val="20"/>
                <w:szCs w:val="20"/>
              </w:rPr>
              <w:t>研究性学习资源总量及案例不少于</w:t>
            </w:r>
            <w:r w:rsidRPr="0044294C">
              <w:rPr>
                <w:rFonts w:ascii="Arial Narrow" w:eastAsia="等线" w:hAnsi="Arial Narrow" w:cs="宋体"/>
                <w:color w:val="000000"/>
                <w:kern w:val="0"/>
                <w:sz w:val="20"/>
                <w:szCs w:val="20"/>
              </w:rPr>
              <w:t>300</w:t>
            </w:r>
            <w:r w:rsidRPr="0044294C">
              <w:rPr>
                <w:rFonts w:ascii="宋体" w:eastAsia="宋体" w:hAnsi="宋体" w:cs="宋体" w:hint="eastAsia"/>
                <w:color w:val="000000"/>
                <w:kern w:val="0"/>
                <w:sz w:val="20"/>
                <w:szCs w:val="20"/>
              </w:rPr>
              <w:t>例，面向“双百”行动基地校提供定向服务。</w:t>
            </w:r>
          </w:p>
        </w:tc>
        <w:tc>
          <w:tcPr>
            <w:tcW w:w="2660" w:type="dxa"/>
            <w:tcBorders>
              <w:top w:val="nil"/>
              <w:left w:val="nil"/>
              <w:bottom w:val="single" w:sz="4" w:space="0" w:color="auto"/>
              <w:right w:val="single" w:sz="4" w:space="0" w:color="auto"/>
            </w:tcBorders>
            <w:shd w:val="clear" w:color="auto" w:fill="auto"/>
            <w:vAlign w:val="center"/>
            <w:hideMark/>
          </w:tcPr>
          <w:p w14:paraId="1CA2004B"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3. </w:t>
            </w:r>
            <w:r w:rsidRPr="0044294C">
              <w:rPr>
                <w:rFonts w:ascii="宋体" w:eastAsia="宋体" w:hAnsi="宋体" w:cs="宋体" w:hint="eastAsia"/>
                <w:color w:val="000000"/>
                <w:kern w:val="0"/>
                <w:sz w:val="20"/>
                <w:szCs w:val="20"/>
              </w:rPr>
              <w:t>已完成，构建研学概览、如何研学、推荐模板及中小学机器人、</w:t>
            </w:r>
            <w:r w:rsidRPr="0044294C">
              <w:rPr>
                <w:rFonts w:ascii="Arial Narrow" w:eastAsia="等线" w:hAnsi="Arial Narrow" w:cs="宋体"/>
                <w:color w:val="000000"/>
                <w:kern w:val="0"/>
                <w:sz w:val="20"/>
                <w:szCs w:val="20"/>
              </w:rPr>
              <w:t>3D</w:t>
            </w:r>
            <w:r w:rsidRPr="0044294C">
              <w:rPr>
                <w:rFonts w:ascii="宋体" w:eastAsia="宋体" w:hAnsi="宋体" w:cs="宋体" w:hint="eastAsia"/>
                <w:color w:val="000000"/>
                <w:kern w:val="0"/>
                <w:sz w:val="20"/>
                <w:szCs w:val="20"/>
              </w:rPr>
              <w:t>创客等分类，总计</w:t>
            </w:r>
            <w:r w:rsidRPr="0044294C">
              <w:rPr>
                <w:rFonts w:ascii="Arial Narrow" w:eastAsia="等线" w:hAnsi="Arial Narrow" w:cs="宋体"/>
                <w:color w:val="000000"/>
                <w:kern w:val="0"/>
                <w:sz w:val="20"/>
                <w:szCs w:val="20"/>
              </w:rPr>
              <w:t>300</w:t>
            </w:r>
            <w:r w:rsidRPr="0044294C">
              <w:rPr>
                <w:rFonts w:ascii="宋体" w:eastAsia="宋体" w:hAnsi="宋体" w:cs="宋体" w:hint="eastAsia"/>
                <w:color w:val="000000"/>
                <w:kern w:val="0"/>
                <w:sz w:val="20"/>
                <w:szCs w:val="20"/>
              </w:rPr>
              <w:t>余例。</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0DF1EBA1"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5</w:t>
            </w:r>
          </w:p>
        </w:tc>
        <w:tc>
          <w:tcPr>
            <w:tcW w:w="980" w:type="dxa"/>
            <w:tcBorders>
              <w:top w:val="nil"/>
              <w:left w:val="nil"/>
              <w:bottom w:val="single" w:sz="4" w:space="0" w:color="auto"/>
              <w:right w:val="single" w:sz="4" w:space="0" w:color="auto"/>
            </w:tcBorders>
            <w:shd w:val="clear" w:color="auto" w:fill="auto"/>
            <w:vAlign w:val="center"/>
            <w:hideMark/>
          </w:tcPr>
          <w:p w14:paraId="14E943AD"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5</w:t>
            </w:r>
          </w:p>
        </w:tc>
        <w:tc>
          <w:tcPr>
            <w:tcW w:w="920" w:type="dxa"/>
            <w:tcBorders>
              <w:top w:val="nil"/>
              <w:left w:val="nil"/>
              <w:bottom w:val="single" w:sz="4" w:space="0" w:color="auto"/>
              <w:right w:val="single" w:sz="8" w:space="0" w:color="auto"/>
            </w:tcBorders>
            <w:shd w:val="clear" w:color="auto" w:fill="auto"/>
            <w:vAlign w:val="center"/>
            <w:hideMark/>
          </w:tcPr>
          <w:p w14:paraId="53D60290"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19751116" w14:textId="77777777" w:rsidTr="0044294C">
        <w:trPr>
          <w:trHeight w:val="1284"/>
        </w:trPr>
        <w:tc>
          <w:tcPr>
            <w:tcW w:w="980" w:type="dxa"/>
            <w:vMerge/>
            <w:tcBorders>
              <w:top w:val="nil"/>
              <w:left w:val="single" w:sz="8" w:space="0" w:color="auto"/>
              <w:bottom w:val="single" w:sz="4" w:space="0" w:color="auto"/>
              <w:right w:val="single" w:sz="4" w:space="0" w:color="auto"/>
            </w:tcBorders>
            <w:vAlign w:val="center"/>
            <w:hideMark/>
          </w:tcPr>
          <w:p w14:paraId="639B0FA4"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4EB3E6A3"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66A3CFCF"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质量指标（</w:t>
            </w:r>
            <w:r w:rsidRPr="0044294C">
              <w:rPr>
                <w:rFonts w:ascii="Arial Narrow" w:eastAsia="等线" w:hAnsi="Arial Narrow" w:cs="宋体"/>
                <w:color w:val="000000"/>
                <w:kern w:val="0"/>
                <w:sz w:val="20"/>
                <w:szCs w:val="20"/>
              </w:rPr>
              <w:t>10</w:t>
            </w:r>
            <w:r w:rsidRPr="0044294C">
              <w:rPr>
                <w:rFonts w:ascii="宋体" w:eastAsia="宋体" w:hAnsi="宋体" w:cs="宋体" w:hint="eastAsia"/>
                <w:color w:val="000000"/>
                <w:kern w:val="0"/>
                <w:sz w:val="20"/>
                <w:szCs w:val="20"/>
              </w:rPr>
              <w:t>分）</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356814D0"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资源服务采购；</w:t>
            </w:r>
          </w:p>
        </w:tc>
        <w:tc>
          <w:tcPr>
            <w:tcW w:w="2800" w:type="dxa"/>
            <w:tcBorders>
              <w:top w:val="nil"/>
              <w:left w:val="nil"/>
              <w:bottom w:val="single" w:sz="4" w:space="0" w:color="auto"/>
              <w:right w:val="single" w:sz="4" w:space="0" w:color="auto"/>
            </w:tcBorders>
            <w:shd w:val="clear" w:color="auto" w:fill="auto"/>
            <w:vAlign w:val="center"/>
            <w:hideMark/>
          </w:tcPr>
          <w:p w14:paraId="74F33684"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采购完成，并与市级公共资源平台对接，实现统一认证，无缝跳转；所采购应用运行稳定，资源浏览下载正常。</w:t>
            </w:r>
          </w:p>
        </w:tc>
        <w:tc>
          <w:tcPr>
            <w:tcW w:w="2660" w:type="dxa"/>
            <w:tcBorders>
              <w:top w:val="nil"/>
              <w:left w:val="nil"/>
              <w:bottom w:val="single" w:sz="4" w:space="0" w:color="auto"/>
              <w:right w:val="single" w:sz="4" w:space="0" w:color="auto"/>
            </w:tcBorders>
            <w:shd w:val="clear" w:color="auto" w:fill="auto"/>
            <w:vAlign w:val="center"/>
            <w:hideMark/>
          </w:tcPr>
          <w:p w14:paraId="317F66AE"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已完成，研究性学习平台及数字化阅读平台完成与北京市教育公共资源平台对接；</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7F92FD72"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5</w:t>
            </w:r>
          </w:p>
        </w:tc>
        <w:tc>
          <w:tcPr>
            <w:tcW w:w="980" w:type="dxa"/>
            <w:tcBorders>
              <w:top w:val="nil"/>
              <w:left w:val="nil"/>
              <w:bottom w:val="single" w:sz="4" w:space="0" w:color="auto"/>
              <w:right w:val="single" w:sz="4" w:space="0" w:color="auto"/>
            </w:tcBorders>
            <w:shd w:val="clear" w:color="auto" w:fill="auto"/>
            <w:vAlign w:val="center"/>
            <w:hideMark/>
          </w:tcPr>
          <w:p w14:paraId="4511EF42"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5</w:t>
            </w:r>
          </w:p>
        </w:tc>
        <w:tc>
          <w:tcPr>
            <w:tcW w:w="920" w:type="dxa"/>
            <w:tcBorders>
              <w:top w:val="nil"/>
              <w:left w:val="nil"/>
              <w:bottom w:val="single" w:sz="4" w:space="0" w:color="auto"/>
              <w:right w:val="single" w:sz="8" w:space="0" w:color="auto"/>
            </w:tcBorders>
            <w:shd w:val="clear" w:color="auto" w:fill="auto"/>
            <w:vAlign w:val="center"/>
            <w:hideMark/>
          </w:tcPr>
          <w:p w14:paraId="5C147FBB"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49378860" w14:textId="77777777" w:rsidTr="0044294C">
        <w:trPr>
          <w:trHeight w:val="2244"/>
        </w:trPr>
        <w:tc>
          <w:tcPr>
            <w:tcW w:w="980" w:type="dxa"/>
            <w:vMerge/>
            <w:tcBorders>
              <w:top w:val="nil"/>
              <w:left w:val="single" w:sz="8" w:space="0" w:color="auto"/>
              <w:bottom w:val="single" w:sz="4" w:space="0" w:color="auto"/>
              <w:right w:val="single" w:sz="4" w:space="0" w:color="auto"/>
            </w:tcBorders>
            <w:vAlign w:val="center"/>
            <w:hideMark/>
          </w:tcPr>
          <w:p w14:paraId="3B1D3EE7"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6C02E973"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tcBorders>
              <w:top w:val="nil"/>
              <w:left w:val="single" w:sz="4" w:space="0" w:color="auto"/>
              <w:bottom w:val="single" w:sz="4" w:space="0" w:color="000000"/>
              <w:right w:val="single" w:sz="4" w:space="0" w:color="auto"/>
            </w:tcBorders>
            <w:vAlign w:val="center"/>
            <w:hideMark/>
          </w:tcPr>
          <w:p w14:paraId="46C2D032"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3AB9EBE6"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资源精品加工定制。</w:t>
            </w:r>
          </w:p>
        </w:tc>
        <w:tc>
          <w:tcPr>
            <w:tcW w:w="2800" w:type="dxa"/>
            <w:tcBorders>
              <w:top w:val="nil"/>
              <w:left w:val="nil"/>
              <w:bottom w:val="single" w:sz="4" w:space="0" w:color="auto"/>
              <w:right w:val="single" w:sz="4" w:space="0" w:color="auto"/>
            </w:tcBorders>
            <w:shd w:val="clear" w:color="auto" w:fill="auto"/>
            <w:vAlign w:val="center"/>
            <w:hideMark/>
          </w:tcPr>
          <w:p w14:paraId="099BB950"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制作完成，所制作资源画质清晰、声音清楚、色彩鲜明，满足教师日常教学需要。所制作资源全部依托市级公共资源平台面向全市共享开放。</w:t>
            </w:r>
          </w:p>
        </w:tc>
        <w:tc>
          <w:tcPr>
            <w:tcW w:w="2660" w:type="dxa"/>
            <w:tcBorders>
              <w:top w:val="nil"/>
              <w:left w:val="nil"/>
              <w:bottom w:val="single" w:sz="4" w:space="0" w:color="auto"/>
              <w:right w:val="single" w:sz="4" w:space="0" w:color="auto"/>
            </w:tcBorders>
            <w:shd w:val="clear" w:color="auto" w:fill="auto"/>
            <w:vAlign w:val="center"/>
            <w:hideMark/>
          </w:tcPr>
          <w:p w14:paraId="3620F4F9"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资源完成，已上线，具体见数量指标实际完成值。</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2962D62A"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5</w:t>
            </w:r>
          </w:p>
        </w:tc>
        <w:tc>
          <w:tcPr>
            <w:tcW w:w="980" w:type="dxa"/>
            <w:tcBorders>
              <w:top w:val="nil"/>
              <w:left w:val="nil"/>
              <w:bottom w:val="single" w:sz="4" w:space="0" w:color="auto"/>
              <w:right w:val="single" w:sz="4" w:space="0" w:color="auto"/>
            </w:tcBorders>
            <w:shd w:val="clear" w:color="auto" w:fill="auto"/>
            <w:vAlign w:val="center"/>
            <w:hideMark/>
          </w:tcPr>
          <w:p w14:paraId="4FBEDDB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5</w:t>
            </w:r>
          </w:p>
        </w:tc>
        <w:tc>
          <w:tcPr>
            <w:tcW w:w="920" w:type="dxa"/>
            <w:tcBorders>
              <w:top w:val="nil"/>
              <w:left w:val="nil"/>
              <w:bottom w:val="single" w:sz="4" w:space="0" w:color="auto"/>
              <w:right w:val="single" w:sz="8" w:space="0" w:color="auto"/>
            </w:tcBorders>
            <w:shd w:val="clear" w:color="auto" w:fill="auto"/>
            <w:vAlign w:val="center"/>
            <w:hideMark/>
          </w:tcPr>
          <w:p w14:paraId="684C1110"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530471AF" w14:textId="77777777" w:rsidTr="0044294C">
        <w:trPr>
          <w:trHeight w:val="2484"/>
        </w:trPr>
        <w:tc>
          <w:tcPr>
            <w:tcW w:w="980" w:type="dxa"/>
            <w:vMerge/>
            <w:tcBorders>
              <w:top w:val="nil"/>
              <w:left w:val="single" w:sz="8" w:space="0" w:color="auto"/>
              <w:bottom w:val="single" w:sz="4" w:space="0" w:color="auto"/>
              <w:right w:val="single" w:sz="4" w:space="0" w:color="auto"/>
            </w:tcBorders>
            <w:vAlign w:val="center"/>
            <w:hideMark/>
          </w:tcPr>
          <w:p w14:paraId="7277A47D"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72EE328A"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715BDF6"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进度指标（</w:t>
            </w:r>
            <w:r w:rsidRPr="0044294C">
              <w:rPr>
                <w:rFonts w:ascii="Arial Narrow" w:eastAsia="等线" w:hAnsi="Arial Narrow" w:cs="宋体"/>
                <w:color w:val="000000"/>
                <w:kern w:val="0"/>
                <w:sz w:val="20"/>
                <w:szCs w:val="20"/>
              </w:rPr>
              <w:t>10</w:t>
            </w:r>
            <w:r w:rsidRPr="0044294C">
              <w:rPr>
                <w:rFonts w:ascii="宋体" w:eastAsia="宋体" w:hAnsi="宋体" w:cs="宋体" w:hint="eastAsia"/>
                <w:color w:val="000000"/>
                <w:kern w:val="0"/>
                <w:sz w:val="20"/>
                <w:szCs w:val="20"/>
              </w:rPr>
              <w:t>分）</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58255A83"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3</w:t>
            </w:r>
            <w:r w:rsidRPr="0044294C">
              <w:rPr>
                <w:rFonts w:ascii="宋体" w:eastAsia="宋体" w:hAnsi="宋体" w:cs="宋体" w:hint="eastAsia"/>
                <w:color w:val="000000"/>
                <w:kern w:val="0"/>
                <w:sz w:val="20"/>
                <w:szCs w:val="20"/>
              </w:rPr>
              <w:t>月</w:t>
            </w:r>
            <w:r w:rsidRPr="0044294C">
              <w:rPr>
                <w:rFonts w:ascii="Arial Narrow" w:eastAsia="等线" w:hAnsi="Arial Narrow" w:cs="宋体"/>
                <w:color w:val="000000"/>
                <w:kern w:val="0"/>
                <w:sz w:val="20"/>
                <w:szCs w:val="20"/>
              </w:rPr>
              <w:t>-4</w:t>
            </w:r>
            <w:r w:rsidRPr="0044294C">
              <w:rPr>
                <w:rFonts w:ascii="宋体" w:eastAsia="宋体" w:hAnsi="宋体" w:cs="宋体" w:hint="eastAsia"/>
                <w:color w:val="000000"/>
                <w:kern w:val="0"/>
                <w:sz w:val="20"/>
                <w:szCs w:val="20"/>
              </w:rPr>
              <w:t>月</w:t>
            </w:r>
          </w:p>
        </w:tc>
        <w:tc>
          <w:tcPr>
            <w:tcW w:w="2800" w:type="dxa"/>
            <w:tcBorders>
              <w:top w:val="nil"/>
              <w:left w:val="nil"/>
              <w:bottom w:val="single" w:sz="4" w:space="0" w:color="auto"/>
              <w:right w:val="single" w:sz="4" w:space="0" w:color="auto"/>
            </w:tcBorders>
            <w:shd w:val="clear" w:color="auto" w:fill="auto"/>
            <w:vAlign w:val="center"/>
            <w:hideMark/>
          </w:tcPr>
          <w:p w14:paraId="2C0E2CC2"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应用对接，引入主题教育资源特色应用服务及研究性学习课程数字资源服务，与市级公共资源平台对接，并面向全市开放使用；组建资源服务团队，选取“基地校”并确定资源应用研究目标及资源定制加工服务模式；</w:t>
            </w:r>
          </w:p>
        </w:tc>
        <w:tc>
          <w:tcPr>
            <w:tcW w:w="2660" w:type="dxa"/>
            <w:tcBorders>
              <w:top w:val="nil"/>
              <w:left w:val="nil"/>
              <w:bottom w:val="single" w:sz="4" w:space="0" w:color="auto"/>
              <w:right w:val="single" w:sz="4" w:space="0" w:color="auto"/>
            </w:tcBorders>
            <w:shd w:val="clear" w:color="auto" w:fill="auto"/>
            <w:vAlign w:val="center"/>
            <w:hideMark/>
          </w:tcPr>
          <w:p w14:paraId="36D7C7CC" w14:textId="77777777" w:rsidR="0044294C" w:rsidRPr="0044294C" w:rsidRDefault="0044294C" w:rsidP="0044294C">
            <w:pPr>
              <w:widowControl/>
              <w:jc w:val="left"/>
              <w:rPr>
                <w:rFonts w:ascii="宋体" w:eastAsia="宋体" w:hAnsi="宋体" w:cs="宋体"/>
                <w:color w:val="000000"/>
                <w:kern w:val="0"/>
                <w:sz w:val="20"/>
                <w:szCs w:val="20"/>
              </w:rPr>
            </w:pPr>
            <w:r w:rsidRPr="0044294C">
              <w:rPr>
                <w:rFonts w:ascii="宋体" w:eastAsia="宋体" w:hAnsi="宋体" w:cs="宋体" w:hint="eastAsia"/>
                <w:color w:val="000000"/>
                <w:kern w:val="0"/>
                <w:sz w:val="20"/>
                <w:szCs w:val="20"/>
              </w:rPr>
              <w:t>按期完成</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0F18B53A" w14:textId="77777777" w:rsidR="0044294C" w:rsidRPr="0044294C" w:rsidRDefault="0044294C" w:rsidP="0044294C">
            <w:pPr>
              <w:widowControl/>
              <w:jc w:val="center"/>
              <w:rPr>
                <w:rFonts w:ascii="Arial Narrow" w:eastAsia="等线" w:hAnsi="Arial Narrow" w:cs="宋体" w:hint="eastAsia"/>
                <w:color w:val="000000"/>
                <w:kern w:val="0"/>
                <w:sz w:val="20"/>
                <w:szCs w:val="20"/>
              </w:rPr>
            </w:pPr>
            <w:r w:rsidRPr="0044294C">
              <w:rPr>
                <w:rFonts w:ascii="Arial Narrow" w:eastAsia="等线" w:hAnsi="Arial Narrow" w:cs="宋体"/>
                <w:color w:val="000000"/>
                <w:kern w:val="0"/>
                <w:sz w:val="20"/>
                <w:szCs w:val="20"/>
              </w:rPr>
              <w:t>3</w:t>
            </w:r>
          </w:p>
        </w:tc>
        <w:tc>
          <w:tcPr>
            <w:tcW w:w="980" w:type="dxa"/>
            <w:tcBorders>
              <w:top w:val="nil"/>
              <w:left w:val="nil"/>
              <w:bottom w:val="single" w:sz="4" w:space="0" w:color="auto"/>
              <w:right w:val="single" w:sz="4" w:space="0" w:color="auto"/>
            </w:tcBorders>
            <w:shd w:val="clear" w:color="auto" w:fill="auto"/>
            <w:vAlign w:val="center"/>
            <w:hideMark/>
          </w:tcPr>
          <w:p w14:paraId="41ED3CED"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3</w:t>
            </w:r>
          </w:p>
        </w:tc>
        <w:tc>
          <w:tcPr>
            <w:tcW w:w="920" w:type="dxa"/>
            <w:tcBorders>
              <w:top w:val="nil"/>
              <w:left w:val="nil"/>
              <w:bottom w:val="single" w:sz="4" w:space="0" w:color="auto"/>
              <w:right w:val="single" w:sz="8" w:space="0" w:color="auto"/>
            </w:tcBorders>
            <w:shd w:val="clear" w:color="auto" w:fill="auto"/>
            <w:vAlign w:val="center"/>
            <w:hideMark/>
          </w:tcPr>
          <w:p w14:paraId="4547152E"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70732326" w14:textId="77777777" w:rsidTr="0044294C">
        <w:trPr>
          <w:trHeight w:val="1272"/>
        </w:trPr>
        <w:tc>
          <w:tcPr>
            <w:tcW w:w="980" w:type="dxa"/>
            <w:vMerge/>
            <w:tcBorders>
              <w:top w:val="nil"/>
              <w:left w:val="single" w:sz="8" w:space="0" w:color="auto"/>
              <w:bottom w:val="single" w:sz="4" w:space="0" w:color="auto"/>
              <w:right w:val="single" w:sz="4" w:space="0" w:color="auto"/>
            </w:tcBorders>
            <w:vAlign w:val="center"/>
            <w:hideMark/>
          </w:tcPr>
          <w:p w14:paraId="6C8A1698"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0891C520"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tcBorders>
              <w:top w:val="nil"/>
              <w:left w:val="single" w:sz="4" w:space="0" w:color="auto"/>
              <w:bottom w:val="single" w:sz="4" w:space="0" w:color="000000"/>
              <w:right w:val="single" w:sz="4" w:space="0" w:color="auto"/>
            </w:tcBorders>
            <w:vAlign w:val="center"/>
            <w:hideMark/>
          </w:tcPr>
          <w:p w14:paraId="5B44127F"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5D8682FA"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5</w:t>
            </w:r>
            <w:r w:rsidRPr="0044294C">
              <w:rPr>
                <w:rFonts w:ascii="宋体" w:eastAsia="宋体" w:hAnsi="宋体" w:cs="宋体" w:hint="eastAsia"/>
                <w:color w:val="000000"/>
                <w:kern w:val="0"/>
                <w:sz w:val="20"/>
                <w:szCs w:val="20"/>
              </w:rPr>
              <w:t>月</w:t>
            </w:r>
          </w:p>
        </w:tc>
        <w:tc>
          <w:tcPr>
            <w:tcW w:w="2800" w:type="dxa"/>
            <w:tcBorders>
              <w:top w:val="nil"/>
              <w:left w:val="nil"/>
              <w:bottom w:val="single" w:sz="4" w:space="0" w:color="auto"/>
              <w:right w:val="single" w:sz="4" w:space="0" w:color="auto"/>
            </w:tcBorders>
            <w:shd w:val="clear" w:color="auto" w:fill="auto"/>
            <w:vAlign w:val="center"/>
            <w:hideMark/>
          </w:tcPr>
          <w:p w14:paraId="0C5B9FCB"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依托市级公共资源平台面向全市提供主题教育资源特色应用服务及研究性学习课程数字资源服务；面向中小学校进行开展精品资源加工与定制需求收集；</w:t>
            </w:r>
          </w:p>
        </w:tc>
        <w:tc>
          <w:tcPr>
            <w:tcW w:w="2660" w:type="dxa"/>
            <w:tcBorders>
              <w:top w:val="nil"/>
              <w:left w:val="nil"/>
              <w:bottom w:val="single" w:sz="4" w:space="0" w:color="auto"/>
              <w:right w:val="single" w:sz="4" w:space="0" w:color="auto"/>
            </w:tcBorders>
            <w:shd w:val="clear" w:color="auto" w:fill="auto"/>
            <w:vAlign w:val="center"/>
            <w:hideMark/>
          </w:tcPr>
          <w:p w14:paraId="320DE299" w14:textId="77777777" w:rsidR="0044294C" w:rsidRPr="0044294C" w:rsidRDefault="0044294C" w:rsidP="0044294C">
            <w:pPr>
              <w:widowControl/>
              <w:jc w:val="left"/>
              <w:rPr>
                <w:rFonts w:ascii="宋体" w:eastAsia="宋体" w:hAnsi="宋体" w:cs="宋体"/>
                <w:color w:val="000000"/>
                <w:kern w:val="0"/>
                <w:sz w:val="20"/>
                <w:szCs w:val="20"/>
              </w:rPr>
            </w:pPr>
            <w:r w:rsidRPr="0044294C">
              <w:rPr>
                <w:rFonts w:ascii="宋体" w:eastAsia="宋体" w:hAnsi="宋体" w:cs="宋体" w:hint="eastAsia"/>
                <w:color w:val="000000"/>
                <w:kern w:val="0"/>
                <w:sz w:val="20"/>
                <w:szCs w:val="20"/>
              </w:rPr>
              <w:t>按期完成</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59BAD5BB" w14:textId="77777777" w:rsidR="0044294C" w:rsidRPr="0044294C" w:rsidRDefault="0044294C" w:rsidP="0044294C">
            <w:pPr>
              <w:widowControl/>
              <w:jc w:val="center"/>
              <w:rPr>
                <w:rFonts w:ascii="Arial Narrow" w:eastAsia="等线" w:hAnsi="Arial Narrow" w:cs="宋体" w:hint="eastAsia"/>
                <w:color w:val="000000"/>
                <w:kern w:val="0"/>
                <w:sz w:val="20"/>
                <w:szCs w:val="20"/>
              </w:rPr>
            </w:pPr>
            <w:r w:rsidRPr="0044294C">
              <w:rPr>
                <w:rFonts w:ascii="Arial Narrow" w:eastAsia="等线" w:hAnsi="Arial Narrow" w:cs="宋体"/>
                <w:color w:val="000000"/>
                <w:kern w:val="0"/>
                <w:sz w:val="20"/>
                <w:szCs w:val="20"/>
              </w:rPr>
              <w:t>3</w:t>
            </w:r>
          </w:p>
        </w:tc>
        <w:tc>
          <w:tcPr>
            <w:tcW w:w="980" w:type="dxa"/>
            <w:tcBorders>
              <w:top w:val="nil"/>
              <w:left w:val="nil"/>
              <w:bottom w:val="single" w:sz="4" w:space="0" w:color="auto"/>
              <w:right w:val="single" w:sz="4" w:space="0" w:color="auto"/>
            </w:tcBorders>
            <w:shd w:val="clear" w:color="auto" w:fill="auto"/>
            <w:vAlign w:val="center"/>
            <w:hideMark/>
          </w:tcPr>
          <w:p w14:paraId="6FA6521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3</w:t>
            </w:r>
          </w:p>
        </w:tc>
        <w:tc>
          <w:tcPr>
            <w:tcW w:w="920" w:type="dxa"/>
            <w:tcBorders>
              <w:top w:val="nil"/>
              <w:left w:val="nil"/>
              <w:bottom w:val="single" w:sz="4" w:space="0" w:color="auto"/>
              <w:right w:val="single" w:sz="8" w:space="0" w:color="auto"/>
            </w:tcBorders>
            <w:shd w:val="clear" w:color="auto" w:fill="auto"/>
            <w:vAlign w:val="center"/>
            <w:hideMark/>
          </w:tcPr>
          <w:p w14:paraId="5AA7BFBA"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3DA2EA2E" w14:textId="77777777" w:rsidTr="0044294C">
        <w:trPr>
          <w:trHeight w:val="1200"/>
        </w:trPr>
        <w:tc>
          <w:tcPr>
            <w:tcW w:w="980" w:type="dxa"/>
            <w:vMerge/>
            <w:tcBorders>
              <w:top w:val="nil"/>
              <w:left w:val="single" w:sz="8" w:space="0" w:color="auto"/>
              <w:bottom w:val="single" w:sz="4" w:space="0" w:color="auto"/>
              <w:right w:val="single" w:sz="4" w:space="0" w:color="auto"/>
            </w:tcBorders>
            <w:vAlign w:val="center"/>
            <w:hideMark/>
          </w:tcPr>
          <w:p w14:paraId="0C186E2E"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20479A7A"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tcBorders>
              <w:top w:val="nil"/>
              <w:left w:val="single" w:sz="4" w:space="0" w:color="auto"/>
              <w:bottom w:val="single" w:sz="4" w:space="0" w:color="000000"/>
              <w:right w:val="single" w:sz="4" w:space="0" w:color="auto"/>
            </w:tcBorders>
            <w:vAlign w:val="center"/>
            <w:hideMark/>
          </w:tcPr>
          <w:p w14:paraId="75FE03E6"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2CE876A2"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6</w:t>
            </w:r>
            <w:r w:rsidRPr="0044294C">
              <w:rPr>
                <w:rFonts w:ascii="宋体" w:eastAsia="宋体" w:hAnsi="宋体" w:cs="宋体" w:hint="eastAsia"/>
                <w:color w:val="000000"/>
                <w:kern w:val="0"/>
                <w:sz w:val="20"/>
                <w:szCs w:val="20"/>
              </w:rPr>
              <w:t>月</w:t>
            </w:r>
            <w:r w:rsidRPr="0044294C">
              <w:rPr>
                <w:rFonts w:ascii="Arial Narrow" w:eastAsia="等线" w:hAnsi="Arial Narrow" w:cs="宋体"/>
                <w:color w:val="000000"/>
                <w:kern w:val="0"/>
                <w:sz w:val="20"/>
                <w:szCs w:val="20"/>
              </w:rPr>
              <w:t>-10</w:t>
            </w:r>
            <w:r w:rsidRPr="0044294C">
              <w:rPr>
                <w:rFonts w:ascii="宋体" w:eastAsia="宋体" w:hAnsi="宋体" w:cs="宋体" w:hint="eastAsia"/>
                <w:color w:val="000000"/>
                <w:kern w:val="0"/>
                <w:sz w:val="20"/>
                <w:szCs w:val="20"/>
              </w:rPr>
              <w:t>月</w:t>
            </w:r>
          </w:p>
        </w:tc>
        <w:tc>
          <w:tcPr>
            <w:tcW w:w="2800" w:type="dxa"/>
            <w:tcBorders>
              <w:top w:val="nil"/>
              <w:left w:val="nil"/>
              <w:bottom w:val="single" w:sz="4" w:space="0" w:color="auto"/>
              <w:right w:val="single" w:sz="4" w:space="0" w:color="auto"/>
            </w:tcBorders>
            <w:shd w:val="clear" w:color="auto" w:fill="auto"/>
            <w:vAlign w:val="center"/>
            <w:hideMark/>
          </w:tcPr>
          <w:p w14:paraId="6D1BE3DD"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3. </w:t>
            </w:r>
            <w:r w:rsidRPr="0044294C">
              <w:rPr>
                <w:rFonts w:ascii="宋体" w:eastAsia="宋体" w:hAnsi="宋体" w:cs="宋体" w:hint="eastAsia"/>
                <w:color w:val="000000"/>
                <w:kern w:val="0"/>
                <w:sz w:val="20"/>
                <w:szCs w:val="20"/>
              </w:rPr>
              <w:t>持续提供资源服务，定向开展相关学习活动；面向学校定向开展个性化资源的开发定制。</w:t>
            </w:r>
          </w:p>
        </w:tc>
        <w:tc>
          <w:tcPr>
            <w:tcW w:w="2660" w:type="dxa"/>
            <w:tcBorders>
              <w:top w:val="nil"/>
              <w:left w:val="nil"/>
              <w:bottom w:val="single" w:sz="4" w:space="0" w:color="auto"/>
              <w:right w:val="single" w:sz="4" w:space="0" w:color="auto"/>
            </w:tcBorders>
            <w:shd w:val="clear" w:color="auto" w:fill="auto"/>
            <w:vAlign w:val="center"/>
            <w:hideMark/>
          </w:tcPr>
          <w:p w14:paraId="62018C45" w14:textId="77777777" w:rsidR="0044294C" w:rsidRPr="0044294C" w:rsidRDefault="0044294C" w:rsidP="0044294C">
            <w:pPr>
              <w:widowControl/>
              <w:jc w:val="left"/>
              <w:rPr>
                <w:rFonts w:ascii="宋体" w:eastAsia="宋体" w:hAnsi="宋体" w:cs="宋体"/>
                <w:color w:val="000000"/>
                <w:kern w:val="0"/>
                <w:sz w:val="20"/>
                <w:szCs w:val="20"/>
              </w:rPr>
            </w:pPr>
            <w:r w:rsidRPr="0044294C">
              <w:rPr>
                <w:rFonts w:ascii="宋体" w:eastAsia="宋体" w:hAnsi="宋体" w:cs="宋体" w:hint="eastAsia"/>
                <w:color w:val="000000"/>
                <w:kern w:val="0"/>
                <w:sz w:val="20"/>
                <w:szCs w:val="20"/>
              </w:rPr>
              <w:t>按期完成</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706F1DFD" w14:textId="77777777" w:rsidR="0044294C" w:rsidRPr="0044294C" w:rsidRDefault="0044294C" w:rsidP="0044294C">
            <w:pPr>
              <w:widowControl/>
              <w:jc w:val="center"/>
              <w:rPr>
                <w:rFonts w:ascii="Arial Narrow" w:eastAsia="等线" w:hAnsi="Arial Narrow" w:cs="宋体" w:hint="eastAsia"/>
                <w:color w:val="000000"/>
                <w:kern w:val="0"/>
                <w:sz w:val="20"/>
                <w:szCs w:val="20"/>
              </w:rPr>
            </w:pPr>
            <w:r w:rsidRPr="0044294C">
              <w:rPr>
                <w:rFonts w:ascii="Arial Narrow" w:eastAsia="等线" w:hAnsi="Arial Narrow" w:cs="宋体"/>
                <w:color w:val="000000"/>
                <w:kern w:val="0"/>
                <w:sz w:val="20"/>
                <w:szCs w:val="20"/>
              </w:rPr>
              <w:t>4</w:t>
            </w:r>
          </w:p>
        </w:tc>
        <w:tc>
          <w:tcPr>
            <w:tcW w:w="980" w:type="dxa"/>
            <w:tcBorders>
              <w:top w:val="nil"/>
              <w:left w:val="nil"/>
              <w:bottom w:val="single" w:sz="4" w:space="0" w:color="auto"/>
              <w:right w:val="single" w:sz="4" w:space="0" w:color="auto"/>
            </w:tcBorders>
            <w:shd w:val="clear" w:color="auto" w:fill="auto"/>
            <w:vAlign w:val="center"/>
            <w:hideMark/>
          </w:tcPr>
          <w:p w14:paraId="71DE5477"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4</w:t>
            </w:r>
          </w:p>
        </w:tc>
        <w:tc>
          <w:tcPr>
            <w:tcW w:w="920" w:type="dxa"/>
            <w:tcBorders>
              <w:top w:val="nil"/>
              <w:left w:val="nil"/>
              <w:bottom w:val="single" w:sz="4" w:space="0" w:color="auto"/>
              <w:right w:val="single" w:sz="8" w:space="0" w:color="auto"/>
            </w:tcBorders>
            <w:shd w:val="clear" w:color="auto" w:fill="auto"/>
            <w:vAlign w:val="center"/>
            <w:hideMark/>
          </w:tcPr>
          <w:p w14:paraId="795B463F"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7266E1A7" w14:textId="77777777" w:rsidTr="0044294C">
        <w:trPr>
          <w:trHeight w:val="708"/>
        </w:trPr>
        <w:tc>
          <w:tcPr>
            <w:tcW w:w="980" w:type="dxa"/>
            <w:vMerge/>
            <w:tcBorders>
              <w:top w:val="nil"/>
              <w:left w:val="single" w:sz="8" w:space="0" w:color="auto"/>
              <w:bottom w:val="single" w:sz="4" w:space="0" w:color="auto"/>
              <w:right w:val="single" w:sz="4" w:space="0" w:color="auto"/>
            </w:tcBorders>
            <w:vAlign w:val="center"/>
            <w:hideMark/>
          </w:tcPr>
          <w:p w14:paraId="2DFEB3F7"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1F4AC8A0"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12FF56F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成本指标（</w:t>
            </w:r>
            <w:r w:rsidRPr="0044294C">
              <w:rPr>
                <w:rFonts w:ascii="Arial Narrow" w:eastAsia="等线" w:hAnsi="Arial Narrow" w:cs="宋体"/>
                <w:color w:val="000000"/>
                <w:kern w:val="0"/>
                <w:sz w:val="20"/>
                <w:szCs w:val="20"/>
              </w:rPr>
              <w:t>10</w:t>
            </w:r>
            <w:r w:rsidRPr="0044294C">
              <w:rPr>
                <w:rFonts w:ascii="宋体" w:eastAsia="宋体" w:hAnsi="宋体" w:cs="宋体" w:hint="eastAsia"/>
                <w:color w:val="000000"/>
                <w:kern w:val="0"/>
                <w:sz w:val="20"/>
                <w:szCs w:val="20"/>
              </w:rPr>
              <w:t>分）</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68B7844A"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精品资源加工定制工作服务；</w:t>
            </w:r>
          </w:p>
        </w:tc>
        <w:tc>
          <w:tcPr>
            <w:tcW w:w="2800" w:type="dxa"/>
            <w:tcBorders>
              <w:top w:val="nil"/>
              <w:left w:val="nil"/>
              <w:bottom w:val="single" w:sz="4" w:space="0" w:color="auto"/>
              <w:right w:val="single" w:sz="4" w:space="0" w:color="auto"/>
            </w:tcBorders>
            <w:shd w:val="clear" w:color="auto" w:fill="auto"/>
            <w:vAlign w:val="center"/>
            <w:hideMark/>
          </w:tcPr>
          <w:p w14:paraId="635AE6D1"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控制在</w:t>
            </w:r>
            <w:r w:rsidRPr="0044294C">
              <w:rPr>
                <w:rFonts w:ascii="Arial Narrow" w:eastAsia="等线" w:hAnsi="Arial Narrow" w:cs="宋体"/>
                <w:color w:val="000000"/>
                <w:kern w:val="0"/>
                <w:sz w:val="20"/>
                <w:szCs w:val="20"/>
              </w:rPr>
              <w:t>75</w:t>
            </w:r>
            <w:r w:rsidRPr="0044294C">
              <w:rPr>
                <w:rFonts w:ascii="宋体" w:eastAsia="宋体" w:hAnsi="宋体" w:cs="宋体" w:hint="eastAsia"/>
                <w:color w:val="000000"/>
                <w:kern w:val="0"/>
                <w:sz w:val="20"/>
                <w:szCs w:val="20"/>
              </w:rPr>
              <w:t>万以内；</w:t>
            </w:r>
          </w:p>
        </w:tc>
        <w:tc>
          <w:tcPr>
            <w:tcW w:w="2660" w:type="dxa"/>
            <w:tcBorders>
              <w:top w:val="nil"/>
              <w:left w:val="nil"/>
              <w:bottom w:val="single" w:sz="4" w:space="0" w:color="auto"/>
              <w:right w:val="single" w:sz="4" w:space="0" w:color="auto"/>
            </w:tcBorders>
            <w:shd w:val="clear" w:color="auto" w:fill="auto"/>
            <w:vAlign w:val="center"/>
            <w:hideMark/>
          </w:tcPr>
          <w:p w14:paraId="3155DB42"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采购金额为：</w:t>
            </w:r>
            <w:r w:rsidRPr="0044294C">
              <w:rPr>
                <w:rFonts w:ascii="Arial Narrow" w:eastAsia="等线" w:hAnsi="Arial Narrow" w:cs="宋体"/>
                <w:color w:val="000000"/>
                <w:kern w:val="0"/>
                <w:sz w:val="20"/>
                <w:szCs w:val="20"/>
              </w:rPr>
              <w:t>74.724</w:t>
            </w:r>
            <w:r w:rsidRPr="0044294C">
              <w:rPr>
                <w:rFonts w:ascii="宋体" w:eastAsia="宋体" w:hAnsi="宋体" w:cs="宋体" w:hint="eastAsia"/>
                <w:color w:val="000000"/>
                <w:kern w:val="0"/>
                <w:sz w:val="20"/>
                <w:szCs w:val="20"/>
              </w:rPr>
              <w:t>万元；</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45C94C11"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3</w:t>
            </w:r>
          </w:p>
        </w:tc>
        <w:tc>
          <w:tcPr>
            <w:tcW w:w="980" w:type="dxa"/>
            <w:tcBorders>
              <w:top w:val="nil"/>
              <w:left w:val="nil"/>
              <w:bottom w:val="single" w:sz="4" w:space="0" w:color="auto"/>
              <w:right w:val="single" w:sz="4" w:space="0" w:color="auto"/>
            </w:tcBorders>
            <w:shd w:val="clear" w:color="auto" w:fill="auto"/>
            <w:vAlign w:val="center"/>
            <w:hideMark/>
          </w:tcPr>
          <w:p w14:paraId="567800E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3</w:t>
            </w:r>
          </w:p>
        </w:tc>
        <w:tc>
          <w:tcPr>
            <w:tcW w:w="920" w:type="dxa"/>
            <w:tcBorders>
              <w:top w:val="nil"/>
              <w:left w:val="nil"/>
              <w:bottom w:val="single" w:sz="4" w:space="0" w:color="auto"/>
              <w:right w:val="single" w:sz="8" w:space="0" w:color="auto"/>
            </w:tcBorders>
            <w:shd w:val="clear" w:color="auto" w:fill="auto"/>
            <w:vAlign w:val="center"/>
            <w:hideMark/>
          </w:tcPr>
          <w:p w14:paraId="54C70710"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75513DF0" w14:textId="77777777" w:rsidTr="0044294C">
        <w:trPr>
          <w:trHeight w:val="888"/>
        </w:trPr>
        <w:tc>
          <w:tcPr>
            <w:tcW w:w="980" w:type="dxa"/>
            <w:vMerge/>
            <w:tcBorders>
              <w:top w:val="nil"/>
              <w:left w:val="single" w:sz="8" w:space="0" w:color="auto"/>
              <w:bottom w:val="single" w:sz="4" w:space="0" w:color="auto"/>
              <w:right w:val="single" w:sz="4" w:space="0" w:color="auto"/>
            </w:tcBorders>
            <w:vAlign w:val="center"/>
            <w:hideMark/>
          </w:tcPr>
          <w:p w14:paraId="6FEBB2A2"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4030F181"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tcBorders>
              <w:top w:val="nil"/>
              <w:left w:val="single" w:sz="4" w:space="0" w:color="auto"/>
              <w:bottom w:val="single" w:sz="4" w:space="0" w:color="000000"/>
              <w:right w:val="single" w:sz="4" w:space="0" w:color="auto"/>
            </w:tcBorders>
            <w:vAlign w:val="center"/>
            <w:hideMark/>
          </w:tcPr>
          <w:p w14:paraId="30ADB70F"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13548215"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基于主题教育资源的特色应用服务；</w:t>
            </w:r>
          </w:p>
        </w:tc>
        <w:tc>
          <w:tcPr>
            <w:tcW w:w="2800" w:type="dxa"/>
            <w:tcBorders>
              <w:top w:val="nil"/>
              <w:left w:val="nil"/>
              <w:bottom w:val="single" w:sz="4" w:space="0" w:color="auto"/>
              <w:right w:val="single" w:sz="4" w:space="0" w:color="auto"/>
            </w:tcBorders>
            <w:shd w:val="clear" w:color="auto" w:fill="auto"/>
            <w:vAlign w:val="center"/>
            <w:hideMark/>
          </w:tcPr>
          <w:p w14:paraId="2C0F2BFB"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控制在</w:t>
            </w:r>
            <w:r w:rsidRPr="0044294C">
              <w:rPr>
                <w:rFonts w:ascii="Arial Narrow" w:eastAsia="等线" w:hAnsi="Arial Narrow" w:cs="宋体"/>
                <w:color w:val="000000"/>
                <w:kern w:val="0"/>
                <w:sz w:val="20"/>
                <w:szCs w:val="20"/>
              </w:rPr>
              <w:t>55</w:t>
            </w:r>
            <w:r w:rsidRPr="0044294C">
              <w:rPr>
                <w:rFonts w:ascii="宋体" w:eastAsia="宋体" w:hAnsi="宋体" w:cs="宋体" w:hint="eastAsia"/>
                <w:color w:val="000000"/>
                <w:kern w:val="0"/>
                <w:sz w:val="20"/>
                <w:szCs w:val="20"/>
              </w:rPr>
              <w:t>万以内；</w:t>
            </w:r>
          </w:p>
        </w:tc>
        <w:tc>
          <w:tcPr>
            <w:tcW w:w="2660" w:type="dxa"/>
            <w:tcBorders>
              <w:top w:val="nil"/>
              <w:left w:val="nil"/>
              <w:bottom w:val="single" w:sz="4" w:space="0" w:color="auto"/>
              <w:right w:val="single" w:sz="4" w:space="0" w:color="auto"/>
            </w:tcBorders>
            <w:shd w:val="clear" w:color="auto" w:fill="auto"/>
            <w:vAlign w:val="center"/>
            <w:hideMark/>
          </w:tcPr>
          <w:p w14:paraId="5D17198B"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采购金额为：</w:t>
            </w:r>
            <w:r w:rsidRPr="0044294C">
              <w:rPr>
                <w:rFonts w:ascii="Arial Narrow" w:eastAsia="等线" w:hAnsi="Arial Narrow" w:cs="宋体"/>
                <w:color w:val="000000"/>
                <w:kern w:val="0"/>
                <w:sz w:val="20"/>
                <w:szCs w:val="20"/>
              </w:rPr>
              <w:t>54.62</w:t>
            </w:r>
            <w:r w:rsidRPr="0044294C">
              <w:rPr>
                <w:rFonts w:ascii="宋体" w:eastAsia="宋体" w:hAnsi="宋体" w:cs="宋体" w:hint="eastAsia"/>
                <w:color w:val="000000"/>
                <w:kern w:val="0"/>
                <w:sz w:val="20"/>
                <w:szCs w:val="20"/>
              </w:rPr>
              <w:t>万元；</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5A3BCFC6"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3</w:t>
            </w:r>
          </w:p>
        </w:tc>
        <w:tc>
          <w:tcPr>
            <w:tcW w:w="980" w:type="dxa"/>
            <w:tcBorders>
              <w:top w:val="nil"/>
              <w:left w:val="nil"/>
              <w:bottom w:val="single" w:sz="4" w:space="0" w:color="auto"/>
              <w:right w:val="single" w:sz="4" w:space="0" w:color="auto"/>
            </w:tcBorders>
            <w:shd w:val="clear" w:color="auto" w:fill="auto"/>
            <w:vAlign w:val="center"/>
            <w:hideMark/>
          </w:tcPr>
          <w:p w14:paraId="439EB672"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3</w:t>
            </w:r>
          </w:p>
        </w:tc>
        <w:tc>
          <w:tcPr>
            <w:tcW w:w="920" w:type="dxa"/>
            <w:tcBorders>
              <w:top w:val="nil"/>
              <w:left w:val="nil"/>
              <w:bottom w:val="single" w:sz="4" w:space="0" w:color="auto"/>
              <w:right w:val="single" w:sz="8" w:space="0" w:color="auto"/>
            </w:tcBorders>
            <w:shd w:val="clear" w:color="auto" w:fill="auto"/>
            <w:vAlign w:val="center"/>
            <w:hideMark/>
          </w:tcPr>
          <w:p w14:paraId="3ACA133F"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17A2CFED" w14:textId="77777777" w:rsidTr="0044294C">
        <w:trPr>
          <w:trHeight w:val="1032"/>
        </w:trPr>
        <w:tc>
          <w:tcPr>
            <w:tcW w:w="980" w:type="dxa"/>
            <w:vMerge/>
            <w:tcBorders>
              <w:top w:val="nil"/>
              <w:left w:val="single" w:sz="8" w:space="0" w:color="auto"/>
              <w:bottom w:val="single" w:sz="4" w:space="0" w:color="auto"/>
              <w:right w:val="single" w:sz="4" w:space="0" w:color="auto"/>
            </w:tcBorders>
            <w:vAlign w:val="center"/>
            <w:hideMark/>
          </w:tcPr>
          <w:p w14:paraId="48C20929"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56E6562A"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tcBorders>
              <w:top w:val="nil"/>
              <w:left w:val="single" w:sz="4" w:space="0" w:color="auto"/>
              <w:bottom w:val="single" w:sz="4" w:space="0" w:color="000000"/>
              <w:right w:val="single" w:sz="4" w:space="0" w:color="auto"/>
            </w:tcBorders>
            <w:vAlign w:val="center"/>
            <w:hideMark/>
          </w:tcPr>
          <w:p w14:paraId="5D847527"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3D8F4896"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3. </w:t>
            </w:r>
            <w:r w:rsidRPr="0044294C">
              <w:rPr>
                <w:rFonts w:ascii="宋体" w:eastAsia="宋体" w:hAnsi="宋体" w:cs="宋体" w:hint="eastAsia"/>
                <w:color w:val="000000"/>
                <w:kern w:val="0"/>
                <w:sz w:val="20"/>
                <w:szCs w:val="20"/>
              </w:rPr>
              <w:t>中小学研究性学习课程数字资源服务采购</w:t>
            </w:r>
          </w:p>
        </w:tc>
        <w:tc>
          <w:tcPr>
            <w:tcW w:w="2800" w:type="dxa"/>
            <w:tcBorders>
              <w:top w:val="nil"/>
              <w:left w:val="nil"/>
              <w:bottom w:val="single" w:sz="4" w:space="0" w:color="auto"/>
              <w:right w:val="single" w:sz="4" w:space="0" w:color="auto"/>
            </w:tcBorders>
            <w:shd w:val="clear" w:color="auto" w:fill="auto"/>
            <w:vAlign w:val="center"/>
            <w:hideMark/>
          </w:tcPr>
          <w:p w14:paraId="3CE08027"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3. </w:t>
            </w:r>
            <w:r w:rsidRPr="0044294C">
              <w:rPr>
                <w:rFonts w:ascii="宋体" w:eastAsia="宋体" w:hAnsi="宋体" w:cs="宋体" w:hint="eastAsia"/>
                <w:color w:val="000000"/>
                <w:kern w:val="0"/>
                <w:sz w:val="20"/>
                <w:szCs w:val="20"/>
              </w:rPr>
              <w:t>控制在</w:t>
            </w:r>
            <w:r w:rsidRPr="0044294C">
              <w:rPr>
                <w:rFonts w:ascii="Arial Narrow" w:eastAsia="等线" w:hAnsi="Arial Narrow" w:cs="宋体"/>
                <w:color w:val="000000"/>
                <w:kern w:val="0"/>
                <w:sz w:val="20"/>
                <w:szCs w:val="20"/>
              </w:rPr>
              <w:t>80</w:t>
            </w:r>
            <w:r w:rsidRPr="0044294C">
              <w:rPr>
                <w:rFonts w:ascii="宋体" w:eastAsia="宋体" w:hAnsi="宋体" w:cs="宋体" w:hint="eastAsia"/>
                <w:color w:val="000000"/>
                <w:kern w:val="0"/>
                <w:sz w:val="20"/>
                <w:szCs w:val="20"/>
              </w:rPr>
              <w:t>万以内。</w:t>
            </w:r>
          </w:p>
        </w:tc>
        <w:tc>
          <w:tcPr>
            <w:tcW w:w="2660" w:type="dxa"/>
            <w:tcBorders>
              <w:top w:val="nil"/>
              <w:left w:val="nil"/>
              <w:bottom w:val="single" w:sz="4" w:space="0" w:color="auto"/>
              <w:right w:val="single" w:sz="4" w:space="0" w:color="auto"/>
            </w:tcBorders>
            <w:shd w:val="clear" w:color="auto" w:fill="auto"/>
            <w:vAlign w:val="center"/>
            <w:hideMark/>
          </w:tcPr>
          <w:p w14:paraId="0BA133F5"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3. </w:t>
            </w:r>
            <w:r w:rsidRPr="0044294C">
              <w:rPr>
                <w:rFonts w:ascii="宋体" w:eastAsia="宋体" w:hAnsi="宋体" w:cs="宋体" w:hint="eastAsia"/>
                <w:color w:val="000000"/>
                <w:kern w:val="0"/>
                <w:sz w:val="20"/>
                <w:szCs w:val="20"/>
              </w:rPr>
              <w:t>采购金额为：</w:t>
            </w:r>
            <w:r w:rsidRPr="0044294C">
              <w:rPr>
                <w:rFonts w:ascii="Arial Narrow" w:eastAsia="等线" w:hAnsi="Arial Narrow" w:cs="宋体"/>
                <w:color w:val="000000"/>
                <w:kern w:val="0"/>
                <w:sz w:val="20"/>
                <w:szCs w:val="20"/>
              </w:rPr>
              <w:t>79.53</w:t>
            </w:r>
            <w:r w:rsidRPr="0044294C">
              <w:rPr>
                <w:rFonts w:ascii="宋体" w:eastAsia="宋体" w:hAnsi="宋体" w:cs="宋体" w:hint="eastAsia"/>
                <w:color w:val="000000"/>
                <w:kern w:val="0"/>
                <w:sz w:val="20"/>
                <w:szCs w:val="20"/>
              </w:rPr>
              <w:t>万元。</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42530509"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4</w:t>
            </w:r>
          </w:p>
        </w:tc>
        <w:tc>
          <w:tcPr>
            <w:tcW w:w="980" w:type="dxa"/>
            <w:tcBorders>
              <w:top w:val="nil"/>
              <w:left w:val="nil"/>
              <w:bottom w:val="single" w:sz="4" w:space="0" w:color="auto"/>
              <w:right w:val="single" w:sz="4" w:space="0" w:color="auto"/>
            </w:tcBorders>
            <w:shd w:val="clear" w:color="auto" w:fill="auto"/>
            <w:vAlign w:val="center"/>
            <w:hideMark/>
          </w:tcPr>
          <w:p w14:paraId="05F50B9B"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4</w:t>
            </w:r>
          </w:p>
        </w:tc>
        <w:tc>
          <w:tcPr>
            <w:tcW w:w="920" w:type="dxa"/>
            <w:tcBorders>
              <w:top w:val="nil"/>
              <w:left w:val="nil"/>
              <w:bottom w:val="single" w:sz="4" w:space="0" w:color="auto"/>
              <w:right w:val="single" w:sz="8" w:space="0" w:color="auto"/>
            </w:tcBorders>
            <w:shd w:val="clear" w:color="auto" w:fill="auto"/>
            <w:vAlign w:val="center"/>
            <w:hideMark/>
          </w:tcPr>
          <w:p w14:paraId="24CAEAEA"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r w:rsidR="0044294C" w:rsidRPr="0044294C" w14:paraId="2220391F" w14:textId="77777777" w:rsidTr="0044294C">
        <w:trPr>
          <w:trHeight w:val="1656"/>
        </w:trPr>
        <w:tc>
          <w:tcPr>
            <w:tcW w:w="980" w:type="dxa"/>
            <w:vMerge/>
            <w:tcBorders>
              <w:top w:val="nil"/>
              <w:left w:val="single" w:sz="8" w:space="0" w:color="auto"/>
              <w:bottom w:val="single" w:sz="4" w:space="0" w:color="auto"/>
              <w:right w:val="single" w:sz="4" w:space="0" w:color="auto"/>
            </w:tcBorders>
            <w:vAlign w:val="center"/>
            <w:hideMark/>
          </w:tcPr>
          <w:p w14:paraId="5C0F846C"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5A580E75"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等线" w:eastAsia="等线" w:hAnsi="等线" w:cs="宋体" w:hint="eastAsia"/>
                <w:color w:val="000000"/>
                <w:kern w:val="0"/>
                <w:sz w:val="20"/>
                <w:szCs w:val="20"/>
              </w:rPr>
              <w:t>效果指标（</w:t>
            </w:r>
            <w:r w:rsidRPr="0044294C">
              <w:rPr>
                <w:rFonts w:ascii="Arial Narrow" w:eastAsia="等线" w:hAnsi="Arial Narrow" w:cs="宋体"/>
                <w:color w:val="000000"/>
                <w:kern w:val="0"/>
                <w:sz w:val="20"/>
                <w:szCs w:val="20"/>
              </w:rPr>
              <w:t>30</w:t>
            </w:r>
            <w:r w:rsidRPr="0044294C">
              <w:rPr>
                <w:rFonts w:ascii="等线" w:eastAsia="等线" w:hAnsi="等线" w:cs="宋体" w:hint="eastAsia"/>
                <w:color w:val="000000"/>
                <w:kern w:val="0"/>
                <w:sz w:val="20"/>
                <w:szCs w:val="20"/>
              </w:rPr>
              <w:t>分）</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7F2F7591"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效益指标（</w:t>
            </w:r>
            <w:r w:rsidRPr="0044294C">
              <w:rPr>
                <w:rFonts w:ascii="Arial Narrow" w:eastAsia="等线" w:hAnsi="Arial Narrow" w:cs="宋体"/>
                <w:color w:val="000000"/>
                <w:kern w:val="0"/>
                <w:sz w:val="20"/>
                <w:szCs w:val="20"/>
              </w:rPr>
              <w:t>30</w:t>
            </w:r>
            <w:r w:rsidRPr="0044294C">
              <w:rPr>
                <w:rFonts w:ascii="宋体" w:eastAsia="宋体" w:hAnsi="宋体" w:cs="宋体" w:hint="eastAsia"/>
                <w:color w:val="000000"/>
                <w:kern w:val="0"/>
                <w:sz w:val="20"/>
                <w:szCs w:val="20"/>
              </w:rPr>
              <w:t>）</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5ABE3E6D"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经济效益</w:t>
            </w:r>
          </w:p>
        </w:tc>
        <w:tc>
          <w:tcPr>
            <w:tcW w:w="2800" w:type="dxa"/>
            <w:tcBorders>
              <w:top w:val="nil"/>
              <w:left w:val="nil"/>
              <w:bottom w:val="single" w:sz="4" w:space="0" w:color="auto"/>
              <w:right w:val="single" w:sz="4" w:space="0" w:color="auto"/>
            </w:tcBorders>
            <w:shd w:val="clear" w:color="auto" w:fill="auto"/>
            <w:vAlign w:val="center"/>
            <w:hideMark/>
          </w:tcPr>
          <w:p w14:paraId="4F6DB416"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 </w:t>
            </w:r>
            <w:r w:rsidRPr="0044294C">
              <w:rPr>
                <w:rFonts w:ascii="宋体" w:eastAsia="宋体" w:hAnsi="宋体" w:cs="宋体" w:hint="eastAsia"/>
                <w:color w:val="000000"/>
                <w:kern w:val="0"/>
                <w:sz w:val="20"/>
                <w:szCs w:val="20"/>
              </w:rPr>
              <w:t>统一购买，全市免费使用。减少资源重复采建设经费。如按照单一学校分别采购、制作资源，全市累加起来将会投入大量资金，市级统一采购，为财政节约了大量资金。</w:t>
            </w:r>
          </w:p>
        </w:tc>
        <w:tc>
          <w:tcPr>
            <w:tcW w:w="2660" w:type="dxa"/>
            <w:tcBorders>
              <w:top w:val="nil"/>
              <w:left w:val="nil"/>
              <w:bottom w:val="single" w:sz="4" w:space="0" w:color="auto"/>
              <w:right w:val="single" w:sz="4" w:space="0" w:color="auto"/>
            </w:tcBorders>
            <w:shd w:val="clear" w:color="auto" w:fill="auto"/>
            <w:vAlign w:val="center"/>
            <w:hideMark/>
          </w:tcPr>
          <w:p w14:paraId="3EA29DB0" w14:textId="77777777" w:rsidR="0044294C" w:rsidRPr="0044294C" w:rsidRDefault="0044294C" w:rsidP="0044294C">
            <w:pPr>
              <w:widowControl/>
              <w:jc w:val="left"/>
              <w:rPr>
                <w:rFonts w:ascii="宋体" w:eastAsia="宋体" w:hAnsi="宋体" w:cs="宋体"/>
                <w:color w:val="000000"/>
                <w:kern w:val="0"/>
                <w:sz w:val="20"/>
                <w:szCs w:val="20"/>
              </w:rPr>
            </w:pPr>
            <w:r w:rsidRPr="0044294C">
              <w:rPr>
                <w:rFonts w:ascii="宋体" w:eastAsia="宋体" w:hAnsi="宋体" w:cs="宋体" w:hint="eastAsia"/>
                <w:color w:val="000000"/>
                <w:kern w:val="0"/>
                <w:sz w:val="20"/>
                <w:szCs w:val="20"/>
              </w:rPr>
              <w:t>达到项目预期经济效益</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7F883FC7" w14:textId="77777777" w:rsidR="0044294C" w:rsidRPr="0044294C" w:rsidRDefault="0044294C" w:rsidP="0044294C">
            <w:pPr>
              <w:widowControl/>
              <w:jc w:val="center"/>
              <w:rPr>
                <w:rFonts w:ascii="Arial Narrow" w:eastAsia="等线" w:hAnsi="Arial Narrow" w:cs="宋体" w:hint="eastAsia"/>
                <w:color w:val="000000"/>
                <w:kern w:val="0"/>
                <w:sz w:val="20"/>
                <w:szCs w:val="20"/>
              </w:rPr>
            </w:pPr>
            <w:r w:rsidRPr="0044294C">
              <w:rPr>
                <w:rFonts w:ascii="Arial Narrow" w:eastAsia="等线" w:hAnsi="Arial Narrow" w:cs="宋体"/>
                <w:color w:val="000000"/>
                <w:kern w:val="0"/>
                <w:sz w:val="20"/>
                <w:szCs w:val="20"/>
              </w:rPr>
              <w:t>15</w:t>
            </w:r>
          </w:p>
        </w:tc>
        <w:tc>
          <w:tcPr>
            <w:tcW w:w="980" w:type="dxa"/>
            <w:tcBorders>
              <w:top w:val="nil"/>
              <w:left w:val="nil"/>
              <w:bottom w:val="single" w:sz="4" w:space="0" w:color="auto"/>
              <w:right w:val="single" w:sz="4" w:space="0" w:color="auto"/>
            </w:tcBorders>
            <w:shd w:val="clear" w:color="auto" w:fill="auto"/>
            <w:vAlign w:val="center"/>
            <w:hideMark/>
          </w:tcPr>
          <w:p w14:paraId="2903A324"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10</w:t>
            </w:r>
          </w:p>
        </w:tc>
        <w:tc>
          <w:tcPr>
            <w:tcW w:w="920" w:type="dxa"/>
            <w:vMerge w:val="restart"/>
            <w:tcBorders>
              <w:top w:val="nil"/>
              <w:left w:val="single" w:sz="4" w:space="0" w:color="auto"/>
              <w:bottom w:val="single" w:sz="4" w:space="0" w:color="000000"/>
              <w:right w:val="single" w:sz="8" w:space="0" w:color="auto"/>
            </w:tcBorders>
            <w:shd w:val="clear" w:color="auto" w:fill="auto"/>
            <w:vAlign w:val="center"/>
            <w:hideMark/>
          </w:tcPr>
          <w:p w14:paraId="0B965AA6" w14:textId="77777777" w:rsidR="0044294C" w:rsidRPr="0044294C" w:rsidRDefault="0044294C" w:rsidP="0044294C">
            <w:pPr>
              <w:widowControl/>
              <w:jc w:val="left"/>
              <w:rPr>
                <w:rFonts w:ascii="宋体" w:eastAsia="宋体" w:hAnsi="宋体" w:cs="宋体"/>
                <w:color w:val="000000"/>
                <w:kern w:val="0"/>
                <w:sz w:val="20"/>
                <w:szCs w:val="20"/>
              </w:rPr>
            </w:pPr>
            <w:r w:rsidRPr="0044294C">
              <w:rPr>
                <w:rFonts w:ascii="宋体" w:eastAsia="宋体" w:hAnsi="宋体" w:cs="宋体" w:hint="eastAsia"/>
                <w:color w:val="000000"/>
                <w:kern w:val="0"/>
                <w:sz w:val="20"/>
                <w:szCs w:val="20"/>
              </w:rPr>
              <w:t>提供更详实的数据支撑效益指标</w:t>
            </w:r>
          </w:p>
        </w:tc>
      </w:tr>
      <w:tr w:rsidR="0044294C" w:rsidRPr="0044294C" w14:paraId="1B645D04" w14:textId="77777777" w:rsidTr="0044294C">
        <w:trPr>
          <w:trHeight w:val="4404"/>
        </w:trPr>
        <w:tc>
          <w:tcPr>
            <w:tcW w:w="980" w:type="dxa"/>
            <w:vMerge/>
            <w:tcBorders>
              <w:top w:val="nil"/>
              <w:left w:val="single" w:sz="8" w:space="0" w:color="auto"/>
              <w:bottom w:val="single" w:sz="4" w:space="0" w:color="auto"/>
              <w:right w:val="single" w:sz="4" w:space="0" w:color="auto"/>
            </w:tcBorders>
            <w:vAlign w:val="center"/>
            <w:hideMark/>
          </w:tcPr>
          <w:p w14:paraId="493C112F"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206C1763"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060" w:type="dxa"/>
            <w:vMerge/>
            <w:tcBorders>
              <w:top w:val="nil"/>
              <w:left w:val="single" w:sz="4" w:space="0" w:color="auto"/>
              <w:bottom w:val="single" w:sz="4" w:space="0" w:color="000000"/>
              <w:right w:val="single" w:sz="4" w:space="0" w:color="auto"/>
            </w:tcBorders>
            <w:vAlign w:val="center"/>
            <w:hideMark/>
          </w:tcPr>
          <w:p w14:paraId="6DC9E63D" w14:textId="77777777" w:rsidR="0044294C" w:rsidRPr="0044294C" w:rsidRDefault="0044294C" w:rsidP="0044294C">
            <w:pPr>
              <w:widowControl/>
              <w:jc w:val="left"/>
              <w:rPr>
                <w:rFonts w:ascii="Arial Narrow" w:eastAsia="等线" w:hAnsi="Arial Narrow" w:cs="宋体"/>
                <w:color w:val="000000"/>
                <w:kern w:val="0"/>
                <w:sz w:val="20"/>
                <w:szCs w:val="20"/>
              </w:rPr>
            </w:pP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7592919E" w14:textId="77777777" w:rsidR="0044294C" w:rsidRPr="0044294C" w:rsidRDefault="0044294C" w:rsidP="0044294C">
            <w:pPr>
              <w:widowControl/>
              <w:jc w:val="left"/>
              <w:rPr>
                <w:rFonts w:ascii="Arial Narrow" w:eastAsia="等线" w:hAnsi="Arial Narrow" w:cs="宋体" w:hint="eastAsia"/>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社会效益</w:t>
            </w:r>
          </w:p>
        </w:tc>
        <w:tc>
          <w:tcPr>
            <w:tcW w:w="2800" w:type="dxa"/>
            <w:tcBorders>
              <w:top w:val="nil"/>
              <w:left w:val="nil"/>
              <w:bottom w:val="single" w:sz="4" w:space="0" w:color="auto"/>
              <w:right w:val="single" w:sz="4" w:space="0" w:color="auto"/>
            </w:tcBorders>
            <w:shd w:val="clear" w:color="auto" w:fill="auto"/>
            <w:vAlign w:val="center"/>
            <w:hideMark/>
          </w:tcPr>
          <w:p w14:paraId="12E94420"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2. </w:t>
            </w:r>
            <w:r w:rsidRPr="0044294C">
              <w:rPr>
                <w:rFonts w:ascii="宋体" w:eastAsia="宋体" w:hAnsi="宋体" w:cs="宋体" w:hint="eastAsia"/>
                <w:color w:val="000000"/>
                <w:kern w:val="0"/>
                <w:sz w:val="20"/>
                <w:szCs w:val="20"/>
              </w:rPr>
              <w:t>完成落实“北京教育信息化三年行动计划”中的具体工作，完成落实国家公共资源服务体系总体部署要求，拓展优质数字教育资源，为各级各类学校提供海量、优质资源服务，提升服务供给能力，支撑学校和师生的信息化应用，用信息化手段扩大优质资源覆盖面，促进全市教育资源优化配置和教育公平。本项目能够通过统一建设采购示范，促进学校转变意识、实现资源全面共享。转变资源“唯我所有，唯我所用”传统思维，转向共享共建、分工合作，统一采购，全面共享，一次采购，全年共享。</w:t>
            </w:r>
          </w:p>
        </w:tc>
        <w:tc>
          <w:tcPr>
            <w:tcW w:w="2660" w:type="dxa"/>
            <w:tcBorders>
              <w:top w:val="nil"/>
              <w:left w:val="nil"/>
              <w:bottom w:val="single" w:sz="4" w:space="0" w:color="auto"/>
              <w:right w:val="single" w:sz="4" w:space="0" w:color="auto"/>
            </w:tcBorders>
            <w:shd w:val="clear" w:color="auto" w:fill="auto"/>
            <w:vAlign w:val="center"/>
            <w:hideMark/>
          </w:tcPr>
          <w:p w14:paraId="19E73E7E" w14:textId="77777777" w:rsidR="0044294C" w:rsidRPr="0044294C" w:rsidRDefault="0044294C" w:rsidP="0044294C">
            <w:pPr>
              <w:widowControl/>
              <w:jc w:val="left"/>
              <w:rPr>
                <w:rFonts w:ascii="宋体" w:eastAsia="宋体" w:hAnsi="宋体" w:cs="宋体"/>
                <w:color w:val="000000"/>
                <w:kern w:val="0"/>
                <w:sz w:val="20"/>
                <w:szCs w:val="20"/>
              </w:rPr>
            </w:pPr>
            <w:r w:rsidRPr="0044294C">
              <w:rPr>
                <w:rFonts w:ascii="宋体" w:eastAsia="宋体" w:hAnsi="宋体" w:cs="宋体" w:hint="eastAsia"/>
                <w:color w:val="000000"/>
                <w:kern w:val="0"/>
                <w:sz w:val="20"/>
                <w:szCs w:val="20"/>
              </w:rPr>
              <w:t>达到项目预期社会效益</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14:paraId="57552A75" w14:textId="77777777" w:rsidR="0044294C" w:rsidRPr="0044294C" w:rsidRDefault="0044294C" w:rsidP="0044294C">
            <w:pPr>
              <w:widowControl/>
              <w:jc w:val="center"/>
              <w:rPr>
                <w:rFonts w:ascii="Arial Narrow" w:eastAsia="等线" w:hAnsi="Arial Narrow" w:cs="宋体" w:hint="eastAsia"/>
                <w:color w:val="000000"/>
                <w:kern w:val="0"/>
                <w:sz w:val="20"/>
                <w:szCs w:val="20"/>
              </w:rPr>
            </w:pPr>
            <w:r w:rsidRPr="0044294C">
              <w:rPr>
                <w:rFonts w:ascii="Arial Narrow" w:eastAsia="等线" w:hAnsi="Arial Narrow" w:cs="宋体"/>
                <w:color w:val="000000"/>
                <w:kern w:val="0"/>
                <w:sz w:val="20"/>
                <w:szCs w:val="20"/>
              </w:rPr>
              <w:t>15</w:t>
            </w:r>
          </w:p>
        </w:tc>
        <w:tc>
          <w:tcPr>
            <w:tcW w:w="980" w:type="dxa"/>
            <w:tcBorders>
              <w:top w:val="nil"/>
              <w:left w:val="nil"/>
              <w:bottom w:val="single" w:sz="4" w:space="0" w:color="auto"/>
              <w:right w:val="single" w:sz="4" w:space="0" w:color="auto"/>
            </w:tcBorders>
            <w:shd w:val="clear" w:color="auto" w:fill="auto"/>
            <w:vAlign w:val="center"/>
            <w:hideMark/>
          </w:tcPr>
          <w:p w14:paraId="794ABDAA"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10</w:t>
            </w:r>
          </w:p>
        </w:tc>
        <w:tc>
          <w:tcPr>
            <w:tcW w:w="920" w:type="dxa"/>
            <w:vMerge/>
            <w:tcBorders>
              <w:top w:val="nil"/>
              <w:left w:val="single" w:sz="4" w:space="0" w:color="auto"/>
              <w:bottom w:val="single" w:sz="4" w:space="0" w:color="000000"/>
              <w:right w:val="single" w:sz="8" w:space="0" w:color="auto"/>
            </w:tcBorders>
            <w:vAlign w:val="center"/>
            <w:hideMark/>
          </w:tcPr>
          <w:p w14:paraId="435B29EE" w14:textId="77777777" w:rsidR="0044294C" w:rsidRPr="0044294C" w:rsidRDefault="0044294C" w:rsidP="0044294C">
            <w:pPr>
              <w:widowControl/>
              <w:jc w:val="left"/>
              <w:rPr>
                <w:rFonts w:ascii="宋体" w:eastAsia="宋体" w:hAnsi="宋体" w:cs="宋体"/>
                <w:color w:val="000000"/>
                <w:kern w:val="0"/>
                <w:sz w:val="20"/>
                <w:szCs w:val="20"/>
              </w:rPr>
            </w:pPr>
          </w:p>
        </w:tc>
      </w:tr>
      <w:tr w:rsidR="0044294C" w:rsidRPr="0044294C" w14:paraId="27A95157" w14:textId="77777777" w:rsidTr="0044294C">
        <w:trPr>
          <w:trHeight w:val="1128"/>
        </w:trPr>
        <w:tc>
          <w:tcPr>
            <w:tcW w:w="980" w:type="dxa"/>
            <w:vMerge/>
            <w:tcBorders>
              <w:top w:val="nil"/>
              <w:left w:val="single" w:sz="8" w:space="0" w:color="auto"/>
              <w:bottom w:val="single" w:sz="4" w:space="0" w:color="auto"/>
              <w:right w:val="single" w:sz="4" w:space="0" w:color="auto"/>
            </w:tcBorders>
            <w:vAlign w:val="center"/>
            <w:hideMark/>
          </w:tcPr>
          <w:p w14:paraId="745115DA" w14:textId="77777777" w:rsidR="0044294C" w:rsidRPr="0044294C" w:rsidRDefault="0044294C" w:rsidP="0044294C">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65C03D43"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等线" w:eastAsia="等线" w:hAnsi="等线" w:cs="宋体" w:hint="eastAsia"/>
                <w:color w:val="000000"/>
                <w:kern w:val="0"/>
                <w:sz w:val="20"/>
                <w:szCs w:val="20"/>
              </w:rPr>
              <w:t>服务对象满意度（</w:t>
            </w:r>
            <w:r w:rsidRPr="0044294C">
              <w:rPr>
                <w:rFonts w:ascii="Arial Narrow" w:eastAsia="等线" w:hAnsi="Arial Narrow" w:cs="宋体"/>
                <w:color w:val="000000"/>
                <w:kern w:val="0"/>
                <w:sz w:val="20"/>
                <w:szCs w:val="20"/>
              </w:rPr>
              <w:t>10</w:t>
            </w:r>
            <w:r w:rsidRPr="0044294C">
              <w:rPr>
                <w:rFonts w:ascii="等线" w:eastAsia="等线" w:hAnsi="等线" w:cs="宋体" w:hint="eastAsia"/>
                <w:color w:val="000000"/>
                <w:kern w:val="0"/>
                <w:sz w:val="20"/>
                <w:szCs w:val="20"/>
              </w:rPr>
              <w:t>分）</w:t>
            </w:r>
          </w:p>
        </w:tc>
        <w:tc>
          <w:tcPr>
            <w:tcW w:w="1060" w:type="dxa"/>
            <w:tcBorders>
              <w:top w:val="nil"/>
              <w:left w:val="nil"/>
              <w:bottom w:val="single" w:sz="4" w:space="0" w:color="auto"/>
              <w:right w:val="single" w:sz="4" w:space="0" w:color="auto"/>
            </w:tcBorders>
            <w:shd w:val="clear" w:color="auto" w:fill="auto"/>
            <w:vAlign w:val="center"/>
            <w:hideMark/>
          </w:tcPr>
          <w:p w14:paraId="1AFB10EE"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服务对象满意度指标（</w:t>
            </w:r>
            <w:r w:rsidRPr="0044294C">
              <w:rPr>
                <w:rFonts w:ascii="Arial Narrow" w:eastAsia="等线" w:hAnsi="Arial Narrow" w:cs="宋体"/>
                <w:color w:val="000000"/>
                <w:kern w:val="0"/>
                <w:sz w:val="20"/>
                <w:szCs w:val="20"/>
              </w:rPr>
              <w:t>10</w:t>
            </w:r>
            <w:r w:rsidRPr="0044294C">
              <w:rPr>
                <w:rFonts w:ascii="宋体" w:eastAsia="宋体" w:hAnsi="宋体" w:cs="宋体" w:hint="eastAsia"/>
                <w:color w:val="000000"/>
                <w:kern w:val="0"/>
                <w:sz w:val="20"/>
                <w:szCs w:val="20"/>
              </w:rPr>
              <w:t>分）</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14:paraId="2CC528EB"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用户满意度</w:t>
            </w:r>
          </w:p>
        </w:tc>
        <w:tc>
          <w:tcPr>
            <w:tcW w:w="2800" w:type="dxa"/>
            <w:tcBorders>
              <w:top w:val="nil"/>
              <w:left w:val="nil"/>
              <w:bottom w:val="single" w:sz="4" w:space="0" w:color="auto"/>
              <w:right w:val="single" w:sz="4" w:space="0" w:color="auto"/>
            </w:tcBorders>
            <w:shd w:val="clear" w:color="auto" w:fill="auto"/>
            <w:vAlign w:val="center"/>
            <w:hideMark/>
          </w:tcPr>
          <w:p w14:paraId="22BF8A87"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面向试点学校发放满意度调查，满意度大于</w:t>
            </w:r>
            <w:r w:rsidRPr="0044294C">
              <w:rPr>
                <w:rFonts w:ascii="Arial Narrow" w:eastAsia="等线" w:hAnsi="Arial Narrow" w:cs="宋体"/>
                <w:color w:val="000000"/>
                <w:kern w:val="0"/>
                <w:sz w:val="20"/>
                <w:szCs w:val="20"/>
              </w:rPr>
              <w:t>90%</w:t>
            </w:r>
          </w:p>
        </w:tc>
        <w:tc>
          <w:tcPr>
            <w:tcW w:w="2660" w:type="dxa"/>
            <w:tcBorders>
              <w:top w:val="nil"/>
              <w:left w:val="nil"/>
              <w:bottom w:val="single" w:sz="4" w:space="0" w:color="auto"/>
              <w:right w:val="single" w:sz="4" w:space="0" w:color="auto"/>
            </w:tcBorders>
            <w:shd w:val="clear" w:color="auto" w:fill="auto"/>
            <w:vAlign w:val="center"/>
            <w:hideMark/>
          </w:tcPr>
          <w:p w14:paraId="293217A3"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宋体" w:eastAsia="宋体" w:hAnsi="宋体" w:cs="宋体" w:hint="eastAsia"/>
                <w:color w:val="000000"/>
                <w:kern w:val="0"/>
                <w:sz w:val="20"/>
                <w:szCs w:val="20"/>
              </w:rPr>
              <w:t>现在进行用户满意度反馈，满意度</w:t>
            </w:r>
            <w:r w:rsidRPr="0044294C">
              <w:rPr>
                <w:rFonts w:ascii="Arial Narrow" w:eastAsia="等线" w:hAnsi="Arial Narrow" w:cs="宋体"/>
                <w:color w:val="000000"/>
                <w:kern w:val="0"/>
                <w:sz w:val="20"/>
                <w:szCs w:val="20"/>
              </w:rPr>
              <w:t>100%</w:t>
            </w:r>
            <w:r w:rsidRPr="0044294C">
              <w:rPr>
                <w:rFonts w:ascii="宋体" w:eastAsia="宋体" w:hAnsi="宋体" w:cs="宋体" w:hint="eastAsia"/>
                <w:color w:val="000000"/>
                <w:kern w:val="0"/>
                <w:sz w:val="20"/>
                <w:szCs w:val="20"/>
              </w:rPr>
              <w:t>。</w:t>
            </w:r>
          </w:p>
        </w:tc>
        <w:tc>
          <w:tcPr>
            <w:tcW w:w="1600" w:type="dxa"/>
            <w:gridSpan w:val="2"/>
            <w:tcBorders>
              <w:top w:val="single" w:sz="4" w:space="0" w:color="auto"/>
              <w:left w:val="nil"/>
              <w:bottom w:val="single" w:sz="4" w:space="0" w:color="auto"/>
              <w:right w:val="single" w:sz="4" w:space="0" w:color="000000"/>
            </w:tcBorders>
            <w:shd w:val="clear" w:color="auto" w:fill="auto"/>
            <w:vAlign w:val="center"/>
            <w:hideMark/>
          </w:tcPr>
          <w:p w14:paraId="01C1A3B5"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10</w:t>
            </w:r>
          </w:p>
        </w:tc>
        <w:tc>
          <w:tcPr>
            <w:tcW w:w="980" w:type="dxa"/>
            <w:tcBorders>
              <w:top w:val="nil"/>
              <w:left w:val="nil"/>
              <w:bottom w:val="single" w:sz="4" w:space="0" w:color="auto"/>
              <w:right w:val="single" w:sz="4" w:space="0" w:color="auto"/>
            </w:tcBorders>
            <w:shd w:val="clear" w:color="auto" w:fill="auto"/>
            <w:vAlign w:val="center"/>
            <w:hideMark/>
          </w:tcPr>
          <w:p w14:paraId="7CB201E9" w14:textId="77777777" w:rsidR="0044294C" w:rsidRPr="0044294C" w:rsidRDefault="0044294C" w:rsidP="0044294C">
            <w:pPr>
              <w:widowControl/>
              <w:jc w:val="center"/>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10.00 </w:t>
            </w:r>
          </w:p>
        </w:tc>
        <w:tc>
          <w:tcPr>
            <w:tcW w:w="920" w:type="dxa"/>
            <w:tcBorders>
              <w:top w:val="nil"/>
              <w:left w:val="nil"/>
              <w:bottom w:val="single" w:sz="4" w:space="0" w:color="auto"/>
              <w:right w:val="single" w:sz="8" w:space="0" w:color="auto"/>
            </w:tcBorders>
            <w:shd w:val="clear" w:color="auto" w:fill="auto"/>
            <w:vAlign w:val="center"/>
          </w:tcPr>
          <w:p w14:paraId="54003976" w14:textId="7E68121A" w:rsidR="0044294C" w:rsidRPr="0044294C" w:rsidRDefault="0044294C" w:rsidP="0044294C">
            <w:pPr>
              <w:widowControl/>
              <w:jc w:val="left"/>
              <w:rPr>
                <w:rFonts w:ascii="Arial Narrow" w:eastAsia="等线" w:hAnsi="Arial Narrow" w:cs="宋体"/>
                <w:color w:val="000000"/>
                <w:kern w:val="0"/>
                <w:sz w:val="20"/>
                <w:szCs w:val="20"/>
              </w:rPr>
            </w:pPr>
          </w:p>
        </w:tc>
      </w:tr>
      <w:tr w:rsidR="0044294C" w:rsidRPr="0044294C" w14:paraId="5D097B0F" w14:textId="77777777" w:rsidTr="0044294C">
        <w:trPr>
          <w:trHeight w:val="585"/>
        </w:trPr>
        <w:tc>
          <w:tcPr>
            <w:tcW w:w="10340" w:type="dxa"/>
            <w:gridSpan w:val="7"/>
            <w:tcBorders>
              <w:top w:val="single" w:sz="4" w:space="0" w:color="auto"/>
              <w:left w:val="single" w:sz="8" w:space="0" w:color="auto"/>
              <w:bottom w:val="single" w:sz="8" w:space="0" w:color="auto"/>
              <w:right w:val="single" w:sz="4" w:space="0" w:color="auto"/>
            </w:tcBorders>
            <w:shd w:val="clear" w:color="auto" w:fill="auto"/>
            <w:vAlign w:val="center"/>
            <w:hideMark/>
          </w:tcPr>
          <w:p w14:paraId="25A2388B" w14:textId="77777777" w:rsidR="0044294C" w:rsidRPr="0044294C" w:rsidRDefault="0044294C" w:rsidP="0044294C">
            <w:pPr>
              <w:widowControl/>
              <w:jc w:val="left"/>
              <w:rPr>
                <w:rFonts w:ascii="Arial Narrow" w:eastAsia="等线" w:hAnsi="Arial Narrow" w:cs="宋体"/>
                <w:b/>
                <w:bCs/>
                <w:color w:val="000000"/>
                <w:kern w:val="0"/>
                <w:sz w:val="20"/>
                <w:szCs w:val="20"/>
              </w:rPr>
            </w:pPr>
            <w:r w:rsidRPr="0044294C">
              <w:rPr>
                <w:rFonts w:ascii="宋体" w:eastAsia="宋体" w:hAnsi="宋体" w:cs="宋体" w:hint="eastAsia"/>
                <w:b/>
                <w:bCs/>
                <w:color w:val="000000"/>
                <w:kern w:val="0"/>
                <w:sz w:val="20"/>
                <w:szCs w:val="20"/>
              </w:rPr>
              <w:t>总分：</w:t>
            </w:r>
          </w:p>
        </w:tc>
        <w:tc>
          <w:tcPr>
            <w:tcW w:w="1600" w:type="dxa"/>
            <w:gridSpan w:val="2"/>
            <w:tcBorders>
              <w:top w:val="single" w:sz="4" w:space="0" w:color="auto"/>
              <w:left w:val="nil"/>
              <w:bottom w:val="single" w:sz="8" w:space="0" w:color="auto"/>
              <w:right w:val="single" w:sz="4" w:space="0" w:color="000000"/>
            </w:tcBorders>
            <w:shd w:val="clear" w:color="auto" w:fill="auto"/>
            <w:vAlign w:val="center"/>
            <w:hideMark/>
          </w:tcPr>
          <w:p w14:paraId="5B600057" w14:textId="77777777" w:rsidR="0044294C" w:rsidRPr="0044294C" w:rsidRDefault="0044294C" w:rsidP="0044294C">
            <w:pPr>
              <w:widowControl/>
              <w:jc w:val="center"/>
              <w:rPr>
                <w:rFonts w:ascii="Arial Narrow" w:eastAsia="等线" w:hAnsi="Arial Narrow" w:cs="宋体"/>
                <w:b/>
                <w:bCs/>
                <w:color w:val="000000"/>
                <w:kern w:val="0"/>
                <w:sz w:val="20"/>
                <w:szCs w:val="20"/>
              </w:rPr>
            </w:pPr>
            <w:r w:rsidRPr="0044294C">
              <w:rPr>
                <w:rFonts w:ascii="Arial Narrow" w:eastAsia="等线" w:hAnsi="Arial Narrow" w:cs="宋体"/>
                <w:b/>
                <w:bCs/>
                <w:color w:val="000000"/>
                <w:kern w:val="0"/>
                <w:sz w:val="20"/>
                <w:szCs w:val="20"/>
              </w:rPr>
              <w:t>100</w:t>
            </w:r>
          </w:p>
        </w:tc>
        <w:tc>
          <w:tcPr>
            <w:tcW w:w="980" w:type="dxa"/>
            <w:tcBorders>
              <w:top w:val="nil"/>
              <w:left w:val="nil"/>
              <w:bottom w:val="single" w:sz="8" w:space="0" w:color="auto"/>
              <w:right w:val="single" w:sz="4" w:space="0" w:color="auto"/>
            </w:tcBorders>
            <w:shd w:val="clear" w:color="auto" w:fill="auto"/>
            <w:vAlign w:val="center"/>
            <w:hideMark/>
          </w:tcPr>
          <w:p w14:paraId="0CF9ED43" w14:textId="77777777" w:rsidR="0044294C" w:rsidRPr="0044294C" w:rsidRDefault="0044294C" w:rsidP="0044294C">
            <w:pPr>
              <w:widowControl/>
              <w:jc w:val="right"/>
              <w:rPr>
                <w:rFonts w:ascii="Arial Narrow" w:eastAsia="等线" w:hAnsi="Arial Narrow" w:cs="宋体"/>
                <w:b/>
                <w:bCs/>
                <w:color w:val="000000"/>
                <w:kern w:val="0"/>
                <w:sz w:val="20"/>
                <w:szCs w:val="20"/>
              </w:rPr>
            </w:pPr>
            <w:r w:rsidRPr="0044294C">
              <w:rPr>
                <w:rFonts w:ascii="Arial Narrow" w:eastAsia="等线" w:hAnsi="Arial Narrow" w:cs="宋体"/>
                <w:b/>
                <w:bCs/>
                <w:color w:val="000000"/>
                <w:kern w:val="0"/>
                <w:sz w:val="20"/>
                <w:szCs w:val="20"/>
              </w:rPr>
              <w:t xml:space="preserve">90.00 </w:t>
            </w:r>
          </w:p>
        </w:tc>
        <w:tc>
          <w:tcPr>
            <w:tcW w:w="920" w:type="dxa"/>
            <w:tcBorders>
              <w:top w:val="nil"/>
              <w:left w:val="nil"/>
              <w:bottom w:val="single" w:sz="8" w:space="0" w:color="auto"/>
              <w:right w:val="single" w:sz="8" w:space="0" w:color="auto"/>
            </w:tcBorders>
            <w:shd w:val="clear" w:color="auto" w:fill="auto"/>
            <w:vAlign w:val="bottom"/>
            <w:hideMark/>
          </w:tcPr>
          <w:p w14:paraId="6B0FED24" w14:textId="77777777" w:rsidR="0044294C" w:rsidRPr="0044294C" w:rsidRDefault="0044294C" w:rsidP="0044294C">
            <w:pPr>
              <w:widowControl/>
              <w:jc w:val="left"/>
              <w:rPr>
                <w:rFonts w:ascii="Arial Narrow" w:eastAsia="等线" w:hAnsi="Arial Narrow" w:cs="宋体"/>
                <w:color w:val="000000"/>
                <w:kern w:val="0"/>
                <w:sz w:val="20"/>
                <w:szCs w:val="20"/>
              </w:rPr>
            </w:pPr>
            <w:r w:rsidRPr="0044294C">
              <w:rPr>
                <w:rFonts w:ascii="Arial Narrow" w:eastAsia="等线" w:hAnsi="Arial Narrow" w:cs="宋体"/>
                <w:color w:val="000000"/>
                <w:kern w:val="0"/>
                <w:sz w:val="20"/>
                <w:szCs w:val="20"/>
              </w:rPr>
              <w:t xml:space="preserve">　</w:t>
            </w:r>
          </w:p>
        </w:tc>
      </w:tr>
    </w:tbl>
    <w:p w14:paraId="1D69E391" w14:textId="77777777" w:rsidR="004B3457" w:rsidRDefault="004B3457" w:rsidP="0044294C">
      <w:pPr>
        <w:rPr>
          <w:rFonts w:hint="eastAsia"/>
        </w:rPr>
      </w:pPr>
    </w:p>
    <w:sectPr w:rsidR="004B3457" w:rsidSect="0044294C">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457"/>
    <w:rsid w:val="0044294C"/>
    <w:rsid w:val="004B3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2C763"/>
  <w15:chartTrackingRefBased/>
  <w15:docId w15:val="{CC70524A-4851-4AA6-A451-E3FC7E7A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081293">
      <w:bodyDiv w:val="1"/>
      <w:marLeft w:val="0"/>
      <w:marRight w:val="0"/>
      <w:marTop w:val="0"/>
      <w:marBottom w:val="0"/>
      <w:divBdr>
        <w:top w:val="none" w:sz="0" w:space="0" w:color="auto"/>
        <w:left w:val="none" w:sz="0" w:space="0" w:color="auto"/>
        <w:bottom w:val="none" w:sz="0" w:space="0" w:color="auto"/>
        <w:right w:val="none" w:sz="0" w:space="0" w:color="auto"/>
      </w:divBdr>
    </w:div>
    <w:div w:id="187446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博云</dc:creator>
  <cp:keywords/>
  <dc:description/>
  <cp:lastModifiedBy>李 博云</cp:lastModifiedBy>
  <cp:revision>2</cp:revision>
  <dcterms:created xsi:type="dcterms:W3CDTF">2021-05-22T12:56:00Z</dcterms:created>
  <dcterms:modified xsi:type="dcterms:W3CDTF">2021-05-22T12:59:00Z</dcterms:modified>
</cp:coreProperties>
</file>