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0880" w:rsidRDefault="00710880">
      <w:pPr>
        <w:jc w:val="center"/>
        <w:rPr>
          <w:rFonts w:ascii="宋体" w:eastAsia="宋体" w:hAnsi="宋体"/>
          <w:szCs w:val="21"/>
        </w:rPr>
      </w:pPr>
    </w:p>
    <w:p w:rsidR="00710880" w:rsidRDefault="00975F5D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   </w:t>
      </w:r>
    </w:p>
    <w:p w:rsidR="00710880" w:rsidRDefault="00975F5D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710880" w:rsidRDefault="00975F5D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（2020 年度）</w:t>
      </w:r>
    </w:p>
    <w:p w:rsidR="00710880" w:rsidRDefault="00710880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p w:rsidR="00710880" w:rsidRDefault="00710880">
      <w:pPr>
        <w:rPr>
          <w:rFonts w:ascii="仿宋_GB2312" w:eastAsia="仿宋_GB2312"/>
          <w:vanish/>
          <w:sz w:val="32"/>
          <w:szCs w:val="32"/>
        </w:rPr>
      </w:pPr>
    </w:p>
    <w:tbl>
      <w:tblPr>
        <w:tblW w:w="0" w:type="auto"/>
        <w:tblInd w:w="96" w:type="dxa"/>
        <w:tblLook w:val="04A0" w:firstRow="1" w:lastRow="0" w:firstColumn="1" w:lastColumn="0" w:noHBand="0" w:noVBand="1"/>
      </w:tblPr>
      <w:tblGrid>
        <w:gridCol w:w="534"/>
        <w:gridCol w:w="846"/>
        <w:gridCol w:w="1021"/>
        <w:gridCol w:w="1231"/>
        <w:gridCol w:w="1272"/>
        <w:gridCol w:w="1181"/>
        <w:gridCol w:w="1130"/>
        <w:gridCol w:w="1130"/>
        <w:gridCol w:w="438"/>
        <w:gridCol w:w="645"/>
        <w:gridCol w:w="438"/>
      </w:tblGrid>
      <w:tr w:rsidR="00710880">
        <w:trPr>
          <w:trHeight w:val="288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0880" w:rsidRDefault="00975F5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学生资助—本科生国家助学金</w:t>
            </w:r>
          </w:p>
        </w:tc>
      </w:tr>
      <w:tr w:rsidR="00710880">
        <w:trPr>
          <w:trHeight w:val="288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北京市教育委员会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北京舞蹈学院</w:t>
            </w:r>
          </w:p>
        </w:tc>
      </w:tr>
      <w:tr w:rsidR="00710880">
        <w:trPr>
          <w:trHeight w:val="288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惠彤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15117958164</w:t>
            </w:r>
          </w:p>
        </w:tc>
      </w:tr>
      <w:tr w:rsidR="00D41C88">
        <w:trPr>
          <w:trHeight w:val="288"/>
        </w:trPr>
        <w:tc>
          <w:tcPr>
            <w:tcW w:w="0" w:type="auto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项目资金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(万元）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0880" w:rsidRDefault="0071088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年初预算数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全年预算数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全年执行数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分值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执行率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得分</w:t>
            </w:r>
          </w:p>
        </w:tc>
      </w:tr>
      <w:tr w:rsidR="00D41C88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880" w:rsidRDefault="0071088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0880" w:rsidRDefault="00975F5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年度资金总额：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44.900000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34.265000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34.265000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100%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10 </w:t>
            </w:r>
          </w:p>
        </w:tc>
      </w:tr>
      <w:tr w:rsidR="00D41C88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880" w:rsidRDefault="0071088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0880" w:rsidRDefault="00975F5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44.900000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34.265000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34.265000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—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0880" w:rsidRDefault="0071088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—</w:t>
            </w:r>
          </w:p>
        </w:tc>
      </w:tr>
      <w:tr w:rsidR="00D41C88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880" w:rsidRDefault="0071088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0880" w:rsidRDefault="00975F5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         上年结转资金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0880" w:rsidRDefault="0071088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0880" w:rsidRDefault="0071088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0880" w:rsidRDefault="0071088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—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0880" w:rsidRDefault="0071088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—</w:t>
            </w:r>
          </w:p>
        </w:tc>
      </w:tr>
      <w:tr w:rsidR="00D41C88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880" w:rsidRDefault="0071088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0880" w:rsidRDefault="00975F5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         其他资金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0880" w:rsidRDefault="0071088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0880" w:rsidRDefault="0071088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0880" w:rsidRDefault="0071088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—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0880" w:rsidRDefault="0071088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—</w:t>
            </w:r>
          </w:p>
        </w:tc>
      </w:tr>
      <w:tr w:rsidR="00710880">
        <w:trPr>
          <w:trHeight w:val="288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实际完成情况</w:t>
            </w:r>
          </w:p>
        </w:tc>
      </w:tr>
      <w:tr w:rsidR="00710880">
        <w:trPr>
          <w:trHeight w:val="205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710880" w:rsidRDefault="0071088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880" w:rsidRDefault="00975F5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严格按照项目经费预算，专款专用，为落实资助政策，达到精准资助、资助育人的目的，我校采取打破奖助学金终身制，资助动态管理，严格评定程序，定时信息更新等办法，从而减轻学生就学经济负担，实现学生的全面、健康发展。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880" w:rsidRDefault="00975F5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2020年按照北京市资助政策，根据学校制定的助学金评定程序评定出家庭经济困难学生，该项目经费专款专用，及时发放给学生，减轻学生在校学习生活经济负担。</w:t>
            </w:r>
          </w:p>
        </w:tc>
      </w:tr>
      <w:tr w:rsidR="00D41C88">
        <w:trPr>
          <w:trHeight w:val="740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绩效指标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一级指标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二级指标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三级指标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年度指标值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实际完成值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分值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偏差原因分析及改进措施</w:t>
            </w:r>
          </w:p>
        </w:tc>
      </w:tr>
      <w:tr w:rsidR="00D41C88">
        <w:trPr>
          <w:trHeight w:val="46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710880" w:rsidRDefault="0071088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产出指标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（50分）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数量指标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880" w:rsidRDefault="00975F5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国家助学金一等评选出50人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50人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77人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880" w:rsidRDefault="0071088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D41C88">
        <w:trPr>
          <w:trHeight w:val="13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710880" w:rsidRDefault="0071088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710880" w:rsidRDefault="0071088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880" w:rsidRDefault="0071088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880" w:rsidRDefault="00975F5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二等评选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出150人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150人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121人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下一年的预算一般会根据前三年数据估算上报，但最终都以实际评选出的贫困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生数据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发放资助金，因此该项目按照上级文件要求完成具体工作后，会有净结余钱款，年底按照要求上缴。</w:t>
            </w:r>
          </w:p>
        </w:tc>
      </w:tr>
      <w:tr w:rsidR="00D41C88">
        <w:trPr>
          <w:trHeight w:val="55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710880" w:rsidRDefault="0071088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710880" w:rsidRDefault="0071088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880" w:rsidRDefault="0071088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880" w:rsidRDefault="00975F5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贫困学生数量满足指标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资助工作基本满足所有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贫困学生数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基本满足所有贫困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学生数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880" w:rsidRDefault="0071088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D41C88">
        <w:trPr>
          <w:trHeight w:val="55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710880" w:rsidRDefault="0071088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710880" w:rsidRDefault="0071088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质量指标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880" w:rsidRDefault="00975F5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评选学生品学兼优，综合素质强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品学兼优，综合素质强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家庭经济困难且在校品学兼优的学生，在校期间积极参加学校实践活动，参与勤工助学。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880" w:rsidRDefault="0071088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D41C88">
        <w:trPr>
          <w:trHeight w:val="55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710880" w:rsidRDefault="0071088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710880" w:rsidRDefault="0071088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时效指标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880" w:rsidRDefault="00975F5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各类项目完成进度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严格按照计划及要求执行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已按照计划及要求执行完成。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880" w:rsidRDefault="0071088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D41C88">
        <w:trPr>
          <w:trHeight w:val="5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710880" w:rsidRDefault="0071088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710880" w:rsidRDefault="0071088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成本指标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880" w:rsidRDefault="00975F5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项目预算控制数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44.9万元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34.265万元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880" w:rsidRDefault="0071088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D41C88">
        <w:trPr>
          <w:trHeight w:val="5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710880" w:rsidRDefault="0071088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710880" w:rsidRDefault="0071088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880" w:rsidRDefault="0071088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880" w:rsidRDefault="00975F5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资助工作人员构成数: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主责资助工作及各院系辅导员共计10人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主责资助工作及各院系辅导员共计10人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880" w:rsidRDefault="0071088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D41C88">
        <w:trPr>
          <w:trHeight w:val="5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710880" w:rsidRDefault="0071088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710880" w:rsidRDefault="0071088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880" w:rsidRDefault="0071088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880" w:rsidRDefault="00975F5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保证公开、公正、透明的原则，总成本控制在申请数额之内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控制在申请数额之内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控制在申请数额之内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880" w:rsidRDefault="0071088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D41C88">
        <w:trPr>
          <w:trHeight w:val="56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710880" w:rsidRDefault="0071088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效益指标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（30分）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经济效益指标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10880" w:rsidRDefault="00975F5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经济效益指标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对贫困学生的经济资助使其增加对未来工作的经济效益回报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对贫困学生的经济资助使其增加对未来工作的经济效益回报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880" w:rsidRDefault="0071088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D41C88">
        <w:trPr>
          <w:trHeight w:val="56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710880" w:rsidRDefault="0071088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710880" w:rsidRDefault="0071088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社会效益指标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10880" w:rsidRDefault="00975F5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社会效益指标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促进人才培养，赋予感恩情怀，回报社会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促进人才培养，赋予感恩情怀，回报社会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880" w:rsidRDefault="0071088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D41C88">
        <w:trPr>
          <w:trHeight w:val="56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710880" w:rsidRDefault="0071088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710880" w:rsidRDefault="0071088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环境效益指标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10880" w:rsidRDefault="00975F5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环境效益指标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融入学校工作、生活氛围，提高集体适应能力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融入学校工作、生活氛围，提高集体适应能力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880" w:rsidRDefault="0071088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D41C88">
        <w:trPr>
          <w:trHeight w:val="56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710880" w:rsidRDefault="0071088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710880" w:rsidRDefault="0071088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可持续影响指标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10880" w:rsidRDefault="00975F5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可持续影响指标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在给予学生经济鼓励的同时，更多的是精神层面的支持，培养其钻研学业、勤奋上进、积极进取的精神。在充满关怀和爱的环境下完成学业，从而更好的回报社会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在给予学生经济鼓励的同时，更多的是精神层面的支持，培养其钻研学业、勤奋上进、积极进取的精神。在充满关怀和爱的环境下完成学业，从而更好的回报社会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880" w:rsidRDefault="0071088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D41C88">
        <w:trPr>
          <w:trHeight w:val="56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710880" w:rsidRDefault="0071088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满意度指标（10分）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服务对象满意度指标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10880" w:rsidRDefault="00975F5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学生对资助工作的满意度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90%以上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710880" w:rsidRDefault="00D41C8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未做</w:t>
            </w:r>
          </w:p>
          <w:p w:rsidR="00D41C88" w:rsidRDefault="00D41C8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  <w:t>口头询问</w:t>
            </w:r>
          </w:p>
          <w:p w:rsidR="00D41C88" w:rsidRDefault="00D41C88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  <w:t>全部满意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880" w:rsidRDefault="0071088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D41C88">
        <w:trPr>
          <w:trHeight w:val="56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710880" w:rsidRDefault="0071088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710880" w:rsidRDefault="0071088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880" w:rsidRDefault="0071088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10880" w:rsidRDefault="00975F5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教师对资助工作的满意度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90%以上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D41C88" w:rsidRPr="00D41C88" w:rsidRDefault="00D41C88" w:rsidP="00D41C8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 w:rsidRPr="00D41C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未做</w:t>
            </w:r>
          </w:p>
          <w:p w:rsidR="00D41C88" w:rsidRPr="00D41C88" w:rsidRDefault="00D41C88" w:rsidP="00D41C8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 w:rsidRPr="00D41C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口头询问</w:t>
            </w:r>
          </w:p>
          <w:p w:rsidR="00710880" w:rsidRDefault="00D41C88" w:rsidP="00D41C8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D41C8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全部满意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880" w:rsidRDefault="00710880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710880">
        <w:trPr>
          <w:trHeight w:val="550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总分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0880" w:rsidRDefault="00975F5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87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0880" w:rsidRDefault="00710880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710880" w:rsidRDefault="00710880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sectPr w:rsidR="00710880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9AF"/>
    <w:rsid w:val="00061952"/>
    <w:rsid w:val="00084D56"/>
    <w:rsid w:val="0009089E"/>
    <w:rsid w:val="000B5F37"/>
    <w:rsid w:val="000F31E1"/>
    <w:rsid w:val="0011449D"/>
    <w:rsid w:val="00146703"/>
    <w:rsid w:val="0016643C"/>
    <w:rsid w:val="00180FC0"/>
    <w:rsid w:val="001A48BB"/>
    <w:rsid w:val="002033F5"/>
    <w:rsid w:val="00247019"/>
    <w:rsid w:val="00257CF9"/>
    <w:rsid w:val="002A1B5D"/>
    <w:rsid w:val="002F2E8A"/>
    <w:rsid w:val="003023E1"/>
    <w:rsid w:val="003024BF"/>
    <w:rsid w:val="003077FE"/>
    <w:rsid w:val="00373CEC"/>
    <w:rsid w:val="00403A4A"/>
    <w:rsid w:val="0041011E"/>
    <w:rsid w:val="00423B3E"/>
    <w:rsid w:val="00435267"/>
    <w:rsid w:val="004670FB"/>
    <w:rsid w:val="0047647C"/>
    <w:rsid w:val="00476C0D"/>
    <w:rsid w:val="004A6673"/>
    <w:rsid w:val="004B2FD2"/>
    <w:rsid w:val="004C07EF"/>
    <w:rsid w:val="004E2955"/>
    <w:rsid w:val="00504F72"/>
    <w:rsid w:val="005050D7"/>
    <w:rsid w:val="005142C6"/>
    <w:rsid w:val="00524F50"/>
    <w:rsid w:val="00543835"/>
    <w:rsid w:val="005537E2"/>
    <w:rsid w:val="005A5317"/>
    <w:rsid w:val="005C7DC7"/>
    <w:rsid w:val="005F37F8"/>
    <w:rsid w:val="006576B7"/>
    <w:rsid w:val="00657CD3"/>
    <w:rsid w:val="0069369A"/>
    <w:rsid w:val="006A49CD"/>
    <w:rsid w:val="006B0E8E"/>
    <w:rsid w:val="00710880"/>
    <w:rsid w:val="00731819"/>
    <w:rsid w:val="00734E9E"/>
    <w:rsid w:val="00747895"/>
    <w:rsid w:val="00781169"/>
    <w:rsid w:val="007A7C70"/>
    <w:rsid w:val="00896B45"/>
    <w:rsid w:val="008B77AD"/>
    <w:rsid w:val="009109E6"/>
    <w:rsid w:val="00945D32"/>
    <w:rsid w:val="00975F5D"/>
    <w:rsid w:val="00996843"/>
    <w:rsid w:val="009A6436"/>
    <w:rsid w:val="009D4D32"/>
    <w:rsid w:val="009D6367"/>
    <w:rsid w:val="00A13DF1"/>
    <w:rsid w:val="00A15E91"/>
    <w:rsid w:val="00A4449D"/>
    <w:rsid w:val="00A822F8"/>
    <w:rsid w:val="00AB3B1E"/>
    <w:rsid w:val="00AD34F0"/>
    <w:rsid w:val="00B7660A"/>
    <w:rsid w:val="00BB2E2B"/>
    <w:rsid w:val="00BD79C1"/>
    <w:rsid w:val="00C128FA"/>
    <w:rsid w:val="00CC4AA3"/>
    <w:rsid w:val="00CE6821"/>
    <w:rsid w:val="00D41C88"/>
    <w:rsid w:val="00D4778B"/>
    <w:rsid w:val="00D55FE7"/>
    <w:rsid w:val="00D64315"/>
    <w:rsid w:val="00D719AF"/>
    <w:rsid w:val="00DD6407"/>
    <w:rsid w:val="00DE28D2"/>
    <w:rsid w:val="00E42B6F"/>
    <w:rsid w:val="00E45636"/>
    <w:rsid w:val="00E518A9"/>
    <w:rsid w:val="00E55175"/>
    <w:rsid w:val="00E9552B"/>
    <w:rsid w:val="00EE3A91"/>
    <w:rsid w:val="00F032AF"/>
    <w:rsid w:val="00F044D8"/>
    <w:rsid w:val="00F43576"/>
    <w:rsid w:val="00F70CD5"/>
    <w:rsid w:val="00FC05A8"/>
    <w:rsid w:val="00FC14FA"/>
    <w:rsid w:val="53CD3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DD56E66-D92B-4284-B8C5-00CB304B3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830DBD3-939C-4D0A-8427-B49DC052B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3</Pages>
  <Words>228</Words>
  <Characters>1305</Characters>
  <Application>Microsoft Office Word</Application>
  <DocSecurity>0</DocSecurity>
  <Lines>10</Lines>
  <Paragraphs>3</Paragraphs>
  <ScaleCrop>false</ScaleCrop>
  <Company/>
  <LinksUpToDate>false</LinksUpToDate>
  <CharactersWithSpaces>1530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</dc:creator>
  <cp:lastModifiedBy>abc</cp:lastModifiedBy>
  <cp:revision>45</cp:revision>
  <dcterms:created xsi:type="dcterms:W3CDTF">2021-03-18T00:22:00Z</dcterms:created>
  <dcterms:modified xsi:type="dcterms:W3CDTF">2021-05-25T03:43:00Z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DB1C16D4EEB54513BCBB89667388E323</vt:lpwstr>
  </property>
</Properties>
</file>