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277D" w:rsidRDefault="00D82C68">
      <w:pPr>
        <w:spacing w:line="480" w:lineRule="exact"/>
        <w:rPr>
          <w:rFonts w:ascii="黑体" w:eastAsia="黑体" w:hAnsi="黑体"/>
          <w:sz w:val="32"/>
          <w:szCs w:val="32"/>
        </w:rPr>
      </w:pPr>
      <w:r>
        <w:rPr>
          <w:rFonts w:ascii="黑体" w:eastAsia="黑体" w:hAnsi="黑体" w:hint="eastAsia"/>
          <w:sz w:val="32"/>
          <w:szCs w:val="32"/>
        </w:rPr>
        <w:t xml:space="preserve"> </w:t>
      </w:r>
    </w:p>
    <w:p w:rsidR="0072277D" w:rsidRDefault="00D82C68">
      <w:pPr>
        <w:spacing w:line="480" w:lineRule="exact"/>
        <w:jc w:val="center"/>
        <w:rPr>
          <w:rFonts w:ascii="方正小标宋简体" w:eastAsia="方正小标宋简体" w:hAnsi="黑体"/>
          <w:sz w:val="36"/>
          <w:szCs w:val="36"/>
        </w:rPr>
      </w:pPr>
      <w:r>
        <w:rPr>
          <w:rFonts w:ascii="方正小标宋简体" w:eastAsia="方正小标宋简体" w:hAnsi="黑体" w:hint="eastAsia"/>
          <w:sz w:val="36"/>
          <w:szCs w:val="36"/>
        </w:rPr>
        <w:t>项目支出绩效自评表</w:t>
      </w:r>
    </w:p>
    <w:p w:rsidR="0072277D" w:rsidRDefault="00D82C68">
      <w:pPr>
        <w:spacing w:line="480" w:lineRule="exact"/>
        <w:jc w:val="center"/>
        <w:rPr>
          <w:rFonts w:ascii="仿宋_GB2312" w:eastAsia="仿宋_GB2312" w:hAnsi="宋体"/>
          <w:sz w:val="28"/>
          <w:szCs w:val="28"/>
        </w:rPr>
      </w:pPr>
      <w:r>
        <w:rPr>
          <w:rFonts w:ascii="仿宋_GB2312" w:eastAsia="仿宋_GB2312" w:hAnsi="宋体" w:hint="eastAsia"/>
          <w:sz w:val="28"/>
          <w:szCs w:val="28"/>
        </w:rPr>
        <w:t>（2020 年度）</w:t>
      </w:r>
    </w:p>
    <w:tbl>
      <w:tblPr>
        <w:tblW w:w="0" w:type="auto"/>
        <w:tblInd w:w="96" w:type="dxa"/>
        <w:tblLayout w:type="fixed"/>
        <w:tblLook w:val="04A0" w:firstRow="1" w:lastRow="0" w:firstColumn="1" w:lastColumn="0" w:noHBand="0" w:noVBand="1"/>
      </w:tblPr>
      <w:tblGrid>
        <w:gridCol w:w="528"/>
        <w:gridCol w:w="760"/>
        <w:gridCol w:w="784"/>
        <w:gridCol w:w="1446"/>
        <w:gridCol w:w="970"/>
        <w:gridCol w:w="1216"/>
        <w:gridCol w:w="1116"/>
        <w:gridCol w:w="1116"/>
        <w:gridCol w:w="416"/>
        <w:gridCol w:w="667"/>
        <w:gridCol w:w="847"/>
      </w:tblGrid>
      <w:tr w:rsidR="0072277D">
        <w:trPr>
          <w:trHeight w:val="288"/>
        </w:trPr>
        <w:tc>
          <w:tcPr>
            <w:tcW w:w="207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项目名称</w:t>
            </w:r>
          </w:p>
        </w:tc>
        <w:tc>
          <w:tcPr>
            <w:tcW w:w="7794" w:type="dxa"/>
            <w:gridSpan w:val="8"/>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教师队伍建设-创新团队</w:t>
            </w:r>
          </w:p>
        </w:tc>
      </w:tr>
      <w:tr w:rsidR="0072277D">
        <w:trPr>
          <w:trHeight w:val="288"/>
        </w:trPr>
        <w:tc>
          <w:tcPr>
            <w:tcW w:w="207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主管部门</w:t>
            </w:r>
          </w:p>
        </w:tc>
        <w:tc>
          <w:tcPr>
            <w:tcW w:w="36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北京市教育委员会</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实施单位</w:t>
            </w:r>
          </w:p>
        </w:tc>
        <w:tc>
          <w:tcPr>
            <w:tcW w:w="3046" w:type="dxa"/>
            <w:gridSpan w:val="4"/>
            <w:tcBorders>
              <w:top w:val="single" w:sz="4" w:space="0" w:color="000000"/>
              <w:left w:val="nil"/>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北京舞蹈学院</w:t>
            </w:r>
          </w:p>
        </w:tc>
      </w:tr>
      <w:tr w:rsidR="0072277D">
        <w:trPr>
          <w:trHeight w:val="288"/>
        </w:trPr>
        <w:tc>
          <w:tcPr>
            <w:tcW w:w="207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项目负责人</w:t>
            </w:r>
          </w:p>
        </w:tc>
        <w:tc>
          <w:tcPr>
            <w:tcW w:w="3632"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程宇</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联系电话</w:t>
            </w:r>
          </w:p>
        </w:tc>
        <w:tc>
          <w:tcPr>
            <w:tcW w:w="3046" w:type="dxa"/>
            <w:gridSpan w:val="4"/>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68935683</w:t>
            </w:r>
          </w:p>
        </w:tc>
      </w:tr>
      <w:tr w:rsidR="0072277D">
        <w:trPr>
          <w:trHeight w:val="288"/>
        </w:trPr>
        <w:tc>
          <w:tcPr>
            <w:tcW w:w="2072"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项目资金</w:t>
            </w:r>
            <w:r>
              <w:rPr>
                <w:rFonts w:ascii="宋体" w:eastAsia="宋体" w:hAnsi="宋体" w:cs="宋体" w:hint="eastAsia"/>
                <w:color w:val="000000"/>
                <w:kern w:val="0"/>
                <w:sz w:val="20"/>
                <w:szCs w:val="20"/>
                <w:lang w:bidi="ar"/>
              </w:rPr>
              <w:br/>
              <w:t>(万元）</w:t>
            </w: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年初预算数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全年预算数</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全年执行数</w:t>
            </w:r>
          </w:p>
        </w:tc>
        <w:tc>
          <w:tcPr>
            <w:tcW w:w="4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66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执行率</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r>
      <w:tr w:rsidR="0072277D">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年度资金总额：</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100.000000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27.200000</w:t>
            </w: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6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w:t>
            </w: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10 </w:t>
            </w:r>
          </w:p>
        </w:tc>
      </w:tr>
      <w:tr w:rsidR="0072277D">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其中：当年财政拨款</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100.000000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27.200000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27.200000</w:t>
            </w: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72277D">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上年结转资金</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72277D">
        <w:trPr>
          <w:trHeight w:val="288"/>
        </w:trPr>
        <w:tc>
          <w:tcPr>
            <w:tcW w:w="2072"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241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          其他资金</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4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c>
          <w:tcPr>
            <w:tcW w:w="66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847"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w:t>
            </w:r>
          </w:p>
        </w:tc>
      </w:tr>
      <w:tr w:rsidR="0072277D">
        <w:trPr>
          <w:trHeight w:val="288"/>
        </w:trPr>
        <w:tc>
          <w:tcPr>
            <w:tcW w:w="528"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年度总体目标</w:t>
            </w:r>
          </w:p>
        </w:tc>
        <w:tc>
          <w:tcPr>
            <w:tcW w:w="517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预期目标</w:t>
            </w:r>
          </w:p>
        </w:tc>
        <w:tc>
          <w:tcPr>
            <w:tcW w:w="4162" w:type="dxa"/>
            <w:gridSpan w:val="5"/>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实际完成情况</w:t>
            </w:r>
          </w:p>
        </w:tc>
      </w:tr>
      <w:tr w:rsidR="0072277D">
        <w:trPr>
          <w:trHeight w:val="133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5176"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1、国际交流能力提升：中国</w:t>
            </w:r>
            <w:proofErr w:type="gramStart"/>
            <w:r>
              <w:rPr>
                <w:rFonts w:ascii="宋体" w:eastAsia="宋体" w:hAnsi="宋体" w:cs="宋体" w:hint="eastAsia"/>
                <w:color w:val="000000"/>
                <w:kern w:val="0"/>
                <w:sz w:val="20"/>
                <w:szCs w:val="20"/>
                <w:lang w:bidi="ar"/>
              </w:rPr>
              <w:t>团队赴</w:t>
            </w:r>
            <w:proofErr w:type="gramEnd"/>
            <w:r>
              <w:rPr>
                <w:rFonts w:ascii="宋体" w:eastAsia="宋体" w:hAnsi="宋体" w:cs="宋体" w:hint="eastAsia"/>
                <w:color w:val="000000"/>
                <w:kern w:val="0"/>
                <w:sz w:val="20"/>
                <w:szCs w:val="20"/>
                <w:lang w:bidi="ar"/>
              </w:rPr>
              <w:t>美国休斯顿参加“锦绣中华”专场演出，进行中美文化交流与民族舞蹈传播 2、教学实践能力提升：举办“一带一路”东方舞蹈课程展示一台，包括东亚、东南亚、中亚和南亚地区。3、继续加强特色专业建设、深化研究中心的数字化建设，提升科研能力。组织学术会议1次，编写编写舞蹈教育专业核心课程教材2部、完成舞蹈教育相关论文发表4篇。</w:t>
            </w:r>
          </w:p>
        </w:tc>
        <w:tc>
          <w:tcPr>
            <w:tcW w:w="4162"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因2020年新冠疫情影响，原定赴</w:t>
            </w:r>
            <w:proofErr w:type="gramStart"/>
            <w:r>
              <w:rPr>
                <w:rFonts w:ascii="宋体" w:eastAsia="宋体" w:hAnsi="宋体" w:cs="宋体" w:hint="eastAsia"/>
                <w:color w:val="000000"/>
                <w:kern w:val="0"/>
                <w:sz w:val="20"/>
                <w:szCs w:val="20"/>
                <w:lang w:bidi="ar"/>
              </w:rPr>
              <w:t>美专场</w:t>
            </w:r>
            <w:proofErr w:type="gramEnd"/>
            <w:r>
              <w:rPr>
                <w:rFonts w:ascii="宋体" w:eastAsia="宋体" w:hAnsi="宋体" w:cs="宋体" w:hint="eastAsia"/>
                <w:color w:val="000000"/>
                <w:kern w:val="0"/>
                <w:sz w:val="20"/>
                <w:szCs w:val="20"/>
                <w:lang w:bidi="ar"/>
              </w:rPr>
              <w:t>演出及学术会议取消，其余目标均已完成</w:t>
            </w:r>
          </w:p>
        </w:tc>
      </w:tr>
      <w:tr w:rsidR="0072277D" w:rsidTr="00D82C68">
        <w:trPr>
          <w:trHeight w:val="740"/>
        </w:trPr>
        <w:tc>
          <w:tcPr>
            <w:tcW w:w="528" w:type="dxa"/>
            <w:vMerge w:val="restart"/>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绩效指标</w:t>
            </w:r>
          </w:p>
        </w:tc>
        <w:tc>
          <w:tcPr>
            <w:tcW w:w="76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一级指标</w:t>
            </w:r>
          </w:p>
        </w:tc>
        <w:tc>
          <w:tcPr>
            <w:tcW w:w="784"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二级指标</w:t>
            </w:r>
          </w:p>
        </w:tc>
        <w:tc>
          <w:tcPr>
            <w:tcW w:w="144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三级指标</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年度指标值</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实际完成值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分值</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得分</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偏差原因分析及改进措施</w:t>
            </w:r>
          </w:p>
        </w:tc>
      </w:tr>
      <w:tr w:rsidR="0072277D" w:rsidTr="00D82C68">
        <w:trPr>
          <w:trHeight w:val="37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产出指标</w:t>
            </w:r>
            <w:r>
              <w:rPr>
                <w:rFonts w:ascii="宋体" w:eastAsia="宋体" w:hAnsi="宋体" w:cs="宋体" w:hint="eastAsia"/>
                <w:color w:val="000000"/>
                <w:kern w:val="0"/>
                <w:sz w:val="20"/>
                <w:szCs w:val="20"/>
                <w:lang w:bidi="ar"/>
              </w:rPr>
              <w:br/>
              <w:t>（50分）</w:t>
            </w: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数量指标</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中美文化交流专场演出</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 xml:space="preserve">2场 </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37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专业论文发表</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4篇</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37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课程教材</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2门</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2门</w:t>
            </w:r>
          </w:p>
        </w:tc>
        <w:tc>
          <w:tcPr>
            <w:tcW w:w="1116" w:type="dxa"/>
            <w:tcBorders>
              <w:top w:val="single" w:sz="4" w:space="0" w:color="000000"/>
              <w:left w:val="single" w:sz="4" w:space="0" w:color="000000"/>
              <w:bottom w:val="nil"/>
              <w:right w:val="nil"/>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53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组织学术会议</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1次</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因2020年新冠疫情影响，出入境项目均暂停，原定赴</w:t>
            </w:r>
            <w:proofErr w:type="gramStart"/>
            <w:r>
              <w:rPr>
                <w:rFonts w:ascii="宋体" w:eastAsia="宋体" w:hAnsi="宋体" w:cs="宋体" w:hint="eastAsia"/>
                <w:color w:val="000000"/>
                <w:kern w:val="0"/>
                <w:sz w:val="20"/>
                <w:szCs w:val="20"/>
                <w:lang w:bidi="ar"/>
              </w:rPr>
              <w:t>美专场</w:t>
            </w:r>
            <w:proofErr w:type="gramEnd"/>
            <w:r>
              <w:rPr>
                <w:rFonts w:ascii="宋体" w:eastAsia="宋体" w:hAnsi="宋体" w:cs="宋体" w:hint="eastAsia"/>
                <w:color w:val="000000"/>
                <w:kern w:val="0"/>
                <w:sz w:val="20"/>
                <w:szCs w:val="20"/>
                <w:lang w:bidi="ar"/>
              </w:rPr>
              <w:t>演出及学术会议取消</w:t>
            </w:r>
          </w:p>
        </w:tc>
      </w:tr>
      <w:tr w:rsidR="0072277D" w:rsidTr="00D82C68">
        <w:trPr>
          <w:trHeight w:val="49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“一带一路”东方舞蹈课程展示：参加教师30人左右</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30人</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33人</w:t>
            </w:r>
          </w:p>
        </w:tc>
        <w:tc>
          <w:tcPr>
            <w:tcW w:w="1116" w:type="dxa"/>
            <w:tcBorders>
              <w:top w:val="single" w:sz="4" w:space="0" w:color="000000"/>
              <w:left w:val="single" w:sz="4" w:space="0" w:color="000000"/>
              <w:bottom w:val="nil"/>
              <w:right w:val="nil"/>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9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“一带一路”东方舞蹈课程展示：研究生、本科生200人左右</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200人</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240人</w:t>
            </w:r>
          </w:p>
        </w:tc>
        <w:tc>
          <w:tcPr>
            <w:tcW w:w="1116" w:type="dxa"/>
            <w:tcBorders>
              <w:top w:val="single" w:sz="4" w:space="0" w:color="000000"/>
              <w:left w:val="single" w:sz="4" w:space="0" w:color="000000"/>
              <w:bottom w:val="nil"/>
              <w:right w:val="nil"/>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39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质量</w:t>
            </w:r>
            <w:r>
              <w:rPr>
                <w:rFonts w:ascii="宋体" w:eastAsia="宋体" w:hAnsi="宋体" w:cs="宋体" w:hint="eastAsia"/>
                <w:color w:val="000000"/>
                <w:kern w:val="0"/>
                <w:sz w:val="20"/>
                <w:szCs w:val="20"/>
                <w:lang w:bidi="ar"/>
              </w:rPr>
              <w:lastRenderedPageBreak/>
              <w:t>指标</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舞蹈行业核心</w:t>
            </w:r>
            <w:r>
              <w:rPr>
                <w:rFonts w:ascii="宋体" w:eastAsia="宋体" w:hAnsi="宋体" w:cs="宋体" w:hint="eastAsia"/>
                <w:color w:val="000000"/>
                <w:kern w:val="0"/>
                <w:sz w:val="20"/>
                <w:szCs w:val="20"/>
                <w:lang w:bidi="ar"/>
              </w:rPr>
              <w:lastRenderedPageBreak/>
              <w:t>期刊发表</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4篇</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5篇</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39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中外文化交流</w:t>
            </w:r>
            <w:proofErr w:type="gramStart"/>
            <w:r>
              <w:rPr>
                <w:rFonts w:ascii="宋体" w:eastAsia="宋体" w:hAnsi="宋体" w:cs="宋体" w:hint="eastAsia"/>
                <w:color w:val="000000"/>
                <w:kern w:val="0"/>
                <w:sz w:val="20"/>
                <w:szCs w:val="20"/>
                <w:lang w:bidi="ar"/>
              </w:rPr>
              <w:t>人次参加</w:t>
            </w:r>
            <w:proofErr w:type="gramEnd"/>
            <w:r>
              <w:rPr>
                <w:rFonts w:ascii="宋体" w:eastAsia="宋体" w:hAnsi="宋体" w:cs="宋体" w:hint="eastAsia"/>
                <w:color w:val="000000"/>
                <w:kern w:val="0"/>
                <w:sz w:val="20"/>
                <w:szCs w:val="20"/>
                <w:lang w:bidi="ar"/>
              </w:rPr>
              <w:t>师生</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40人</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930" w:type="dxa"/>
            <w:gridSpan w:val="3"/>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因2020年新冠疫情影响，出入境项目均暂停，原定赴</w:t>
            </w:r>
            <w:proofErr w:type="gramStart"/>
            <w:r>
              <w:rPr>
                <w:rFonts w:ascii="宋体" w:eastAsia="宋体" w:hAnsi="宋体" w:cs="宋体" w:hint="eastAsia"/>
                <w:color w:val="000000"/>
                <w:kern w:val="0"/>
                <w:sz w:val="20"/>
                <w:szCs w:val="20"/>
                <w:lang w:bidi="ar"/>
              </w:rPr>
              <w:t>美专场</w:t>
            </w:r>
            <w:proofErr w:type="gramEnd"/>
            <w:r>
              <w:rPr>
                <w:rFonts w:ascii="宋体" w:eastAsia="宋体" w:hAnsi="宋体" w:cs="宋体" w:hint="eastAsia"/>
                <w:color w:val="000000"/>
                <w:kern w:val="0"/>
                <w:sz w:val="20"/>
                <w:szCs w:val="20"/>
                <w:lang w:bidi="ar"/>
              </w:rPr>
              <w:t>演出及学术会议取消</w:t>
            </w:r>
          </w:p>
        </w:tc>
      </w:tr>
      <w:tr w:rsidR="0072277D" w:rsidTr="00D82C68">
        <w:trPr>
          <w:trHeight w:val="39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中外文化交流</w:t>
            </w:r>
            <w:proofErr w:type="gramStart"/>
            <w:r>
              <w:rPr>
                <w:rFonts w:ascii="宋体" w:eastAsia="宋体" w:hAnsi="宋体" w:cs="宋体" w:hint="eastAsia"/>
                <w:color w:val="000000"/>
                <w:kern w:val="0"/>
                <w:sz w:val="20"/>
                <w:szCs w:val="20"/>
                <w:lang w:bidi="ar"/>
              </w:rPr>
              <w:t>人次观众</w:t>
            </w:r>
            <w:proofErr w:type="gramEnd"/>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1000人左右</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1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0</w:t>
            </w:r>
          </w:p>
        </w:tc>
        <w:tc>
          <w:tcPr>
            <w:tcW w:w="1930" w:type="dxa"/>
            <w:gridSpan w:val="3"/>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39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研究成果验收通过率</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90%以上</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90%以上</w:t>
            </w:r>
          </w:p>
        </w:tc>
        <w:tc>
          <w:tcPr>
            <w:tcW w:w="1116" w:type="dxa"/>
            <w:tcBorders>
              <w:top w:val="single" w:sz="4" w:space="0" w:color="000000"/>
              <w:left w:val="single" w:sz="4" w:space="0" w:color="000000"/>
              <w:bottom w:val="single" w:sz="4" w:space="0" w:color="000000"/>
              <w:right w:val="nil"/>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时效指标</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年度项目完成时间</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按照计划完成年度目标</w:t>
            </w:r>
          </w:p>
        </w:tc>
        <w:tc>
          <w:tcPr>
            <w:tcW w:w="121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因2020年新冠疫情影响，原定赴</w:t>
            </w:r>
            <w:proofErr w:type="gramStart"/>
            <w:r>
              <w:rPr>
                <w:rFonts w:ascii="宋体" w:eastAsia="宋体" w:hAnsi="宋体" w:cs="宋体" w:hint="eastAsia"/>
                <w:color w:val="000000"/>
                <w:kern w:val="0"/>
                <w:sz w:val="20"/>
                <w:szCs w:val="20"/>
                <w:lang w:bidi="ar"/>
              </w:rPr>
              <w:t>美专场</w:t>
            </w:r>
            <w:proofErr w:type="gramEnd"/>
            <w:r>
              <w:rPr>
                <w:rFonts w:ascii="宋体" w:eastAsia="宋体" w:hAnsi="宋体" w:cs="宋体" w:hint="eastAsia"/>
                <w:color w:val="000000"/>
                <w:kern w:val="0"/>
                <w:sz w:val="20"/>
                <w:szCs w:val="20"/>
                <w:lang w:bidi="ar"/>
              </w:rPr>
              <w:t>演出及学术会议取消，其余目标均已完成</w:t>
            </w:r>
          </w:p>
        </w:tc>
        <w:tc>
          <w:tcPr>
            <w:tcW w:w="1116" w:type="dxa"/>
            <w:tcBorders>
              <w:top w:val="single" w:sz="4" w:space="0" w:color="000000"/>
              <w:left w:val="single" w:sz="4" w:space="0" w:color="000000"/>
              <w:bottom w:val="nil"/>
              <w:right w:val="nil"/>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7</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tcBorders>
              <w:top w:val="single" w:sz="4" w:space="0" w:color="000000"/>
              <w:left w:val="single" w:sz="4" w:space="0" w:color="000000"/>
              <w:bottom w:val="nil"/>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成本指标</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项目预算控制数</w:t>
            </w:r>
          </w:p>
        </w:tc>
        <w:tc>
          <w:tcPr>
            <w:tcW w:w="970"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100万</w:t>
            </w:r>
          </w:p>
        </w:tc>
        <w:tc>
          <w:tcPr>
            <w:tcW w:w="12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27.2万元</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val="restart"/>
            <w:tcBorders>
              <w:top w:val="single" w:sz="4" w:space="0" w:color="000000"/>
              <w:left w:val="single" w:sz="4" w:space="0" w:color="000000"/>
              <w:bottom w:val="nil"/>
              <w:right w:val="single" w:sz="4" w:space="0" w:color="000000"/>
            </w:tcBorders>
            <w:shd w:val="clear" w:color="auto" w:fill="auto"/>
            <w:textDirection w:val="tbRlV"/>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效益指标</w:t>
            </w:r>
            <w:r>
              <w:rPr>
                <w:rFonts w:ascii="宋体" w:eastAsia="宋体" w:hAnsi="宋体" w:cs="宋体" w:hint="eastAsia"/>
                <w:color w:val="000000"/>
                <w:kern w:val="0"/>
                <w:sz w:val="20"/>
                <w:szCs w:val="20"/>
                <w:lang w:bidi="ar"/>
              </w:rPr>
              <w:br/>
              <w:t>（30分）</w:t>
            </w:r>
          </w:p>
        </w:tc>
        <w:tc>
          <w:tcPr>
            <w:tcW w:w="784"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社会效益指标</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社会效益</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提升教育教学成果质量，提升教师文化交流能力与科学研究能力</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277D" w:rsidRDefault="009816DC">
            <w:pPr>
              <w:widowControl/>
              <w:jc w:val="center"/>
              <w:textAlignment w:val="center"/>
              <w:rPr>
                <w:rFonts w:ascii="宋体" w:eastAsia="宋体" w:hAnsi="宋体" w:cs="宋体"/>
                <w:color w:val="000000"/>
                <w:sz w:val="20"/>
                <w:szCs w:val="20"/>
              </w:rPr>
            </w:pPr>
            <w:r w:rsidRPr="009816DC">
              <w:rPr>
                <w:rFonts w:ascii="宋体" w:eastAsia="宋体" w:hAnsi="宋体" w:cs="宋体" w:hint="eastAsia"/>
                <w:color w:val="000000"/>
                <w:kern w:val="0"/>
                <w:sz w:val="20"/>
                <w:szCs w:val="20"/>
                <w:lang w:bidi="ar"/>
              </w:rPr>
              <w:t>项目成果中的教学交流，有助于促进各院校间教育教学成果与理论研究的即时共享，有助于促进教师的舞蹈教育能力与学科建设认知能力整体提升</w:t>
            </w:r>
          </w:p>
        </w:tc>
        <w:tc>
          <w:tcPr>
            <w:tcW w:w="11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人才队伍的可持续影响力</w:t>
            </w:r>
          </w:p>
        </w:tc>
        <w:tc>
          <w:tcPr>
            <w:tcW w:w="1446" w:type="dxa"/>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舞蹈教育学科体系建设</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逐步完善</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277D" w:rsidRDefault="009816DC">
            <w:pPr>
              <w:widowControl/>
              <w:jc w:val="center"/>
              <w:textAlignment w:val="center"/>
              <w:rPr>
                <w:rFonts w:ascii="宋体" w:eastAsia="宋体" w:hAnsi="宋体" w:cs="宋体"/>
                <w:color w:val="000000"/>
                <w:sz w:val="20"/>
                <w:szCs w:val="20"/>
              </w:rPr>
            </w:pPr>
            <w:r w:rsidRPr="009816DC">
              <w:rPr>
                <w:rFonts w:ascii="宋体" w:eastAsia="宋体" w:hAnsi="宋体" w:cs="宋体" w:hint="eastAsia"/>
                <w:color w:val="000000"/>
                <w:kern w:val="0"/>
                <w:sz w:val="20"/>
                <w:szCs w:val="20"/>
                <w:lang w:bidi="ar"/>
              </w:rPr>
              <w:t>围绕舞蹈教育学科建设和人才培养，在舞蹈教育相关基础理论、教学内容、教学方法等方面展开研究取得的成果，是构建舞蹈教育学科体系的重</w:t>
            </w:r>
            <w:r w:rsidRPr="009816DC">
              <w:rPr>
                <w:rFonts w:ascii="宋体" w:eastAsia="宋体" w:hAnsi="宋体" w:cs="宋体" w:hint="eastAsia"/>
                <w:color w:val="000000"/>
                <w:kern w:val="0"/>
                <w:sz w:val="20"/>
                <w:szCs w:val="20"/>
                <w:lang w:bidi="ar"/>
              </w:rPr>
              <w:lastRenderedPageBreak/>
              <w:t>要组成部分。</w:t>
            </w:r>
          </w:p>
        </w:tc>
        <w:tc>
          <w:tcPr>
            <w:tcW w:w="11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lastRenderedPageBreak/>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8</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nil"/>
              <w:right w:val="single" w:sz="4" w:space="0" w:color="000000"/>
            </w:tcBorders>
            <w:shd w:val="clear" w:color="auto" w:fill="auto"/>
            <w:textDirection w:val="tbRlV"/>
            <w:vAlign w:val="center"/>
          </w:tcPr>
          <w:p w:rsidR="0072277D" w:rsidRDefault="0072277D">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nil"/>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舞蹈教育专业人才培养范式</w:t>
            </w:r>
          </w:p>
        </w:tc>
        <w:tc>
          <w:tcPr>
            <w:tcW w:w="970"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初步确立</w:t>
            </w:r>
          </w:p>
        </w:tc>
        <w:tc>
          <w:tcPr>
            <w:tcW w:w="1216"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72277D" w:rsidRDefault="009816DC">
            <w:pPr>
              <w:widowControl/>
              <w:jc w:val="center"/>
              <w:textAlignment w:val="center"/>
              <w:rPr>
                <w:rFonts w:ascii="宋体" w:eastAsia="宋体" w:hAnsi="宋体" w:cs="宋体"/>
                <w:color w:val="000000"/>
                <w:sz w:val="20"/>
                <w:szCs w:val="20"/>
              </w:rPr>
            </w:pPr>
            <w:r w:rsidRPr="009816DC">
              <w:rPr>
                <w:rFonts w:ascii="宋体" w:eastAsia="宋体" w:hAnsi="宋体" w:cs="宋体" w:hint="eastAsia"/>
                <w:color w:val="000000"/>
                <w:kern w:val="0"/>
                <w:sz w:val="20"/>
                <w:szCs w:val="20"/>
                <w:lang w:bidi="ar"/>
              </w:rPr>
              <w:t>不仅服务于北京舞蹈学院教育学院，并且为全国师范类高校及艺术类高校的舞蹈教育专业方向的人才培养提供可借鉴的理论基础和实践方案</w:t>
            </w:r>
            <w:bookmarkStart w:id="0" w:name="_GoBack"/>
            <w:bookmarkEnd w:id="0"/>
          </w:p>
        </w:tc>
        <w:tc>
          <w:tcPr>
            <w:tcW w:w="11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10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72277D"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72277D" w:rsidRDefault="0072277D">
            <w:pPr>
              <w:jc w:val="center"/>
              <w:rPr>
                <w:rFonts w:ascii="宋体" w:eastAsia="宋体" w:hAnsi="宋体" w:cs="宋体"/>
                <w:color w:val="000000"/>
                <w:sz w:val="20"/>
                <w:szCs w:val="20"/>
              </w:rPr>
            </w:pPr>
          </w:p>
        </w:tc>
        <w:tc>
          <w:tcPr>
            <w:tcW w:w="760" w:type="dxa"/>
            <w:vMerge w:val="restart"/>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满意度指标（10分）</w:t>
            </w:r>
          </w:p>
        </w:tc>
        <w:tc>
          <w:tcPr>
            <w:tcW w:w="784" w:type="dxa"/>
            <w:vMerge w:val="restart"/>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服务对象满意度指标</w:t>
            </w:r>
          </w:p>
        </w:tc>
        <w:tc>
          <w:tcPr>
            <w:tcW w:w="1446" w:type="dxa"/>
            <w:tcBorders>
              <w:top w:val="single" w:sz="4" w:space="0" w:color="000000"/>
              <w:left w:val="single" w:sz="4" w:space="0" w:color="000000"/>
              <w:bottom w:val="nil"/>
              <w:right w:val="single" w:sz="4" w:space="0" w:color="000000"/>
            </w:tcBorders>
            <w:shd w:val="clear" w:color="auto" w:fill="auto"/>
            <w:vAlign w:val="center"/>
          </w:tcPr>
          <w:p w:rsidR="0072277D" w:rsidRDefault="00D82C68">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受益教师满意度</w:t>
            </w:r>
          </w:p>
        </w:tc>
        <w:tc>
          <w:tcPr>
            <w:tcW w:w="97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w:t>
            </w:r>
          </w:p>
        </w:tc>
        <w:tc>
          <w:tcPr>
            <w:tcW w:w="12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72277D" w:rsidRDefault="00153AA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演出及会议取消，其他内容</w:t>
            </w:r>
            <w:r w:rsidRPr="00153AAA">
              <w:rPr>
                <w:rFonts w:ascii="宋体" w:eastAsia="宋体" w:hAnsi="宋体" w:cs="宋体" w:hint="eastAsia"/>
                <w:color w:val="000000"/>
                <w:kern w:val="0"/>
                <w:sz w:val="20"/>
                <w:szCs w:val="20"/>
                <w:lang w:bidi="ar"/>
              </w:rPr>
              <w:t>通过口头询问调查达</w:t>
            </w:r>
            <w:r w:rsidRPr="00153AAA">
              <w:rPr>
                <w:rFonts w:ascii="宋体" w:eastAsia="宋体" w:hAnsi="宋体" w:cs="宋体"/>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72277D" w:rsidRDefault="00D82C68">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72277D" w:rsidRDefault="0072277D">
            <w:pPr>
              <w:jc w:val="center"/>
              <w:rPr>
                <w:rFonts w:ascii="宋体" w:eastAsia="宋体" w:hAnsi="宋体" w:cs="宋体"/>
                <w:color w:val="000000"/>
                <w:sz w:val="20"/>
                <w:szCs w:val="20"/>
              </w:rPr>
            </w:pPr>
          </w:p>
        </w:tc>
      </w:tr>
      <w:tr w:rsidR="00153AAA" w:rsidTr="00D82C68">
        <w:trPr>
          <w:trHeight w:val="460"/>
        </w:trPr>
        <w:tc>
          <w:tcPr>
            <w:tcW w:w="528" w:type="dxa"/>
            <w:vMerge/>
            <w:tcBorders>
              <w:top w:val="single" w:sz="4" w:space="0" w:color="000000"/>
              <w:left w:val="single" w:sz="4" w:space="0" w:color="000000"/>
              <w:bottom w:val="single" w:sz="4" w:space="0" w:color="000000"/>
              <w:right w:val="single" w:sz="4" w:space="0" w:color="000000"/>
            </w:tcBorders>
            <w:shd w:val="clear" w:color="auto" w:fill="auto"/>
            <w:noWrap/>
            <w:textDirection w:val="tbRlV"/>
            <w:vAlign w:val="center"/>
          </w:tcPr>
          <w:p w:rsidR="00153AAA" w:rsidRDefault="00153AAA" w:rsidP="00153AAA">
            <w:pPr>
              <w:jc w:val="center"/>
              <w:rPr>
                <w:rFonts w:ascii="宋体" w:eastAsia="宋体" w:hAnsi="宋体" w:cs="宋体"/>
                <w:color w:val="000000"/>
                <w:sz w:val="20"/>
                <w:szCs w:val="20"/>
              </w:rPr>
            </w:pPr>
          </w:p>
        </w:tc>
        <w:tc>
          <w:tcPr>
            <w:tcW w:w="760" w:type="dxa"/>
            <w:vMerge/>
            <w:tcBorders>
              <w:top w:val="single" w:sz="4" w:space="0" w:color="000000"/>
              <w:left w:val="single" w:sz="4" w:space="0" w:color="000000"/>
              <w:bottom w:val="single" w:sz="4" w:space="0" w:color="000000"/>
              <w:right w:val="single" w:sz="4" w:space="0" w:color="000000"/>
            </w:tcBorders>
            <w:shd w:val="clear" w:color="auto" w:fill="auto"/>
            <w:textDirection w:val="tbRlV"/>
            <w:vAlign w:val="center"/>
          </w:tcPr>
          <w:p w:rsidR="00153AAA" w:rsidRDefault="00153AAA" w:rsidP="00153AAA">
            <w:pPr>
              <w:jc w:val="center"/>
              <w:rPr>
                <w:rFonts w:ascii="宋体" w:eastAsia="宋体" w:hAnsi="宋体" w:cs="宋体"/>
                <w:color w:val="000000"/>
                <w:sz w:val="20"/>
                <w:szCs w:val="20"/>
              </w:rPr>
            </w:pPr>
          </w:p>
        </w:tc>
        <w:tc>
          <w:tcPr>
            <w:tcW w:w="784" w:type="dxa"/>
            <w:vMerge/>
            <w:tcBorders>
              <w:top w:val="single" w:sz="4" w:space="0" w:color="000000"/>
              <w:left w:val="single" w:sz="4" w:space="0" w:color="000000"/>
              <w:bottom w:val="single" w:sz="4" w:space="0" w:color="000000"/>
              <w:right w:val="single" w:sz="4" w:space="0" w:color="000000"/>
            </w:tcBorders>
            <w:shd w:val="clear" w:color="auto" w:fill="auto"/>
            <w:vAlign w:val="center"/>
          </w:tcPr>
          <w:p w:rsidR="00153AAA" w:rsidRDefault="00153AAA" w:rsidP="00153AAA">
            <w:pPr>
              <w:jc w:val="center"/>
              <w:rPr>
                <w:rFonts w:ascii="宋体" w:eastAsia="宋体" w:hAnsi="宋体" w:cs="宋体"/>
                <w:color w:val="000000"/>
                <w:sz w:val="20"/>
                <w:szCs w:val="20"/>
              </w:rPr>
            </w:pPr>
          </w:p>
        </w:tc>
        <w:tc>
          <w:tcPr>
            <w:tcW w:w="1446" w:type="dxa"/>
            <w:tcBorders>
              <w:top w:val="single" w:sz="4" w:space="0" w:color="000000"/>
              <w:left w:val="single" w:sz="4" w:space="0" w:color="000000"/>
              <w:bottom w:val="nil"/>
              <w:right w:val="single" w:sz="4" w:space="0" w:color="000000"/>
            </w:tcBorders>
            <w:shd w:val="clear" w:color="auto" w:fill="auto"/>
            <w:vAlign w:val="center"/>
          </w:tcPr>
          <w:p w:rsidR="00153AAA" w:rsidRDefault="00153AAA" w:rsidP="00153AAA">
            <w:pPr>
              <w:widowControl/>
              <w:jc w:val="left"/>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受益学生满意度</w:t>
            </w:r>
          </w:p>
        </w:tc>
        <w:tc>
          <w:tcPr>
            <w:tcW w:w="970"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53AAA" w:rsidRDefault="00153AAA" w:rsidP="00153AA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≥95%</w:t>
            </w:r>
          </w:p>
        </w:tc>
        <w:tc>
          <w:tcPr>
            <w:tcW w:w="1216" w:type="dxa"/>
            <w:tcBorders>
              <w:top w:val="single" w:sz="4" w:space="0" w:color="000000"/>
              <w:left w:val="single" w:sz="4" w:space="0" w:color="000000"/>
              <w:bottom w:val="single" w:sz="4" w:space="0" w:color="000000"/>
              <w:right w:val="single" w:sz="4" w:space="0" w:color="000000"/>
            </w:tcBorders>
            <w:shd w:val="clear" w:color="auto" w:fill="FFFFFF"/>
            <w:noWrap/>
            <w:vAlign w:val="center"/>
          </w:tcPr>
          <w:p w:rsidR="00153AAA" w:rsidRDefault="00153AAA" w:rsidP="00153AA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演出及会议取消，其他内容</w:t>
            </w:r>
            <w:r w:rsidRPr="00153AAA">
              <w:rPr>
                <w:rFonts w:ascii="宋体" w:eastAsia="宋体" w:hAnsi="宋体" w:cs="宋体" w:hint="eastAsia"/>
                <w:color w:val="000000"/>
                <w:kern w:val="0"/>
                <w:sz w:val="20"/>
                <w:szCs w:val="20"/>
                <w:lang w:bidi="ar"/>
              </w:rPr>
              <w:t>通过口头询问调查达</w:t>
            </w:r>
            <w:r w:rsidRPr="00153AAA">
              <w:rPr>
                <w:rFonts w:ascii="宋体" w:eastAsia="宋体" w:hAnsi="宋体" w:cs="宋体"/>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3AAA" w:rsidRDefault="00153AAA" w:rsidP="00153AA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5</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3AAA" w:rsidRDefault="00153AAA" w:rsidP="00153AAA">
            <w:pPr>
              <w:widowControl/>
              <w:jc w:val="center"/>
              <w:textAlignment w:val="center"/>
              <w:rPr>
                <w:rFonts w:ascii="宋体" w:eastAsia="宋体" w:hAnsi="宋体" w:cs="宋体"/>
                <w:color w:val="000000"/>
                <w:sz w:val="20"/>
                <w:szCs w:val="20"/>
              </w:rPr>
            </w:pPr>
            <w:r>
              <w:rPr>
                <w:rFonts w:ascii="宋体" w:eastAsia="宋体" w:hAnsi="宋体" w:cs="宋体" w:hint="eastAsia"/>
                <w:color w:val="000000"/>
                <w:kern w:val="0"/>
                <w:sz w:val="20"/>
                <w:szCs w:val="20"/>
                <w:lang w:bidi="ar"/>
              </w:rPr>
              <w:t>3</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rsidR="00153AAA" w:rsidRDefault="00153AAA" w:rsidP="00153AAA">
            <w:pPr>
              <w:jc w:val="center"/>
              <w:rPr>
                <w:rFonts w:ascii="宋体" w:eastAsia="宋体" w:hAnsi="宋体" w:cs="宋体"/>
                <w:color w:val="000000"/>
                <w:sz w:val="20"/>
                <w:szCs w:val="20"/>
              </w:rPr>
            </w:pPr>
          </w:p>
        </w:tc>
      </w:tr>
      <w:tr w:rsidR="00153AAA">
        <w:trPr>
          <w:trHeight w:val="410"/>
        </w:trPr>
        <w:tc>
          <w:tcPr>
            <w:tcW w:w="5704" w:type="dxa"/>
            <w:gridSpan w:val="6"/>
            <w:tcBorders>
              <w:top w:val="single" w:sz="4" w:space="0" w:color="000000"/>
              <w:left w:val="single" w:sz="4" w:space="0" w:color="000000"/>
              <w:bottom w:val="single" w:sz="4" w:space="0" w:color="000000"/>
              <w:right w:val="single" w:sz="4" w:space="0" w:color="000000"/>
            </w:tcBorders>
            <w:shd w:val="clear" w:color="auto" w:fill="auto"/>
            <w:noWrap/>
            <w:vAlign w:val="center"/>
          </w:tcPr>
          <w:p w:rsidR="00153AAA" w:rsidRDefault="00153AAA" w:rsidP="00153AA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总分</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3AAA" w:rsidRDefault="00153AAA" w:rsidP="00153AA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100</w:t>
            </w:r>
          </w:p>
        </w:tc>
        <w:tc>
          <w:tcPr>
            <w:tcW w:w="1116"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153AAA" w:rsidRDefault="00153AAA" w:rsidP="00153AAA">
            <w:pPr>
              <w:widowControl/>
              <w:jc w:val="center"/>
              <w:textAlignment w:val="center"/>
              <w:rPr>
                <w:rFonts w:ascii="宋体" w:eastAsia="宋体" w:hAnsi="宋体" w:cs="宋体"/>
                <w:b/>
                <w:bCs/>
                <w:color w:val="000000"/>
                <w:sz w:val="20"/>
                <w:szCs w:val="20"/>
              </w:rPr>
            </w:pPr>
            <w:r>
              <w:rPr>
                <w:rFonts w:ascii="宋体" w:eastAsia="宋体" w:hAnsi="宋体" w:cs="宋体" w:hint="eastAsia"/>
                <w:b/>
                <w:bCs/>
                <w:color w:val="000000"/>
                <w:kern w:val="0"/>
                <w:sz w:val="20"/>
                <w:szCs w:val="20"/>
                <w:lang w:bidi="ar"/>
              </w:rPr>
              <w:t>71</w:t>
            </w:r>
          </w:p>
        </w:tc>
        <w:tc>
          <w:tcPr>
            <w:tcW w:w="1930" w:type="dxa"/>
            <w:gridSpan w:val="3"/>
            <w:tcBorders>
              <w:top w:val="single" w:sz="4" w:space="0" w:color="000000"/>
              <w:left w:val="single" w:sz="4" w:space="0" w:color="000000"/>
              <w:bottom w:val="single" w:sz="4" w:space="0" w:color="000000"/>
              <w:right w:val="single" w:sz="4" w:space="0" w:color="000000"/>
            </w:tcBorders>
            <w:shd w:val="clear" w:color="auto" w:fill="auto"/>
            <w:noWrap/>
            <w:vAlign w:val="center"/>
          </w:tcPr>
          <w:p w:rsidR="00153AAA" w:rsidRDefault="00153AAA" w:rsidP="00153AAA">
            <w:pPr>
              <w:jc w:val="center"/>
              <w:rPr>
                <w:rFonts w:ascii="宋体" w:eastAsia="宋体" w:hAnsi="宋体" w:cs="宋体"/>
                <w:b/>
                <w:bCs/>
                <w:color w:val="000000"/>
                <w:sz w:val="20"/>
                <w:szCs w:val="20"/>
              </w:rPr>
            </w:pPr>
          </w:p>
        </w:tc>
      </w:tr>
    </w:tbl>
    <w:p w:rsidR="0072277D" w:rsidRDefault="0072277D">
      <w:pPr>
        <w:spacing w:line="240" w:lineRule="exact"/>
        <w:rPr>
          <w:rFonts w:ascii="仿宋_GB2312" w:eastAsia="仿宋_GB2312" w:hAnsi="宋体"/>
          <w:sz w:val="30"/>
          <w:szCs w:val="30"/>
        </w:rPr>
      </w:pPr>
    </w:p>
    <w:p w:rsidR="0072277D" w:rsidRDefault="0072277D">
      <w:pPr>
        <w:rPr>
          <w:rFonts w:ascii="仿宋_GB2312" w:eastAsia="仿宋_GB2312"/>
          <w:vanish/>
          <w:sz w:val="32"/>
          <w:szCs w:val="32"/>
        </w:rPr>
      </w:pPr>
    </w:p>
    <w:p w:rsidR="0072277D" w:rsidRDefault="0072277D">
      <w:pPr>
        <w:widowControl/>
        <w:jc w:val="left"/>
        <w:rPr>
          <w:rFonts w:ascii="仿宋_GB2312" w:eastAsia="仿宋_GB2312" w:hAnsi="宋体" w:cs="宋体"/>
          <w:color w:val="000000"/>
          <w:kern w:val="0"/>
          <w:sz w:val="32"/>
          <w:szCs w:val="32"/>
        </w:rPr>
      </w:pPr>
    </w:p>
    <w:sectPr w:rsidR="0072277D">
      <w:pgSz w:w="11906" w:h="16838"/>
      <w:pgMar w:top="1440" w:right="1080" w:bottom="1440" w:left="108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微软雅黑"/>
    <w:charset w:val="86"/>
    <w:family w:val="script"/>
    <w:pitch w:val="fixed"/>
    <w:sig w:usb0="00000001" w:usb1="080E0000" w:usb2="00000010" w:usb3="00000000" w:csb0="00040000" w:csb1="00000000"/>
  </w:font>
  <w:font w:name="仿宋_GB2312">
    <w:altName w:val="仿宋"/>
    <w:charset w:val="86"/>
    <w:family w:val="modern"/>
    <w:pitch w:val="default"/>
    <w:sig w:usb0="00000001" w:usb1="080E0000" w:usb2="00000000" w:usb3="00000000" w:csb0="00040000" w:csb1="00000000"/>
  </w:font>
  <w:font w:name="等线 Light">
    <w:panose1 w:val="02010600030101010101"/>
    <w:charset w:val="86"/>
    <w:family w:val="auto"/>
    <w:pitch w:val="variable"/>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HorizontalSpacing w:val="105"/>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19AF"/>
    <w:rsid w:val="00061952"/>
    <w:rsid w:val="00084D56"/>
    <w:rsid w:val="0009089E"/>
    <w:rsid w:val="000B5F37"/>
    <w:rsid w:val="000F31E1"/>
    <w:rsid w:val="0011449D"/>
    <w:rsid w:val="00146703"/>
    <w:rsid w:val="00153AAA"/>
    <w:rsid w:val="0016643C"/>
    <w:rsid w:val="00180FC0"/>
    <w:rsid w:val="001A48BB"/>
    <w:rsid w:val="00247019"/>
    <w:rsid w:val="00257CF9"/>
    <w:rsid w:val="002A1B5D"/>
    <w:rsid w:val="002F2E8A"/>
    <w:rsid w:val="003023E1"/>
    <w:rsid w:val="003024BF"/>
    <w:rsid w:val="003077FE"/>
    <w:rsid w:val="00373CEC"/>
    <w:rsid w:val="00403A4A"/>
    <w:rsid w:val="0041011E"/>
    <w:rsid w:val="00423B3E"/>
    <w:rsid w:val="00435267"/>
    <w:rsid w:val="004670FB"/>
    <w:rsid w:val="0047647C"/>
    <w:rsid w:val="00476C0D"/>
    <w:rsid w:val="004A6673"/>
    <w:rsid w:val="004B2FD2"/>
    <w:rsid w:val="004C07EF"/>
    <w:rsid w:val="004E2955"/>
    <w:rsid w:val="00504F72"/>
    <w:rsid w:val="005050D7"/>
    <w:rsid w:val="005142C6"/>
    <w:rsid w:val="00524F50"/>
    <w:rsid w:val="00543835"/>
    <w:rsid w:val="005537E2"/>
    <w:rsid w:val="005A5317"/>
    <w:rsid w:val="005C7DC7"/>
    <w:rsid w:val="005F37F8"/>
    <w:rsid w:val="006576B7"/>
    <w:rsid w:val="00657CD3"/>
    <w:rsid w:val="0069369A"/>
    <w:rsid w:val="006A49CD"/>
    <w:rsid w:val="006B0E8E"/>
    <w:rsid w:val="0072277D"/>
    <w:rsid w:val="00731819"/>
    <w:rsid w:val="00734E9E"/>
    <w:rsid w:val="00747895"/>
    <w:rsid w:val="00781169"/>
    <w:rsid w:val="007A7C70"/>
    <w:rsid w:val="00896B45"/>
    <w:rsid w:val="008B77AD"/>
    <w:rsid w:val="009109E6"/>
    <w:rsid w:val="00945D32"/>
    <w:rsid w:val="009816DC"/>
    <w:rsid w:val="00996843"/>
    <w:rsid w:val="009A6436"/>
    <w:rsid w:val="009D4D32"/>
    <w:rsid w:val="009D6367"/>
    <w:rsid w:val="00A13DF1"/>
    <w:rsid w:val="00A15E91"/>
    <w:rsid w:val="00A4449D"/>
    <w:rsid w:val="00A822F8"/>
    <w:rsid w:val="00AD34F0"/>
    <w:rsid w:val="00B7660A"/>
    <w:rsid w:val="00BB2E2B"/>
    <w:rsid w:val="00BD79C1"/>
    <w:rsid w:val="00C128FA"/>
    <w:rsid w:val="00CC4AA3"/>
    <w:rsid w:val="00CE6821"/>
    <w:rsid w:val="00D4778B"/>
    <w:rsid w:val="00D55FE7"/>
    <w:rsid w:val="00D64315"/>
    <w:rsid w:val="00D719AF"/>
    <w:rsid w:val="00D82C68"/>
    <w:rsid w:val="00DD6407"/>
    <w:rsid w:val="00DE28D2"/>
    <w:rsid w:val="00E42B6F"/>
    <w:rsid w:val="00E45636"/>
    <w:rsid w:val="00E518A9"/>
    <w:rsid w:val="00E55175"/>
    <w:rsid w:val="00E9552B"/>
    <w:rsid w:val="00EE3A91"/>
    <w:rsid w:val="00F032AF"/>
    <w:rsid w:val="00F044D8"/>
    <w:rsid w:val="00F43576"/>
    <w:rsid w:val="00F70CD5"/>
    <w:rsid w:val="00FC05A8"/>
    <w:rsid w:val="00FC14FA"/>
    <w:rsid w:val="47D809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D1189ABA-0A05-4DDA-8B55-85C5FB49B7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uiPriority w:val="9"/>
    <w:qFormat/>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pPr>
      <w:tabs>
        <w:tab w:val="center" w:pos="4153"/>
        <w:tab w:val="right" w:pos="8306"/>
      </w:tabs>
      <w:snapToGrid w:val="0"/>
      <w:jc w:val="left"/>
    </w:pPr>
    <w:rPr>
      <w:sz w:val="18"/>
      <w:szCs w:val="18"/>
    </w:rPr>
  </w:style>
  <w:style w:type="paragraph" w:styleId="a4">
    <w:name w:val="header"/>
    <w:basedOn w:val="a"/>
    <w:link w:val="Char0"/>
    <w:uiPriority w:val="99"/>
    <w:unhideWhenUsed/>
    <w:pPr>
      <w:pBdr>
        <w:bottom w:val="single" w:sz="6" w:space="1" w:color="auto"/>
      </w:pBdr>
      <w:tabs>
        <w:tab w:val="center" w:pos="4153"/>
        <w:tab w:val="right" w:pos="8306"/>
      </w:tabs>
      <w:snapToGrid w:val="0"/>
      <w:jc w:val="center"/>
    </w:pPr>
    <w:rPr>
      <w:sz w:val="18"/>
      <w:szCs w:val="18"/>
    </w:rPr>
  </w:style>
  <w:style w:type="paragraph" w:styleId="a5">
    <w:name w:val="List Paragraph"/>
    <w:basedOn w:val="a"/>
    <w:uiPriority w:val="34"/>
    <w:qFormat/>
    <w:pPr>
      <w:ind w:firstLineChars="200" w:firstLine="420"/>
    </w:pPr>
  </w:style>
  <w:style w:type="character" w:customStyle="1" w:styleId="Char0">
    <w:name w:val="页眉 Char"/>
    <w:basedOn w:val="a0"/>
    <w:link w:val="a4"/>
    <w:uiPriority w:val="99"/>
    <w:rPr>
      <w:sz w:val="18"/>
      <w:szCs w:val="18"/>
    </w:rPr>
  </w:style>
  <w:style w:type="character" w:customStyle="1" w:styleId="Char">
    <w:name w:val="页脚 Char"/>
    <w:basedOn w:val="a0"/>
    <w:link w:val="a3"/>
    <w:uiPriority w:val="99"/>
    <w:rPr>
      <w:sz w:val="18"/>
      <w:szCs w:val="18"/>
    </w:rPr>
  </w:style>
  <w:style w:type="character" w:customStyle="1" w:styleId="1Char">
    <w:name w:val="标题 1 Char"/>
    <w:basedOn w:val="a0"/>
    <w:link w:val="1"/>
    <w:uiPriority w:val="9"/>
    <w:rPr>
      <w:rFonts w:ascii="宋体" w:eastAsia="宋体" w:hAnsi="宋体" w:cs="宋体"/>
      <w:b/>
      <w:bCs/>
      <w:kern w:val="3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EBAF389-866E-4382-9B8C-D990769AB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203</TotalTime>
  <Pages>3</Pages>
  <Words>226</Words>
  <Characters>1291</Characters>
  <Application>Microsoft Office Word</Application>
  <DocSecurity>0</DocSecurity>
  <Lines>10</Lines>
  <Paragraphs>3</Paragraphs>
  <ScaleCrop>false</ScaleCrop>
  <Company/>
  <LinksUpToDate>false</LinksUpToDate>
  <CharactersWithSpaces>1514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dz</dc:creator>
  <cp:lastModifiedBy>abc</cp:lastModifiedBy>
  <cp:revision>43</cp:revision>
  <dcterms:created xsi:type="dcterms:W3CDTF">2021-03-18T00:22:00Z</dcterms:created>
  <dcterms:modified xsi:type="dcterms:W3CDTF">2021-05-25T04:19:00Z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2052-11.1.0.10495</vt:lpwstr>
  </property>
  <property fmtid="{D5CDD505-2E9C-101B-9397-08002B2CF9AE}" pid="3" name="ICV">
    <vt:lpwstr>1E49CA0A04244362BB01BC9C43C89068</vt:lpwstr>
  </property>
</Properties>
</file>