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16"/>
        <w:gridCol w:w="1016"/>
        <w:gridCol w:w="2539"/>
        <w:gridCol w:w="1657"/>
        <w:gridCol w:w="2569"/>
        <w:gridCol w:w="2063"/>
        <w:gridCol w:w="1216"/>
        <w:gridCol w:w="416"/>
        <w:gridCol w:w="816"/>
        <w:gridCol w:w="516"/>
      </w:tblGrid>
      <w:tr w:rsidR="008739DB" w:rsidRPr="008739DB" w14:paraId="03C6CB88" w14:textId="77777777" w:rsidTr="008739DB">
        <w:trPr>
          <w:trHeight w:val="403"/>
        </w:trPr>
        <w:tc>
          <w:tcPr>
            <w:tcW w:w="0" w:type="auto"/>
            <w:gridSpan w:val="11"/>
            <w:tcBorders>
              <w:top w:val="nil"/>
              <w:left w:val="nil"/>
              <w:bottom w:val="nil"/>
              <w:right w:val="nil"/>
            </w:tcBorders>
            <w:shd w:val="clear" w:color="auto" w:fill="auto"/>
            <w:vAlign w:val="center"/>
            <w:hideMark/>
          </w:tcPr>
          <w:p w14:paraId="69913C65" w14:textId="77777777" w:rsidR="008739DB" w:rsidRPr="008739DB" w:rsidRDefault="008739DB" w:rsidP="008739DB">
            <w:pPr>
              <w:widowControl/>
              <w:jc w:val="center"/>
              <w:rPr>
                <w:rFonts w:ascii="宋体" w:eastAsia="宋体" w:hAnsi="宋体" w:cs="宋体"/>
                <w:b/>
                <w:bCs/>
                <w:color w:val="000000"/>
                <w:kern w:val="0"/>
                <w:sz w:val="32"/>
                <w:szCs w:val="32"/>
              </w:rPr>
            </w:pPr>
            <w:r w:rsidRPr="008739DB">
              <w:rPr>
                <w:rFonts w:ascii="宋体" w:eastAsia="宋体" w:hAnsi="宋体" w:cs="宋体" w:hint="eastAsia"/>
                <w:b/>
                <w:bCs/>
                <w:color w:val="000000"/>
                <w:kern w:val="0"/>
                <w:sz w:val="32"/>
                <w:szCs w:val="32"/>
              </w:rPr>
              <w:t>项目支出绩效自评表</w:t>
            </w:r>
            <w:r w:rsidRPr="008739DB">
              <w:rPr>
                <w:rFonts w:ascii="宋体" w:eastAsia="宋体" w:hAnsi="宋体" w:cs="宋体" w:hint="eastAsia"/>
                <w:color w:val="000000"/>
                <w:kern w:val="0"/>
                <w:sz w:val="32"/>
                <w:szCs w:val="32"/>
              </w:rPr>
              <w:t xml:space="preserve"> </w:t>
            </w:r>
          </w:p>
        </w:tc>
      </w:tr>
      <w:tr w:rsidR="008739DB" w:rsidRPr="008739DB" w14:paraId="0F6CF349" w14:textId="77777777" w:rsidTr="008739DB">
        <w:trPr>
          <w:trHeight w:val="283"/>
        </w:trPr>
        <w:tc>
          <w:tcPr>
            <w:tcW w:w="0" w:type="auto"/>
            <w:gridSpan w:val="11"/>
            <w:tcBorders>
              <w:top w:val="nil"/>
              <w:left w:val="nil"/>
              <w:bottom w:val="nil"/>
              <w:right w:val="nil"/>
            </w:tcBorders>
            <w:shd w:val="clear" w:color="auto" w:fill="auto"/>
            <w:vAlign w:val="center"/>
            <w:hideMark/>
          </w:tcPr>
          <w:p w14:paraId="7C7AD5E7" w14:textId="77777777" w:rsidR="008739DB" w:rsidRPr="008739DB" w:rsidRDefault="008739DB" w:rsidP="008739DB">
            <w:pPr>
              <w:widowControl/>
              <w:jc w:val="center"/>
              <w:rPr>
                <w:rFonts w:ascii="宋体" w:eastAsia="宋体" w:hAnsi="宋体" w:cs="宋体"/>
                <w:color w:val="000000"/>
                <w:kern w:val="0"/>
                <w:sz w:val="22"/>
              </w:rPr>
            </w:pPr>
            <w:r w:rsidRPr="008739DB">
              <w:rPr>
                <w:rFonts w:ascii="宋体" w:eastAsia="宋体" w:hAnsi="宋体" w:cs="宋体" w:hint="eastAsia"/>
                <w:color w:val="000000"/>
                <w:kern w:val="0"/>
                <w:sz w:val="22"/>
              </w:rPr>
              <w:t>（2020年度）</w:t>
            </w:r>
          </w:p>
        </w:tc>
      </w:tr>
      <w:tr w:rsidR="008739DB" w:rsidRPr="008739DB" w14:paraId="0F658436" w14:textId="77777777" w:rsidTr="00BF1EC0">
        <w:trPr>
          <w:trHeight w:val="283"/>
        </w:trPr>
        <w:tc>
          <w:tcPr>
            <w:tcW w:w="0" w:type="auto"/>
            <w:tcBorders>
              <w:top w:val="nil"/>
              <w:left w:val="nil"/>
              <w:bottom w:val="nil"/>
              <w:right w:val="nil"/>
            </w:tcBorders>
            <w:shd w:val="clear" w:color="auto" w:fill="auto"/>
            <w:vAlign w:val="center"/>
            <w:hideMark/>
          </w:tcPr>
          <w:p w14:paraId="61BDEE71" w14:textId="77777777" w:rsidR="008739DB" w:rsidRPr="008739DB" w:rsidRDefault="008739DB" w:rsidP="008739DB">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4E71445C"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A58590F" w14:textId="77777777" w:rsidR="008739DB" w:rsidRPr="008739DB" w:rsidRDefault="008739DB" w:rsidP="008739DB">
            <w:pPr>
              <w:widowControl/>
              <w:jc w:val="center"/>
              <w:rPr>
                <w:rFonts w:ascii="Times New Roman" w:eastAsia="Times New Roman" w:hAnsi="Times New Roman" w:cs="Times New Roman"/>
                <w:kern w:val="0"/>
                <w:sz w:val="20"/>
                <w:szCs w:val="20"/>
              </w:rPr>
            </w:pPr>
          </w:p>
        </w:tc>
        <w:tc>
          <w:tcPr>
            <w:tcW w:w="2539" w:type="dxa"/>
            <w:tcBorders>
              <w:top w:val="nil"/>
              <w:left w:val="nil"/>
              <w:bottom w:val="nil"/>
              <w:right w:val="nil"/>
            </w:tcBorders>
            <w:shd w:val="clear" w:color="auto" w:fill="auto"/>
            <w:vAlign w:val="center"/>
            <w:hideMark/>
          </w:tcPr>
          <w:p w14:paraId="5A5D73E8"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1657" w:type="dxa"/>
            <w:tcBorders>
              <w:top w:val="nil"/>
              <w:left w:val="nil"/>
              <w:bottom w:val="nil"/>
              <w:right w:val="nil"/>
            </w:tcBorders>
            <w:shd w:val="clear" w:color="auto" w:fill="auto"/>
            <w:vAlign w:val="center"/>
            <w:hideMark/>
          </w:tcPr>
          <w:p w14:paraId="4E3474DB"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2569" w:type="dxa"/>
            <w:tcBorders>
              <w:top w:val="nil"/>
              <w:left w:val="nil"/>
              <w:bottom w:val="nil"/>
              <w:right w:val="nil"/>
            </w:tcBorders>
            <w:shd w:val="clear" w:color="auto" w:fill="auto"/>
            <w:vAlign w:val="center"/>
            <w:hideMark/>
          </w:tcPr>
          <w:p w14:paraId="4D73CCC6"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2063" w:type="dxa"/>
            <w:tcBorders>
              <w:top w:val="nil"/>
              <w:left w:val="nil"/>
              <w:bottom w:val="nil"/>
              <w:right w:val="nil"/>
            </w:tcBorders>
            <w:shd w:val="clear" w:color="auto" w:fill="auto"/>
            <w:vAlign w:val="center"/>
            <w:hideMark/>
          </w:tcPr>
          <w:p w14:paraId="6E83B240"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D5A37C9"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91B01A6"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C1AF8CC" w14:textId="77777777" w:rsidR="008739DB" w:rsidRPr="008739DB" w:rsidRDefault="008739DB" w:rsidP="008739D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1C78C7D" w14:textId="77777777" w:rsidR="008739DB" w:rsidRPr="008739DB" w:rsidRDefault="008739DB" w:rsidP="008739DB">
            <w:pPr>
              <w:widowControl/>
              <w:jc w:val="left"/>
              <w:rPr>
                <w:rFonts w:ascii="Times New Roman" w:eastAsia="Times New Roman" w:hAnsi="Times New Roman" w:cs="Times New Roman"/>
                <w:kern w:val="0"/>
                <w:sz w:val="20"/>
                <w:szCs w:val="20"/>
              </w:rPr>
            </w:pPr>
          </w:p>
        </w:tc>
      </w:tr>
      <w:tr w:rsidR="008739DB" w:rsidRPr="008739DB" w14:paraId="7DCDB526" w14:textId="77777777" w:rsidTr="008739DB">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DB53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0B6D5E77"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人才培养质量建设-高水平人才交叉培养计划-实培计划（2020年）</w:t>
            </w:r>
          </w:p>
        </w:tc>
      </w:tr>
      <w:tr w:rsidR="008739DB" w:rsidRPr="008739DB" w14:paraId="67741886" w14:textId="77777777" w:rsidTr="00BF1EC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B5C4D"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主管部门</w:t>
            </w:r>
          </w:p>
        </w:tc>
        <w:tc>
          <w:tcPr>
            <w:tcW w:w="676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400EC95"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北京市教育委员会</w:t>
            </w:r>
          </w:p>
        </w:tc>
        <w:tc>
          <w:tcPr>
            <w:tcW w:w="2063" w:type="dxa"/>
            <w:tcBorders>
              <w:top w:val="nil"/>
              <w:left w:val="nil"/>
              <w:bottom w:val="single" w:sz="4" w:space="0" w:color="auto"/>
              <w:right w:val="single" w:sz="4" w:space="0" w:color="auto"/>
            </w:tcBorders>
            <w:shd w:val="clear" w:color="auto" w:fill="auto"/>
            <w:noWrap/>
            <w:vAlign w:val="center"/>
            <w:hideMark/>
          </w:tcPr>
          <w:p w14:paraId="1280FE9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79B31D3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北京建筑大学</w:t>
            </w:r>
          </w:p>
        </w:tc>
      </w:tr>
      <w:tr w:rsidR="008739DB" w:rsidRPr="008739DB" w14:paraId="591A7C88" w14:textId="77777777" w:rsidTr="00BF1EC0">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BDDB53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项目负责人</w:t>
            </w:r>
          </w:p>
        </w:tc>
        <w:tc>
          <w:tcPr>
            <w:tcW w:w="676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37D74A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陈红兵、马晓轩</w:t>
            </w:r>
          </w:p>
        </w:tc>
        <w:tc>
          <w:tcPr>
            <w:tcW w:w="2063" w:type="dxa"/>
            <w:tcBorders>
              <w:top w:val="nil"/>
              <w:left w:val="nil"/>
              <w:bottom w:val="single" w:sz="4" w:space="0" w:color="auto"/>
              <w:right w:val="single" w:sz="4" w:space="0" w:color="auto"/>
            </w:tcBorders>
            <w:shd w:val="clear" w:color="auto" w:fill="auto"/>
            <w:noWrap/>
            <w:vAlign w:val="center"/>
            <w:hideMark/>
          </w:tcPr>
          <w:p w14:paraId="6EF08F0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1DAB8BA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18610652292、13693601365</w:t>
            </w:r>
          </w:p>
        </w:tc>
      </w:tr>
      <w:tr w:rsidR="008739DB" w:rsidRPr="008739DB" w14:paraId="4AF82818" w14:textId="77777777" w:rsidTr="00BF1EC0">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863F1"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项目资金</w:t>
            </w:r>
            <w:r w:rsidRPr="008739DB">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08EFC0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2569" w:type="dxa"/>
            <w:tcBorders>
              <w:top w:val="nil"/>
              <w:left w:val="nil"/>
              <w:bottom w:val="single" w:sz="4" w:space="0" w:color="auto"/>
              <w:right w:val="single" w:sz="4" w:space="0" w:color="auto"/>
            </w:tcBorders>
            <w:shd w:val="clear" w:color="auto" w:fill="auto"/>
            <w:vAlign w:val="center"/>
            <w:hideMark/>
          </w:tcPr>
          <w:p w14:paraId="38676C77"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年初预算数</w:t>
            </w:r>
          </w:p>
        </w:tc>
        <w:tc>
          <w:tcPr>
            <w:tcW w:w="2063" w:type="dxa"/>
            <w:tcBorders>
              <w:top w:val="nil"/>
              <w:left w:val="nil"/>
              <w:bottom w:val="single" w:sz="4" w:space="0" w:color="auto"/>
              <w:right w:val="single" w:sz="4" w:space="0" w:color="auto"/>
            </w:tcBorders>
            <w:shd w:val="clear" w:color="auto" w:fill="auto"/>
            <w:vAlign w:val="center"/>
            <w:hideMark/>
          </w:tcPr>
          <w:p w14:paraId="72B8D57D"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37E30875"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1BC847A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D71684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2BAFFE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得分</w:t>
            </w:r>
          </w:p>
        </w:tc>
      </w:tr>
      <w:tr w:rsidR="008739DB" w:rsidRPr="008739DB" w14:paraId="71D0C206" w14:textId="77777777" w:rsidTr="00BF1EC0">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26FF21"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C1669BB"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年度资金总额：</w:t>
            </w:r>
          </w:p>
        </w:tc>
        <w:tc>
          <w:tcPr>
            <w:tcW w:w="2569" w:type="dxa"/>
            <w:tcBorders>
              <w:top w:val="nil"/>
              <w:left w:val="nil"/>
              <w:bottom w:val="single" w:sz="4" w:space="0" w:color="auto"/>
              <w:right w:val="single" w:sz="4" w:space="0" w:color="auto"/>
            </w:tcBorders>
            <w:shd w:val="clear" w:color="auto" w:fill="auto"/>
            <w:noWrap/>
            <w:vAlign w:val="center"/>
            <w:hideMark/>
          </w:tcPr>
          <w:p w14:paraId="12E3157C"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434.000000</w:t>
            </w:r>
          </w:p>
        </w:tc>
        <w:tc>
          <w:tcPr>
            <w:tcW w:w="2063" w:type="dxa"/>
            <w:tcBorders>
              <w:top w:val="nil"/>
              <w:left w:val="nil"/>
              <w:bottom w:val="single" w:sz="4" w:space="0" w:color="auto"/>
              <w:right w:val="single" w:sz="4" w:space="0" w:color="auto"/>
            </w:tcBorders>
            <w:shd w:val="clear" w:color="auto" w:fill="auto"/>
            <w:noWrap/>
            <w:vAlign w:val="center"/>
            <w:hideMark/>
          </w:tcPr>
          <w:p w14:paraId="2CBBF4C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422.000000</w:t>
            </w:r>
          </w:p>
        </w:tc>
        <w:tc>
          <w:tcPr>
            <w:tcW w:w="0" w:type="auto"/>
            <w:tcBorders>
              <w:top w:val="nil"/>
              <w:left w:val="nil"/>
              <w:bottom w:val="single" w:sz="4" w:space="0" w:color="auto"/>
              <w:right w:val="single" w:sz="4" w:space="0" w:color="auto"/>
            </w:tcBorders>
            <w:shd w:val="clear" w:color="auto" w:fill="auto"/>
            <w:noWrap/>
            <w:vAlign w:val="center"/>
            <w:hideMark/>
          </w:tcPr>
          <w:p w14:paraId="41A9B7F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403.000000</w:t>
            </w:r>
          </w:p>
        </w:tc>
        <w:tc>
          <w:tcPr>
            <w:tcW w:w="0" w:type="auto"/>
            <w:tcBorders>
              <w:top w:val="nil"/>
              <w:left w:val="nil"/>
              <w:bottom w:val="single" w:sz="4" w:space="0" w:color="auto"/>
              <w:right w:val="single" w:sz="4" w:space="0" w:color="auto"/>
            </w:tcBorders>
            <w:shd w:val="clear" w:color="auto" w:fill="auto"/>
            <w:noWrap/>
            <w:vAlign w:val="center"/>
            <w:hideMark/>
          </w:tcPr>
          <w:p w14:paraId="2702E0B0"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47279A2"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95.50%</w:t>
            </w:r>
          </w:p>
        </w:tc>
        <w:tc>
          <w:tcPr>
            <w:tcW w:w="0" w:type="auto"/>
            <w:tcBorders>
              <w:top w:val="nil"/>
              <w:left w:val="nil"/>
              <w:bottom w:val="single" w:sz="4" w:space="0" w:color="auto"/>
              <w:right w:val="single" w:sz="4" w:space="0" w:color="auto"/>
            </w:tcBorders>
            <w:shd w:val="clear" w:color="auto" w:fill="auto"/>
            <w:vAlign w:val="center"/>
            <w:hideMark/>
          </w:tcPr>
          <w:p w14:paraId="26B1107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9.5</w:t>
            </w:r>
          </w:p>
        </w:tc>
      </w:tr>
      <w:tr w:rsidR="008739DB" w:rsidRPr="008739DB" w14:paraId="490E4A15" w14:textId="77777777" w:rsidTr="00BF1EC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B04D7F"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69A01F0"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其中：当年财政拨款</w:t>
            </w:r>
          </w:p>
        </w:tc>
        <w:tc>
          <w:tcPr>
            <w:tcW w:w="2569" w:type="dxa"/>
            <w:tcBorders>
              <w:top w:val="nil"/>
              <w:left w:val="nil"/>
              <w:bottom w:val="single" w:sz="4" w:space="0" w:color="auto"/>
              <w:right w:val="single" w:sz="4" w:space="0" w:color="auto"/>
            </w:tcBorders>
            <w:shd w:val="clear" w:color="auto" w:fill="auto"/>
            <w:noWrap/>
            <w:vAlign w:val="center"/>
            <w:hideMark/>
          </w:tcPr>
          <w:p w14:paraId="4D493751"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434.000000</w:t>
            </w:r>
          </w:p>
        </w:tc>
        <w:tc>
          <w:tcPr>
            <w:tcW w:w="2063" w:type="dxa"/>
            <w:tcBorders>
              <w:top w:val="nil"/>
              <w:left w:val="nil"/>
              <w:bottom w:val="single" w:sz="4" w:space="0" w:color="auto"/>
              <w:right w:val="single" w:sz="4" w:space="0" w:color="auto"/>
            </w:tcBorders>
            <w:shd w:val="clear" w:color="auto" w:fill="auto"/>
            <w:noWrap/>
            <w:vAlign w:val="center"/>
            <w:hideMark/>
          </w:tcPr>
          <w:p w14:paraId="0CDC042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422.000000</w:t>
            </w:r>
          </w:p>
        </w:tc>
        <w:tc>
          <w:tcPr>
            <w:tcW w:w="0" w:type="auto"/>
            <w:tcBorders>
              <w:top w:val="nil"/>
              <w:left w:val="nil"/>
              <w:bottom w:val="single" w:sz="4" w:space="0" w:color="auto"/>
              <w:right w:val="single" w:sz="4" w:space="0" w:color="auto"/>
            </w:tcBorders>
            <w:shd w:val="clear" w:color="auto" w:fill="auto"/>
            <w:noWrap/>
            <w:vAlign w:val="center"/>
            <w:hideMark/>
          </w:tcPr>
          <w:p w14:paraId="6F9925C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403.000000</w:t>
            </w:r>
          </w:p>
        </w:tc>
        <w:tc>
          <w:tcPr>
            <w:tcW w:w="0" w:type="auto"/>
            <w:tcBorders>
              <w:top w:val="nil"/>
              <w:left w:val="nil"/>
              <w:bottom w:val="single" w:sz="4" w:space="0" w:color="auto"/>
              <w:right w:val="single" w:sz="4" w:space="0" w:color="auto"/>
            </w:tcBorders>
            <w:shd w:val="clear" w:color="auto" w:fill="auto"/>
            <w:noWrap/>
            <w:vAlign w:val="center"/>
            <w:hideMark/>
          </w:tcPr>
          <w:p w14:paraId="614C72E1"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CE0052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9331DE2"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204A1A2B" w14:textId="77777777" w:rsidTr="00BF1EC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3CDF72"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E54EDC1"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上年结转资金</w:t>
            </w:r>
          </w:p>
        </w:tc>
        <w:tc>
          <w:tcPr>
            <w:tcW w:w="2569" w:type="dxa"/>
            <w:tcBorders>
              <w:top w:val="nil"/>
              <w:left w:val="nil"/>
              <w:bottom w:val="single" w:sz="4" w:space="0" w:color="auto"/>
              <w:right w:val="single" w:sz="4" w:space="0" w:color="auto"/>
            </w:tcBorders>
            <w:shd w:val="clear" w:color="auto" w:fill="auto"/>
            <w:noWrap/>
            <w:vAlign w:val="center"/>
            <w:hideMark/>
          </w:tcPr>
          <w:p w14:paraId="4B32010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2063" w:type="dxa"/>
            <w:tcBorders>
              <w:top w:val="nil"/>
              <w:left w:val="nil"/>
              <w:bottom w:val="single" w:sz="4" w:space="0" w:color="auto"/>
              <w:right w:val="single" w:sz="4" w:space="0" w:color="auto"/>
            </w:tcBorders>
            <w:shd w:val="clear" w:color="auto" w:fill="auto"/>
            <w:noWrap/>
            <w:vAlign w:val="center"/>
            <w:hideMark/>
          </w:tcPr>
          <w:p w14:paraId="585EED9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CCEB272"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0A09668"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BB6E93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31D2610"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51346A7B" w14:textId="77777777" w:rsidTr="00BF1EC0">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DA9BBE"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E95A3BC"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其他资金</w:t>
            </w:r>
          </w:p>
        </w:tc>
        <w:tc>
          <w:tcPr>
            <w:tcW w:w="2569" w:type="dxa"/>
            <w:tcBorders>
              <w:top w:val="nil"/>
              <w:left w:val="nil"/>
              <w:bottom w:val="single" w:sz="4" w:space="0" w:color="auto"/>
              <w:right w:val="single" w:sz="4" w:space="0" w:color="auto"/>
            </w:tcBorders>
            <w:shd w:val="clear" w:color="auto" w:fill="auto"/>
            <w:noWrap/>
            <w:vAlign w:val="center"/>
            <w:hideMark/>
          </w:tcPr>
          <w:p w14:paraId="0DB749BA"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2063" w:type="dxa"/>
            <w:tcBorders>
              <w:top w:val="nil"/>
              <w:left w:val="nil"/>
              <w:bottom w:val="single" w:sz="4" w:space="0" w:color="auto"/>
              <w:right w:val="single" w:sz="4" w:space="0" w:color="auto"/>
            </w:tcBorders>
            <w:shd w:val="clear" w:color="auto" w:fill="auto"/>
            <w:noWrap/>
            <w:vAlign w:val="center"/>
            <w:hideMark/>
          </w:tcPr>
          <w:p w14:paraId="4B9423A9"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28E1FD"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4726758"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F3A34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CB2AC4"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3FB44321" w14:textId="77777777" w:rsidTr="00BF1EC0">
        <w:trPr>
          <w:trHeight w:val="386"/>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62E5E33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年度总体目标</w:t>
            </w:r>
          </w:p>
        </w:tc>
        <w:tc>
          <w:tcPr>
            <w:tcW w:w="8397" w:type="dxa"/>
            <w:gridSpan w:val="5"/>
            <w:tcBorders>
              <w:top w:val="single" w:sz="4" w:space="0" w:color="auto"/>
              <w:left w:val="nil"/>
              <w:bottom w:val="single" w:sz="4" w:space="0" w:color="auto"/>
              <w:right w:val="single" w:sz="4" w:space="0" w:color="000000"/>
            </w:tcBorders>
            <w:shd w:val="clear" w:color="auto" w:fill="auto"/>
            <w:vAlign w:val="center"/>
            <w:hideMark/>
          </w:tcPr>
          <w:p w14:paraId="284BDDAD"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预期目标</w:t>
            </w:r>
          </w:p>
        </w:tc>
        <w:tc>
          <w:tcPr>
            <w:tcW w:w="502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0183FE02"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实际完成情况</w:t>
            </w:r>
          </w:p>
        </w:tc>
      </w:tr>
      <w:tr w:rsidR="008739DB" w:rsidRPr="008739DB" w14:paraId="439361CC" w14:textId="77777777" w:rsidTr="00BF1EC0">
        <w:trPr>
          <w:trHeight w:val="2203"/>
        </w:trPr>
        <w:tc>
          <w:tcPr>
            <w:tcW w:w="0" w:type="auto"/>
            <w:vMerge/>
            <w:tcBorders>
              <w:top w:val="nil"/>
              <w:left w:val="single" w:sz="4" w:space="0" w:color="auto"/>
              <w:bottom w:val="single" w:sz="4" w:space="0" w:color="000000"/>
              <w:right w:val="single" w:sz="4" w:space="0" w:color="auto"/>
            </w:tcBorders>
            <w:vAlign w:val="center"/>
            <w:hideMark/>
          </w:tcPr>
          <w:p w14:paraId="01802FDF" w14:textId="77777777" w:rsidR="008739DB" w:rsidRPr="008739DB" w:rsidRDefault="008739DB" w:rsidP="008739DB">
            <w:pPr>
              <w:widowControl/>
              <w:jc w:val="left"/>
              <w:rPr>
                <w:rFonts w:ascii="宋体" w:eastAsia="宋体" w:hAnsi="宋体" w:cs="宋体"/>
                <w:color w:val="000000"/>
                <w:kern w:val="0"/>
                <w:sz w:val="20"/>
                <w:szCs w:val="20"/>
              </w:rPr>
            </w:pPr>
          </w:p>
        </w:tc>
        <w:tc>
          <w:tcPr>
            <w:tcW w:w="8397" w:type="dxa"/>
            <w:gridSpan w:val="5"/>
            <w:tcBorders>
              <w:top w:val="single" w:sz="4" w:space="0" w:color="auto"/>
              <w:left w:val="nil"/>
              <w:bottom w:val="single" w:sz="4" w:space="0" w:color="auto"/>
              <w:right w:val="single" w:sz="4" w:space="0" w:color="auto"/>
            </w:tcBorders>
            <w:shd w:val="clear" w:color="auto" w:fill="auto"/>
            <w:vAlign w:val="center"/>
            <w:hideMark/>
          </w:tcPr>
          <w:p w14:paraId="2DB925A6"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2019年，经过校内遴选、公示，并经北京市教委评审认定，我校实培计划共获批大学生毕业设计（科研类）项目31项（均为理工类）、毕业设计（创业类）项目8项（均为理工类）、大学生科研训练计划深化项目26项（均为理工类）。通过这些项目的实施，将会进一步提升学生的实践创新能力、科技创新能力和创业服务能力，进一步深化学校和中科院、社科院、中国建筑科学研究院等科研院所以及企事业单位的合作。</w:t>
            </w:r>
          </w:p>
        </w:tc>
        <w:tc>
          <w:tcPr>
            <w:tcW w:w="5027" w:type="dxa"/>
            <w:gridSpan w:val="5"/>
            <w:tcBorders>
              <w:top w:val="single" w:sz="4" w:space="0" w:color="auto"/>
              <w:left w:val="nil"/>
              <w:bottom w:val="single" w:sz="4" w:space="0" w:color="auto"/>
              <w:right w:val="single" w:sz="4" w:space="0" w:color="000000"/>
            </w:tcBorders>
            <w:shd w:val="clear" w:color="auto" w:fill="auto"/>
            <w:vAlign w:val="center"/>
            <w:hideMark/>
          </w:tcPr>
          <w:p w14:paraId="32E62E85" w14:textId="77777777" w:rsidR="008739DB" w:rsidRPr="008739DB" w:rsidRDefault="008739DB" w:rsidP="008739DB">
            <w:pPr>
              <w:widowControl/>
              <w:jc w:val="left"/>
              <w:rPr>
                <w:rFonts w:ascii="宋体" w:eastAsia="宋体" w:hAnsi="宋体" w:cs="宋体"/>
                <w:color w:val="000000"/>
                <w:kern w:val="0"/>
                <w:sz w:val="18"/>
                <w:szCs w:val="18"/>
              </w:rPr>
            </w:pPr>
            <w:r w:rsidRPr="008739DB">
              <w:rPr>
                <w:rFonts w:ascii="宋体" w:eastAsia="宋体" w:hAnsi="宋体" w:cs="宋体" w:hint="eastAsia"/>
                <w:color w:val="000000"/>
                <w:kern w:val="0"/>
                <w:sz w:val="18"/>
                <w:szCs w:val="18"/>
              </w:rPr>
              <w:t>（1）开展毕业设计（科研类）项目30项，与中国科学研究院微电子研究所、中国科学院生态环境研究中心和中国建筑设计研究院等国内知名科研院所协同合作，共同指导学生59名，高质量完成毕业设计（科研类）项目（其中1项因疫情影响无法正常开展，经协商报市教委批准，终止项目）；（2）开展以创业为导向开展的毕业设计（创业类）项目8项；（3）开展科研训练计划深化项目26项，提升学生科研创新、创业服务和实践动手能力。通过搭建市属高校与中科院、设计院等合作单位之间合作交流平台，校企合作交流的深度和广度不断加强，创新型人才培养体系和培养模式逐步完善。同时在文章发表、发明专利申请、获评优秀毕业设计（论文）、学生考（保）研率等方面成果显著。</w:t>
            </w:r>
          </w:p>
        </w:tc>
      </w:tr>
      <w:tr w:rsidR="008739DB" w:rsidRPr="008739DB" w14:paraId="13087586" w14:textId="77777777" w:rsidTr="00BF1EC0">
        <w:trPr>
          <w:trHeight w:val="695"/>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081B972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lastRenderedPageBreak/>
              <w:t>绩效指标</w:t>
            </w:r>
          </w:p>
        </w:tc>
        <w:tc>
          <w:tcPr>
            <w:tcW w:w="0" w:type="auto"/>
            <w:tcBorders>
              <w:top w:val="nil"/>
              <w:left w:val="nil"/>
              <w:bottom w:val="single" w:sz="4" w:space="0" w:color="auto"/>
              <w:right w:val="single" w:sz="4" w:space="0" w:color="auto"/>
            </w:tcBorders>
            <w:shd w:val="clear" w:color="auto" w:fill="auto"/>
            <w:vAlign w:val="center"/>
            <w:hideMark/>
          </w:tcPr>
          <w:p w14:paraId="258292A1"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1D3FEDB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二级指标</w:t>
            </w:r>
          </w:p>
        </w:tc>
        <w:tc>
          <w:tcPr>
            <w:tcW w:w="2539" w:type="dxa"/>
            <w:tcBorders>
              <w:top w:val="nil"/>
              <w:left w:val="nil"/>
              <w:bottom w:val="single" w:sz="4" w:space="0" w:color="auto"/>
              <w:right w:val="single" w:sz="4" w:space="0" w:color="auto"/>
            </w:tcBorders>
            <w:shd w:val="clear" w:color="auto" w:fill="auto"/>
            <w:noWrap/>
            <w:vAlign w:val="center"/>
            <w:hideMark/>
          </w:tcPr>
          <w:p w14:paraId="388EC33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三级指标</w:t>
            </w:r>
          </w:p>
        </w:tc>
        <w:tc>
          <w:tcPr>
            <w:tcW w:w="1657" w:type="dxa"/>
            <w:tcBorders>
              <w:top w:val="nil"/>
              <w:left w:val="nil"/>
              <w:bottom w:val="single" w:sz="4" w:space="0" w:color="auto"/>
              <w:right w:val="single" w:sz="4" w:space="0" w:color="auto"/>
            </w:tcBorders>
            <w:shd w:val="clear" w:color="auto" w:fill="auto"/>
            <w:vAlign w:val="center"/>
            <w:hideMark/>
          </w:tcPr>
          <w:p w14:paraId="57E50BD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年度指标值</w:t>
            </w:r>
          </w:p>
        </w:tc>
        <w:tc>
          <w:tcPr>
            <w:tcW w:w="2569" w:type="dxa"/>
            <w:tcBorders>
              <w:top w:val="nil"/>
              <w:left w:val="nil"/>
              <w:bottom w:val="single" w:sz="4" w:space="0" w:color="auto"/>
              <w:right w:val="single" w:sz="4" w:space="0" w:color="auto"/>
            </w:tcBorders>
            <w:shd w:val="clear" w:color="auto" w:fill="auto"/>
            <w:vAlign w:val="center"/>
            <w:hideMark/>
          </w:tcPr>
          <w:p w14:paraId="09045402"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实际完成值</w:t>
            </w:r>
          </w:p>
        </w:tc>
        <w:tc>
          <w:tcPr>
            <w:tcW w:w="2063" w:type="dxa"/>
            <w:tcBorders>
              <w:top w:val="nil"/>
              <w:left w:val="nil"/>
              <w:bottom w:val="single" w:sz="4" w:space="0" w:color="auto"/>
              <w:right w:val="single" w:sz="4" w:space="0" w:color="auto"/>
            </w:tcBorders>
            <w:shd w:val="clear" w:color="auto" w:fill="auto"/>
            <w:vAlign w:val="center"/>
            <w:hideMark/>
          </w:tcPr>
          <w:p w14:paraId="061791D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5142B90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7C105C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偏差原因分析及改进</w:t>
            </w:r>
            <w:r w:rsidRPr="008739DB">
              <w:rPr>
                <w:rFonts w:ascii="宋体" w:eastAsia="宋体" w:hAnsi="宋体" w:cs="宋体" w:hint="eastAsia"/>
                <w:color w:val="000000"/>
                <w:kern w:val="0"/>
                <w:sz w:val="20"/>
                <w:szCs w:val="20"/>
              </w:rPr>
              <w:br/>
              <w:t>措施</w:t>
            </w:r>
          </w:p>
        </w:tc>
      </w:tr>
      <w:tr w:rsidR="008739DB" w:rsidRPr="008739DB" w14:paraId="0F62F8F5" w14:textId="77777777" w:rsidTr="00BF1EC0">
        <w:trPr>
          <w:trHeight w:val="506"/>
        </w:trPr>
        <w:tc>
          <w:tcPr>
            <w:tcW w:w="0" w:type="auto"/>
            <w:vMerge/>
            <w:tcBorders>
              <w:top w:val="nil"/>
              <w:left w:val="single" w:sz="4" w:space="0" w:color="auto"/>
              <w:bottom w:val="nil"/>
              <w:right w:val="single" w:sz="4" w:space="0" w:color="auto"/>
            </w:tcBorders>
            <w:vAlign w:val="center"/>
            <w:hideMark/>
          </w:tcPr>
          <w:p w14:paraId="4691464F"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431A1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产</w:t>
            </w:r>
            <w:r w:rsidRPr="008739DB">
              <w:rPr>
                <w:rFonts w:ascii="宋体" w:eastAsia="宋体" w:hAnsi="宋体" w:cs="宋体" w:hint="eastAsia"/>
                <w:color w:val="000000"/>
                <w:kern w:val="0"/>
                <w:sz w:val="20"/>
                <w:szCs w:val="20"/>
              </w:rPr>
              <w:br/>
              <w:t>出</w:t>
            </w:r>
            <w:r w:rsidRPr="008739DB">
              <w:rPr>
                <w:rFonts w:ascii="宋体" w:eastAsia="宋体" w:hAnsi="宋体" w:cs="宋体" w:hint="eastAsia"/>
                <w:color w:val="000000"/>
                <w:kern w:val="0"/>
                <w:sz w:val="20"/>
                <w:szCs w:val="20"/>
              </w:rPr>
              <w:br/>
              <w:t>指</w:t>
            </w:r>
            <w:r w:rsidRPr="008739DB">
              <w:rPr>
                <w:rFonts w:ascii="宋体" w:eastAsia="宋体" w:hAnsi="宋体" w:cs="宋体" w:hint="eastAsia"/>
                <w:color w:val="000000"/>
                <w:kern w:val="0"/>
                <w:sz w:val="20"/>
                <w:szCs w:val="20"/>
              </w:rPr>
              <w:br/>
              <w:t>标</w:t>
            </w:r>
            <w:r w:rsidRPr="008739DB">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4DCD6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数量指标</w:t>
            </w:r>
          </w:p>
        </w:tc>
        <w:tc>
          <w:tcPr>
            <w:tcW w:w="2539" w:type="dxa"/>
            <w:tcBorders>
              <w:top w:val="nil"/>
              <w:left w:val="nil"/>
              <w:bottom w:val="single" w:sz="4" w:space="0" w:color="auto"/>
              <w:right w:val="single" w:sz="4" w:space="0" w:color="auto"/>
            </w:tcBorders>
            <w:shd w:val="clear" w:color="auto" w:fill="auto"/>
            <w:vAlign w:val="center"/>
            <w:hideMark/>
          </w:tcPr>
          <w:p w14:paraId="66CF01AD"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毕业设计成果完成</w:t>
            </w:r>
          </w:p>
        </w:tc>
        <w:tc>
          <w:tcPr>
            <w:tcW w:w="1657" w:type="dxa"/>
            <w:tcBorders>
              <w:top w:val="nil"/>
              <w:left w:val="nil"/>
              <w:bottom w:val="single" w:sz="4" w:space="0" w:color="auto"/>
              <w:right w:val="single" w:sz="4" w:space="0" w:color="auto"/>
            </w:tcBorders>
            <w:shd w:val="clear" w:color="auto" w:fill="auto"/>
            <w:vAlign w:val="center"/>
            <w:hideMark/>
          </w:tcPr>
          <w:p w14:paraId="2E80287C"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65</w:t>
            </w:r>
          </w:p>
        </w:tc>
        <w:tc>
          <w:tcPr>
            <w:tcW w:w="2569" w:type="dxa"/>
            <w:tcBorders>
              <w:top w:val="nil"/>
              <w:left w:val="nil"/>
              <w:bottom w:val="single" w:sz="4" w:space="0" w:color="auto"/>
              <w:right w:val="single" w:sz="4" w:space="0" w:color="auto"/>
            </w:tcBorders>
            <w:shd w:val="clear" w:color="auto" w:fill="auto"/>
            <w:vAlign w:val="center"/>
            <w:hideMark/>
          </w:tcPr>
          <w:p w14:paraId="059DE05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64</w:t>
            </w:r>
          </w:p>
        </w:tc>
        <w:tc>
          <w:tcPr>
            <w:tcW w:w="2063" w:type="dxa"/>
            <w:tcBorders>
              <w:top w:val="nil"/>
              <w:left w:val="nil"/>
              <w:bottom w:val="single" w:sz="4" w:space="0" w:color="auto"/>
              <w:right w:val="single" w:sz="4" w:space="0" w:color="auto"/>
            </w:tcBorders>
            <w:shd w:val="clear" w:color="auto" w:fill="auto"/>
            <w:vAlign w:val="center"/>
            <w:hideMark/>
          </w:tcPr>
          <w:p w14:paraId="14B3FB11"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14:paraId="57B37B0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B831901"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其中有一项中止</w:t>
            </w:r>
          </w:p>
        </w:tc>
      </w:tr>
      <w:tr w:rsidR="008739DB" w:rsidRPr="008739DB" w14:paraId="34EBA70B" w14:textId="77777777" w:rsidTr="00BF1EC0">
        <w:trPr>
          <w:trHeight w:val="506"/>
        </w:trPr>
        <w:tc>
          <w:tcPr>
            <w:tcW w:w="0" w:type="auto"/>
            <w:vMerge/>
            <w:tcBorders>
              <w:top w:val="nil"/>
              <w:left w:val="single" w:sz="4" w:space="0" w:color="auto"/>
              <w:bottom w:val="nil"/>
              <w:right w:val="single" w:sz="4" w:space="0" w:color="auto"/>
            </w:tcBorders>
            <w:vAlign w:val="center"/>
            <w:hideMark/>
          </w:tcPr>
          <w:p w14:paraId="62F58E51"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161A5ED"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A27292D" w14:textId="77777777" w:rsidR="008739DB" w:rsidRPr="008739DB" w:rsidRDefault="008739DB" w:rsidP="008739DB">
            <w:pPr>
              <w:widowControl/>
              <w:jc w:val="left"/>
              <w:rPr>
                <w:rFonts w:ascii="宋体" w:eastAsia="宋体" w:hAnsi="宋体" w:cs="宋体"/>
                <w:color w:val="000000"/>
                <w:kern w:val="0"/>
                <w:sz w:val="20"/>
                <w:szCs w:val="20"/>
              </w:rPr>
            </w:pPr>
          </w:p>
        </w:tc>
        <w:tc>
          <w:tcPr>
            <w:tcW w:w="2539" w:type="dxa"/>
            <w:tcBorders>
              <w:top w:val="nil"/>
              <w:left w:val="nil"/>
              <w:bottom w:val="single" w:sz="4" w:space="0" w:color="auto"/>
              <w:right w:val="single" w:sz="4" w:space="0" w:color="auto"/>
            </w:tcBorders>
            <w:shd w:val="clear" w:color="auto" w:fill="auto"/>
            <w:vAlign w:val="center"/>
            <w:hideMark/>
          </w:tcPr>
          <w:p w14:paraId="6B63600A"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科研训练计划项目完成</w:t>
            </w:r>
          </w:p>
        </w:tc>
        <w:tc>
          <w:tcPr>
            <w:tcW w:w="1657" w:type="dxa"/>
            <w:tcBorders>
              <w:top w:val="nil"/>
              <w:left w:val="nil"/>
              <w:bottom w:val="single" w:sz="4" w:space="0" w:color="auto"/>
              <w:right w:val="single" w:sz="4" w:space="0" w:color="auto"/>
            </w:tcBorders>
            <w:shd w:val="clear" w:color="auto" w:fill="auto"/>
            <w:vAlign w:val="center"/>
            <w:hideMark/>
          </w:tcPr>
          <w:p w14:paraId="5E6849E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26</w:t>
            </w:r>
          </w:p>
        </w:tc>
        <w:tc>
          <w:tcPr>
            <w:tcW w:w="2569" w:type="dxa"/>
            <w:tcBorders>
              <w:top w:val="nil"/>
              <w:left w:val="nil"/>
              <w:bottom w:val="single" w:sz="4" w:space="0" w:color="auto"/>
              <w:right w:val="single" w:sz="4" w:space="0" w:color="auto"/>
            </w:tcBorders>
            <w:shd w:val="clear" w:color="auto" w:fill="auto"/>
            <w:vAlign w:val="center"/>
            <w:hideMark/>
          </w:tcPr>
          <w:p w14:paraId="61E89C5A"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26</w:t>
            </w:r>
          </w:p>
        </w:tc>
        <w:tc>
          <w:tcPr>
            <w:tcW w:w="2063" w:type="dxa"/>
            <w:tcBorders>
              <w:top w:val="nil"/>
              <w:left w:val="nil"/>
              <w:bottom w:val="single" w:sz="4" w:space="0" w:color="auto"/>
              <w:right w:val="single" w:sz="4" w:space="0" w:color="auto"/>
            </w:tcBorders>
            <w:shd w:val="clear" w:color="auto" w:fill="auto"/>
            <w:vAlign w:val="center"/>
            <w:hideMark/>
          </w:tcPr>
          <w:p w14:paraId="33C31CA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14:paraId="5F30464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6.5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A060B4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5AA452AB" w14:textId="77777777" w:rsidTr="00BF1EC0">
        <w:trPr>
          <w:trHeight w:val="506"/>
        </w:trPr>
        <w:tc>
          <w:tcPr>
            <w:tcW w:w="0" w:type="auto"/>
            <w:vMerge/>
            <w:tcBorders>
              <w:top w:val="nil"/>
              <w:left w:val="single" w:sz="4" w:space="0" w:color="auto"/>
              <w:bottom w:val="nil"/>
              <w:right w:val="single" w:sz="4" w:space="0" w:color="auto"/>
            </w:tcBorders>
            <w:vAlign w:val="center"/>
            <w:hideMark/>
          </w:tcPr>
          <w:p w14:paraId="4F741B53"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49202F"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noWrap/>
            <w:vAlign w:val="center"/>
            <w:hideMark/>
          </w:tcPr>
          <w:p w14:paraId="74648D87"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质量指标</w:t>
            </w:r>
          </w:p>
        </w:tc>
        <w:tc>
          <w:tcPr>
            <w:tcW w:w="2539" w:type="dxa"/>
            <w:tcBorders>
              <w:top w:val="nil"/>
              <w:left w:val="nil"/>
              <w:bottom w:val="single" w:sz="4" w:space="0" w:color="auto"/>
              <w:right w:val="single" w:sz="4" w:space="0" w:color="auto"/>
            </w:tcBorders>
            <w:shd w:val="clear" w:color="auto" w:fill="auto"/>
            <w:vAlign w:val="center"/>
            <w:hideMark/>
          </w:tcPr>
          <w:p w14:paraId="509667CE"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毕业设计成果达到优良水平</w:t>
            </w:r>
          </w:p>
        </w:tc>
        <w:tc>
          <w:tcPr>
            <w:tcW w:w="1657" w:type="dxa"/>
            <w:tcBorders>
              <w:top w:val="nil"/>
              <w:left w:val="nil"/>
              <w:bottom w:val="single" w:sz="4" w:space="0" w:color="auto"/>
              <w:right w:val="single" w:sz="4" w:space="0" w:color="auto"/>
            </w:tcBorders>
            <w:shd w:val="clear" w:color="auto" w:fill="auto"/>
            <w:vAlign w:val="center"/>
            <w:hideMark/>
          </w:tcPr>
          <w:p w14:paraId="35193C1A"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≥80%</w:t>
            </w:r>
          </w:p>
        </w:tc>
        <w:tc>
          <w:tcPr>
            <w:tcW w:w="2569" w:type="dxa"/>
            <w:tcBorders>
              <w:top w:val="nil"/>
              <w:left w:val="nil"/>
              <w:bottom w:val="single" w:sz="4" w:space="0" w:color="auto"/>
              <w:right w:val="single" w:sz="4" w:space="0" w:color="auto"/>
            </w:tcBorders>
            <w:shd w:val="clear" w:color="auto" w:fill="auto"/>
            <w:vAlign w:val="center"/>
            <w:hideMark/>
          </w:tcPr>
          <w:p w14:paraId="24238B5C" w14:textId="778E5EC6"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80%</w:t>
            </w:r>
          </w:p>
        </w:tc>
        <w:tc>
          <w:tcPr>
            <w:tcW w:w="2063" w:type="dxa"/>
            <w:tcBorders>
              <w:top w:val="nil"/>
              <w:left w:val="nil"/>
              <w:bottom w:val="single" w:sz="4" w:space="0" w:color="auto"/>
              <w:right w:val="single" w:sz="4" w:space="0" w:color="auto"/>
            </w:tcBorders>
            <w:shd w:val="clear" w:color="auto" w:fill="auto"/>
            <w:vAlign w:val="center"/>
            <w:hideMark/>
          </w:tcPr>
          <w:p w14:paraId="02A62111"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3A4F3815"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C274C3C"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4314DB3A" w14:textId="77777777" w:rsidTr="00BF1EC0">
        <w:trPr>
          <w:trHeight w:val="506"/>
        </w:trPr>
        <w:tc>
          <w:tcPr>
            <w:tcW w:w="0" w:type="auto"/>
            <w:vMerge/>
            <w:tcBorders>
              <w:top w:val="nil"/>
              <w:left w:val="single" w:sz="4" w:space="0" w:color="auto"/>
              <w:bottom w:val="nil"/>
              <w:right w:val="single" w:sz="4" w:space="0" w:color="auto"/>
            </w:tcBorders>
            <w:vAlign w:val="center"/>
            <w:hideMark/>
          </w:tcPr>
          <w:p w14:paraId="6D043ECA"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6E9AEF6"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DE9FCA4" w14:textId="77777777" w:rsidR="008739DB" w:rsidRPr="008739DB" w:rsidRDefault="008739DB" w:rsidP="008739DB">
            <w:pPr>
              <w:widowControl/>
              <w:jc w:val="left"/>
              <w:rPr>
                <w:rFonts w:ascii="宋体" w:eastAsia="宋体" w:hAnsi="宋体" w:cs="宋体"/>
                <w:color w:val="000000"/>
                <w:kern w:val="0"/>
                <w:sz w:val="20"/>
                <w:szCs w:val="20"/>
              </w:rPr>
            </w:pPr>
          </w:p>
        </w:tc>
        <w:tc>
          <w:tcPr>
            <w:tcW w:w="2539" w:type="dxa"/>
            <w:tcBorders>
              <w:top w:val="nil"/>
              <w:left w:val="nil"/>
              <w:bottom w:val="single" w:sz="4" w:space="0" w:color="auto"/>
              <w:right w:val="single" w:sz="4" w:space="0" w:color="auto"/>
            </w:tcBorders>
            <w:shd w:val="clear" w:color="auto" w:fill="auto"/>
            <w:vAlign w:val="center"/>
            <w:hideMark/>
          </w:tcPr>
          <w:p w14:paraId="748E0148"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项目成果符合或超过预期</w:t>
            </w:r>
          </w:p>
        </w:tc>
        <w:tc>
          <w:tcPr>
            <w:tcW w:w="1657" w:type="dxa"/>
            <w:tcBorders>
              <w:top w:val="nil"/>
              <w:left w:val="nil"/>
              <w:bottom w:val="single" w:sz="4" w:space="0" w:color="auto"/>
              <w:right w:val="single" w:sz="4" w:space="0" w:color="auto"/>
            </w:tcBorders>
            <w:shd w:val="clear" w:color="auto" w:fill="auto"/>
            <w:vAlign w:val="center"/>
            <w:hideMark/>
          </w:tcPr>
          <w:p w14:paraId="06D421F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≥90%</w:t>
            </w:r>
          </w:p>
        </w:tc>
        <w:tc>
          <w:tcPr>
            <w:tcW w:w="2569" w:type="dxa"/>
            <w:tcBorders>
              <w:top w:val="nil"/>
              <w:left w:val="nil"/>
              <w:bottom w:val="single" w:sz="4" w:space="0" w:color="auto"/>
              <w:right w:val="single" w:sz="4" w:space="0" w:color="auto"/>
            </w:tcBorders>
            <w:shd w:val="clear" w:color="auto" w:fill="auto"/>
            <w:vAlign w:val="center"/>
            <w:hideMark/>
          </w:tcPr>
          <w:p w14:paraId="1327CF7C" w14:textId="2BD6CCD0"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90%</w:t>
            </w:r>
          </w:p>
        </w:tc>
        <w:tc>
          <w:tcPr>
            <w:tcW w:w="2063" w:type="dxa"/>
            <w:tcBorders>
              <w:top w:val="nil"/>
              <w:left w:val="nil"/>
              <w:bottom w:val="single" w:sz="4" w:space="0" w:color="auto"/>
              <w:right w:val="single" w:sz="4" w:space="0" w:color="auto"/>
            </w:tcBorders>
            <w:shd w:val="clear" w:color="auto" w:fill="auto"/>
            <w:vAlign w:val="center"/>
            <w:hideMark/>
          </w:tcPr>
          <w:p w14:paraId="794F77D9"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78B5BBA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EEE328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6FA591C5" w14:textId="77777777" w:rsidTr="00BF1EC0">
        <w:trPr>
          <w:trHeight w:val="506"/>
        </w:trPr>
        <w:tc>
          <w:tcPr>
            <w:tcW w:w="0" w:type="auto"/>
            <w:vMerge/>
            <w:tcBorders>
              <w:top w:val="nil"/>
              <w:left w:val="single" w:sz="4" w:space="0" w:color="auto"/>
              <w:bottom w:val="nil"/>
              <w:right w:val="single" w:sz="4" w:space="0" w:color="auto"/>
            </w:tcBorders>
            <w:vAlign w:val="center"/>
            <w:hideMark/>
          </w:tcPr>
          <w:p w14:paraId="122B21DB"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BBE839C"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6CBC239" w14:textId="77777777" w:rsidR="008739DB" w:rsidRPr="008739DB" w:rsidRDefault="008739DB" w:rsidP="008739DB">
            <w:pPr>
              <w:widowControl/>
              <w:jc w:val="left"/>
              <w:rPr>
                <w:rFonts w:ascii="宋体" w:eastAsia="宋体" w:hAnsi="宋体" w:cs="宋体"/>
                <w:color w:val="000000"/>
                <w:kern w:val="0"/>
                <w:sz w:val="20"/>
                <w:szCs w:val="20"/>
              </w:rPr>
            </w:pPr>
          </w:p>
        </w:tc>
        <w:tc>
          <w:tcPr>
            <w:tcW w:w="2539" w:type="dxa"/>
            <w:tcBorders>
              <w:top w:val="nil"/>
              <w:left w:val="nil"/>
              <w:bottom w:val="single" w:sz="4" w:space="0" w:color="auto"/>
              <w:right w:val="single" w:sz="4" w:space="0" w:color="auto"/>
            </w:tcBorders>
            <w:shd w:val="clear" w:color="auto" w:fill="auto"/>
            <w:vAlign w:val="center"/>
            <w:hideMark/>
          </w:tcPr>
          <w:p w14:paraId="01E6FAA6"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相关专业人才培养体系改革</w:t>
            </w:r>
          </w:p>
        </w:tc>
        <w:tc>
          <w:tcPr>
            <w:tcW w:w="1657" w:type="dxa"/>
            <w:tcBorders>
              <w:top w:val="nil"/>
              <w:left w:val="nil"/>
              <w:bottom w:val="single" w:sz="4" w:space="0" w:color="auto"/>
              <w:right w:val="single" w:sz="4" w:space="0" w:color="auto"/>
            </w:tcBorders>
            <w:shd w:val="clear" w:color="auto" w:fill="auto"/>
            <w:vAlign w:val="center"/>
            <w:hideMark/>
          </w:tcPr>
          <w:p w14:paraId="152A6230"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≥50%</w:t>
            </w:r>
          </w:p>
        </w:tc>
        <w:tc>
          <w:tcPr>
            <w:tcW w:w="2569" w:type="dxa"/>
            <w:tcBorders>
              <w:top w:val="nil"/>
              <w:left w:val="nil"/>
              <w:bottom w:val="single" w:sz="4" w:space="0" w:color="auto"/>
              <w:right w:val="single" w:sz="4" w:space="0" w:color="auto"/>
            </w:tcBorders>
            <w:shd w:val="clear" w:color="auto" w:fill="auto"/>
            <w:vAlign w:val="center"/>
            <w:hideMark/>
          </w:tcPr>
          <w:p w14:paraId="1605818A" w14:textId="6A7C1D34"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50%</w:t>
            </w:r>
          </w:p>
        </w:tc>
        <w:tc>
          <w:tcPr>
            <w:tcW w:w="2063" w:type="dxa"/>
            <w:tcBorders>
              <w:top w:val="nil"/>
              <w:left w:val="nil"/>
              <w:bottom w:val="single" w:sz="4" w:space="0" w:color="auto"/>
              <w:right w:val="single" w:sz="4" w:space="0" w:color="auto"/>
            </w:tcBorders>
            <w:shd w:val="clear" w:color="auto" w:fill="auto"/>
            <w:vAlign w:val="center"/>
            <w:hideMark/>
          </w:tcPr>
          <w:p w14:paraId="6C475B27"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0880E71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2D79C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77C2C9D6" w14:textId="77777777" w:rsidTr="00BF1EC0">
        <w:trPr>
          <w:trHeight w:val="798"/>
        </w:trPr>
        <w:tc>
          <w:tcPr>
            <w:tcW w:w="0" w:type="auto"/>
            <w:vMerge/>
            <w:tcBorders>
              <w:top w:val="nil"/>
              <w:left w:val="single" w:sz="4" w:space="0" w:color="auto"/>
              <w:bottom w:val="nil"/>
              <w:right w:val="single" w:sz="4" w:space="0" w:color="auto"/>
            </w:tcBorders>
            <w:vAlign w:val="center"/>
            <w:hideMark/>
          </w:tcPr>
          <w:p w14:paraId="3DD62189"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AD15F0F"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2D389792"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时效指标</w:t>
            </w:r>
          </w:p>
        </w:tc>
        <w:tc>
          <w:tcPr>
            <w:tcW w:w="2539" w:type="dxa"/>
            <w:tcBorders>
              <w:top w:val="nil"/>
              <w:left w:val="nil"/>
              <w:bottom w:val="single" w:sz="4" w:space="0" w:color="auto"/>
              <w:right w:val="single" w:sz="4" w:space="0" w:color="auto"/>
            </w:tcBorders>
            <w:shd w:val="clear" w:color="auto" w:fill="auto"/>
            <w:vAlign w:val="center"/>
            <w:hideMark/>
          </w:tcPr>
          <w:p w14:paraId="6F1B7CB3"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2020年1月-2020年12月：从项目设计与规划到成果凝练与发表</w:t>
            </w:r>
          </w:p>
        </w:tc>
        <w:tc>
          <w:tcPr>
            <w:tcW w:w="1657" w:type="dxa"/>
            <w:tcBorders>
              <w:top w:val="nil"/>
              <w:left w:val="nil"/>
              <w:bottom w:val="single" w:sz="4" w:space="0" w:color="auto"/>
              <w:right w:val="single" w:sz="4" w:space="0" w:color="auto"/>
            </w:tcBorders>
            <w:shd w:val="clear" w:color="auto" w:fill="auto"/>
            <w:vAlign w:val="center"/>
            <w:hideMark/>
          </w:tcPr>
          <w:p w14:paraId="0C8BD5D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2020年1月-2020年12月</w:t>
            </w:r>
          </w:p>
        </w:tc>
        <w:tc>
          <w:tcPr>
            <w:tcW w:w="2569" w:type="dxa"/>
            <w:tcBorders>
              <w:top w:val="nil"/>
              <w:left w:val="nil"/>
              <w:bottom w:val="single" w:sz="4" w:space="0" w:color="auto"/>
              <w:right w:val="single" w:sz="4" w:space="0" w:color="auto"/>
            </w:tcBorders>
            <w:shd w:val="clear" w:color="auto" w:fill="auto"/>
            <w:vAlign w:val="center"/>
            <w:hideMark/>
          </w:tcPr>
          <w:p w14:paraId="6B985C6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2020年1月-2020年12月</w:t>
            </w:r>
          </w:p>
        </w:tc>
        <w:tc>
          <w:tcPr>
            <w:tcW w:w="2063" w:type="dxa"/>
            <w:tcBorders>
              <w:top w:val="nil"/>
              <w:left w:val="nil"/>
              <w:bottom w:val="nil"/>
              <w:right w:val="nil"/>
            </w:tcBorders>
            <w:shd w:val="clear" w:color="auto" w:fill="auto"/>
            <w:vAlign w:val="center"/>
            <w:hideMark/>
          </w:tcPr>
          <w:p w14:paraId="4F1E6C9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14</w:t>
            </w:r>
          </w:p>
        </w:tc>
        <w:tc>
          <w:tcPr>
            <w:tcW w:w="0" w:type="auto"/>
            <w:tcBorders>
              <w:top w:val="nil"/>
              <w:left w:val="single" w:sz="4" w:space="0" w:color="auto"/>
              <w:bottom w:val="nil"/>
              <w:right w:val="nil"/>
            </w:tcBorders>
            <w:shd w:val="clear" w:color="auto" w:fill="auto"/>
            <w:vAlign w:val="center"/>
            <w:hideMark/>
          </w:tcPr>
          <w:p w14:paraId="5D395A5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14</w:t>
            </w:r>
          </w:p>
        </w:tc>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C4B81E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3CBF4D4B" w14:textId="77777777" w:rsidTr="00BF1EC0">
        <w:trPr>
          <w:trHeight w:val="703"/>
        </w:trPr>
        <w:tc>
          <w:tcPr>
            <w:tcW w:w="0" w:type="auto"/>
            <w:vMerge/>
            <w:tcBorders>
              <w:top w:val="nil"/>
              <w:left w:val="single" w:sz="4" w:space="0" w:color="auto"/>
              <w:bottom w:val="nil"/>
              <w:right w:val="single" w:sz="4" w:space="0" w:color="auto"/>
            </w:tcBorders>
            <w:vAlign w:val="center"/>
            <w:hideMark/>
          </w:tcPr>
          <w:p w14:paraId="06C617FF"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9351D9"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46B7E539"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成本指标</w:t>
            </w:r>
          </w:p>
        </w:tc>
        <w:tc>
          <w:tcPr>
            <w:tcW w:w="2539" w:type="dxa"/>
            <w:tcBorders>
              <w:top w:val="nil"/>
              <w:left w:val="nil"/>
              <w:bottom w:val="single" w:sz="4" w:space="0" w:color="auto"/>
              <w:right w:val="single" w:sz="4" w:space="0" w:color="auto"/>
            </w:tcBorders>
            <w:shd w:val="clear" w:color="auto" w:fill="auto"/>
            <w:vAlign w:val="center"/>
            <w:hideMark/>
          </w:tcPr>
          <w:p w14:paraId="17E18B0F"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“实培计划”项目成本指标434万元</w:t>
            </w:r>
          </w:p>
        </w:tc>
        <w:tc>
          <w:tcPr>
            <w:tcW w:w="1657" w:type="dxa"/>
            <w:tcBorders>
              <w:top w:val="nil"/>
              <w:left w:val="nil"/>
              <w:bottom w:val="single" w:sz="4" w:space="0" w:color="auto"/>
              <w:right w:val="single" w:sz="4" w:space="0" w:color="auto"/>
            </w:tcBorders>
            <w:shd w:val="clear" w:color="auto" w:fill="auto"/>
            <w:noWrap/>
            <w:vAlign w:val="center"/>
            <w:hideMark/>
          </w:tcPr>
          <w:p w14:paraId="42A07FA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434.000000</w:t>
            </w:r>
          </w:p>
        </w:tc>
        <w:tc>
          <w:tcPr>
            <w:tcW w:w="2569" w:type="dxa"/>
            <w:tcBorders>
              <w:top w:val="nil"/>
              <w:left w:val="nil"/>
              <w:bottom w:val="single" w:sz="4" w:space="0" w:color="auto"/>
              <w:right w:val="single" w:sz="4" w:space="0" w:color="auto"/>
            </w:tcBorders>
            <w:shd w:val="clear" w:color="auto" w:fill="auto"/>
            <w:noWrap/>
            <w:vAlign w:val="center"/>
            <w:hideMark/>
          </w:tcPr>
          <w:p w14:paraId="224D6B1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403.000000</w:t>
            </w:r>
          </w:p>
        </w:tc>
        <w:tc>
          <w:tcPr>
            <w:tcW w:w="2063" w:type="dxa"/>
            <w:tcBorders>
              <w:top w:val="single" w:sz="4" w:space="0" w:color="auto"/>
              <w:left w:val="nil"/>
              <w:bottom w:val="single" w:sz="4" w:space="0" w:color="auto"/>
              <w:right w:val="single" w:sz="4" w:space="0" w:color="auto"/>
            </w:tcBorders>
            <w:shd w:val="clear" w:color="auto" w:fill="auto"/>
            <w:noWrap/>
            <w:vAlign w:val="center"/>
            <w:hideMark/>
          </w:tcPr>
          <w:p w14:paraId="0F12AAF3"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34F25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C41A0B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775C3B52" w14:textId="77777777" w:rsidTr="00BF1EC0">
        <w:trPr>
          <w:trHeight w:val="678"/>
        </w:trPr>
        <w:tc>
          <w:tcPr>
            <w:tcW w:w="0" w:type="auto"/>
            <w:vMerge/>
            <w:tcBorders>
              <w:top w:val="nil"/>
              <w:left w:val="single" w:sz="4" w:space="0" w:color="auto"/>
              <w:bottom w:val="nil"/>
              <w:right w:val="single" w:sz="4" w:space="0" w:color="auto"/>
            </w:tcBorders>
            <w:vAlign w:val="center"/>
            <w:hideMark/>
          </w:tcPr>
          <w:p w14:paraId="120514A9"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F645C6"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效</w:t>
            </w:r>
            <w:r w:rsidRPr="008739DB">
              <w:rPr>
                <w:rFonts w:ascii="宋体" w:eastAsia="宋体" w:hAnsi="宋体" w:cs="宋体" w:hint="eastAsia"/>
                <w:color w:val="000000"/>
                <w:kern w:val="0"/>
                <w:sz w:val="20"/>
                <w:szCs w:val="20"/>
              </w:rPr>
              <w:br w:type="page"/>
              <w:t>益</w:t>
            </w:r>
            <w:r w:rsidRPr="008739DB">
              <w:rPr>
                <w:rFonts w:ascii="宋体" w:eastAsia="宋体" w:hAnsi="宋体" w:cs="宋体" w:hint="eastAsia"/>
                <w:color w:val="000000"/>
                <w:kern w:val="0"/>
                <w:sz w:val="20"/>
                <w:szCs w:val="20"/>
              </w:rPr>
              <w:br w:type="page"/>
              <w:t>指</w:t>
            </w:r>
            <w:r w:rsidRPr="008739DB">
              <w:rPr>
                <w:rFonts w:ascii="宋体" w:eastAsia="宋体" w:hAnsi="宋体" w:cs="宋体" w:hint="eastAsia"/>
                <w:color w:val="000000"/>
                <w:kern w:val="0"/>
                <w:sz w:val="20"/>
                <w:szCs w:val="20"/>
              </w:rPr>
              <w:br w:type="page"/>
              <w:t>标</w:t>
            </w:r>
            <w:r w:rsidRPr="008739DB">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DFA77A" w14:textId="77777777" w:rsidR="008739DB" w:rsidRPr="008739DB" w:rsidRDefault="008739DB" w:rsidP="008739DB">
            <w:pPr>
              <w:widowControl/>
              <w:jc w:val="center"/>
              <w:rPr>
                <w:rFonts w:ascii="宋体" w:eastAsia="宋体" w:hAnsi="宋体" w:cs="宋体"/>
                <w:kern w:val="0"/>
                <w:sz w:val="20"/>
                <w:szCs w:val="20"/>
              </w:rPr>
            </w:pPr>
            <w:r w:rsidRPr="008739DB">
              <w:rPr>
                <w:rFonts w:ascii="宋体" w:eastAsia="宋体" w:hAnsi="宋体" w:cs="宋体" w:hint="eastAsia"/>
                <w:kern w:val="0"/>
                <w:sz w:val="20"/>
                <w:szCs w:val="20"/>
              </w:rPr>
              <w:t>社会效益</w:t>
            </w:r>
          </w:p>
        </w:tc>
        <w:tc>
          <w:tcPr>
            <w:tcW w:w="2539" w:type="dxa"/>
            <w:tcBorders>
              <w:top w:val="nil"/>
              <w:left w:val="nil"/>
              <w:bottom w:val="single" w:sz="4" w:space="0" w:color="auto"/>
              <w:right w:val="single" w:sz="4" w:space="0" w:color="auto"/>
            </w:tcBorders>
            <w:shd w:val="clear" w:color="auto" w:fill="auto"/>
            <w:vAlign w:val="center"/>
            <w:hideMark/>
          </w:tcPr>
          <w:p w14:paraId="3828D866"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高层次创新性人才培养能力</w:t>
            </w:r>
          </w:p>
        </w:tc>
        <w:tc>
          <w:tcPr>
            <w:tcW w:w="1657" w:type="dxa"/>
            <w:tcBorders>
              <w:top w:val="nil"/>
              <w:left w:val="nil"/>
              <w:bottom w:val="single" w:sz="4" w:space="0" w:color="auto"/>
              <w:right w:val="single" w:sz="4" w:space="0" w:color="auto"/>
            </w:tcBorders>
            <w:shd w:val="clear" w:color="auto" w:fill="auto"/>
            <w:noWrap/>
            <w:vAlign w:val="center"/>
            <w:hideMark/>
          </w:tcPr>
          <w:p w14:paraId="12029C3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得到提升</w:t>
            </w:r>
          </w:p>
        </w:tc>
        <w:tc>
          <w:tcPr>
            <w:tcW w:w="2569" w:type="dxa"/>
            <w:tcBorders>
              <w:top w:val="nil"/>
              <w:left w:val="nil"/>
              <w:bottom w:val="single" w:sz="4" w:space="0" w:color="auto"/>
              <w:right w:val="single" w:sz="4" w:space="0" w:color="auto"/>
            </w:tcBorders>
            <w:shd w:val="clear" w:color="auto" w:fill="auto"/>
            <w:noWrap/>
            <w:vAlign w:val="center"/>
            <w:hideMark/>
          </w:tcPr>
          <w:p w14:paraId="0930D28A" w14:textId="07E5CF43" w:rsidR="008739DB" w:rsidRPr="008739DB" w:rsidRDefault="00BF1EC0"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高层次创新性人才培养能力</w:t>
            </w:r>
            <w:r w:rsidR="008739DB" w:rsidRPr="008739DB">
              <w:rPr>
                <w:rFonts w:ascii="宋体" w:eastAsia="宋体" w:hAnsi="宋体" w:cs="宋体" w:hint="eastAsia"/>
                <w:color w:val="000000"/>
                <w:kern w:val="0"/>
                <w:sz w:val="20"/>
                <w:szCs w:val="20"/>
              </w:rPr>
              <w:t>得到提升</w:t>
            </w:r>
          </w:p>
        </w:tc>
        <w:tc>
          <w:tcPr>
            <w:tcW w:w="2063" w:type="dxa"/>
            <w:tcBorders>
              <w:top w:val="nil"/>
              <w:left w:val="nil"/>
              <w:bottom w:val="single" w:sz="4" w:space="0" w:color="auto"/>
              <w:right w:val="single" w:sz="4" w:space="0" w:color="auto"/>
            </w:tcBorders>
            <w:shd w:val="clear" w:color="auto" w:fill="auto"/>
            <w:noWrap/>
            <w:vAlign w:val="center"/>
            <w:hideMark/>
          </w:tcPr>
          <w:p w14:paraId="3109ADB5"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B59CDB9"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F360B4D"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447BEDB6" w14:textId="77777777" w:rsidTr="00BF1EC0">
        <w:trPr>
          <w:trHeight w:val="678"/>
        </w:trPr>
        <w:tc>
          <w:tcPr>
            <w:tcW w:w="0" w:type="auto"/>
            <w:vMerge/>
            <w:tcBorders>
              <w:top w:val="nil"/>
              <w:left w:val="single" w:sz="4" w:space="0" w:color="auto"/>
              <w:bottom w:val="nil"/>
              <w:right w:val="single" w:sz="4" w:space="0" w:color="auto"/>
            </w:tcBorders>
            <w:vAlign w:val="center"/>
            <w:hideMark/>
          </w:tcPr>
          <w:p w14:paraId="285CBB64"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88DB5E3"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876EAD" w14:textId="77777777" w:rsidR="008739DB" w:rsidRPr="008739DB" w:rsidRDefault="008739DB" w:rsidP="008739DB">
            <w:pPr>
              <w:widowControl/>
              <w:jc w:val="left"/>
              <w:rPr>
                <w:rFonts w:ascii="宋体" w:eastAsia="宋体" w:hAnsi="宋体" w:cs="宋体"/>
                <w:kern w:val="0"/>
                <w:sz w:val="20"/>
                <w:szCs w:val="20"/>
              </w:rPr>
            </w:pPr>
          </w:p>
        </w:tc>
        <w:tc>
          <w:tcPr>
            <w:tcW w:w="2539" w:type="dxa"/>
            <w:tcBorders>
              <w:top w:val="nil"/>
              <w:left w:val="nil"/>
              <w:bottom w:val="single" w:sz="4" w:space="0" w:color="auto"/>
              <w:right w:val="single" w:sz="4" w:space="0" w:color="auto"/>
            </w:tcBorders>
            <w:shd w:val="clear" w:color="auto" w:fill="auto"/>
            <w:vAlign w:val="center"/>
            <w:hideMark/>
          </w:tcPr>
          <w:p w14:paraId="49ADB8F1"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专业社会影响力</w:t>
            </w:r>
          </w:p>
        </w:tc>
        <w:tc>
          <w:tcPr>
            <w:tcW w:w="1657" w:type="dxa"/>
            <w:tcBorders>
              <w:top w:val="nil"/>
              <w:left w:val="nil"/>
              <w:bottom w:val="single" w:sz="4" w:space="0" w:color="auto"/>
              <w:right w:val="single" w:sz="4" w:space="0" w:color="auto"/>
            </w:tcBorders>
            <w:shd w:val="clear" w:color="auto" w:fill="auto"/>
            <w:noWrap/>
            <w:vAlign w:val="center"/>
            <w:hideMark/>
          </w:tcPr>
          <w:p w14:paraId="289CC414"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得到提升</w:t>
            </w:r>
          </w:p>
        </w:tc>
        <w:tc>
          <w:tcPr>
            <w:tcW w:w="2569" w:type="dxa"/>
            <w:tcBorders>
              <w:top w:val="nil"/>
              <w:left w:val="nil"/>
              <w:bottom w:val="single" w:sz="4" w:space="0" w:color="auto"/>
              <w:right w:val="single" w:sz="4" w:space="0" w:color="auto"/>
            </w:tcBorders>
            <w:shd w:val="clear" w:color="auto" w:fill="auto"/>
            <w:noWrap/>
            <w:vAlign w:val="center"/>
            <w:hideMark/>
          </w:tcPr>
          <w:p w14:paraId="211AF488" w14:textId="6F0EF2A7" w:rsidR="008739DB" w:rsidRPr="008739DB" w:rsidRDefault="00BF1EC0"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专业社会影响力</w:t>
            </w:r>
            <w:r w:rsidR="008739DB" w:rsidRPr="008739DB">
              <w:rPr>
                <w:rFonts w:ascii="宋体" w:eastAsia="宋体" w:hAnsi="宋体" w:cs="宋体" w:hint="eastAsia"/>
                <w:color w:val="000000"/>
                <w:kern w:val="0"/>
                <w:sz w:val="20"/>
                <w:szCs w:val="20"/>
              </w:rPr>
              <w:t>得到提升</w:t>
            </w:r>
          </w:p>
        </w:tc>
        <w:tc>
          <w:tcPr>
            <w:tcW w:w="2063" w:type="dxa"/>
            <w:tcBorders>
              <w:top w:val="nil"/>
              <w:left w:val="nil"/>
              <w:bottom w:val="single" w:sz="4" w:space="0" w:color="auto"/>
              <w:right w:val="single" w:sz="4" w:space="0" w:color="auto"/>
            </w:tcBorders>
            <w:shd w:val="clear" w:color="auto" w:fill="auto"/>
            <w:noWrap/>
            <w:vAlign w:val="center"/>
            <w:hideMark/>
          </w:tcPr>
          <w:p w14:paraId="2223C0E7"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0AC19EF"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56BD29E"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6F185566" w14:textId="77777777" w:rsidTr="00BF1EC0">
        <w:trPr>
          <w:trHeight w:val="678"/>
        </w:trPr>
        <w:tc>
          <w:tcPr>
            <w:tcW w:w="0" w:type="auto"/>
            <w:vMerge/>
            <w:tcBorders>
              <w:top w:val="nil"/>
              <w:left w:val="single" w:sz="4" w:space="0" w:color="auto"/>
              <w:bottom w:val="nil"/>
              <w:right w:val="single" w:sz="4" w:space="0" w:color="auto"/>
            </w:tcBorders>
            <w:vAlign w:val="center"/>
            <w:hideMark/>
          </w:tcPr>
          <w:p w14:paraId="615B31C3"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290ED18"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E470BD" w14:textId="77777777" w:rsidR="008739DB" w:rsidRPr="008739DB" w:rsidRDefault="008739DB" w:rsidP="008739DB">
            <w:pPr>
              <w:widowControl/>
              <w:jc w:val="left"/>
              <w:rPr>
                <w:rFonts w:ascii="宋体" w:eastAsia="宋体" w:hAnsi="宋体" w:cs="宋体"/>
                <w:kern w:val="0"/>
                <w:sz w:val="20"/>
                <w:szCs w:val="20"/>
              </w:rPr>
            </w:pPr>
          </w:p>
        </w:tc>
        <w:tc>
          <w:tcPr>
            <w:tcW w:w="2539" w:type="dxa"/>
            <w:tcBorders>
              <w:top w:val="nil"/>
              <w:left w:val="nil"/>
              <w:bottom w:val="single" w:sz="4" w:space="0" w:color="auto"/>
              <w:right w:val="single" w:sz="4" w:space="0" w:color="auto"/>
            </w:tcBorders>
            <w:shd w:val="clear" w:color="auto" w:fill="auto"/>
            <w:vAlign w:val="center"/>
            <w:hideMark/>
          </w:tcPr>
          <w:p w14:paraId="32C5ACEC"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学校办学水平</w:t>
            </w:r>
          </w:p>
        </w:tc>
        <w:tc>
          <w:tcPr>
            <w:tcW w:w="1657" w:type="dxa"/>
            <w:tcBorders>
              <w:top w:val="nil"/>
              <w:left w:val="nil"/>
              <w:bottom w:val="single" w:sz="4" w:space="0" w:color="auto"/>
              <w:right w:val="single" w:sz="4" w:space="0" w:color="auto"/>
            </w:tcBorders>
            <w:shd w:val="clear" w:color="auto" w:fill="auto"/>
            <w:noWrap/>
            <w:vAlign w:val="center"/>
            <w:hideMark/>
          </w:tcPr>
          <w:p w14:paraId="6487B549"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得到提升</w:t>
            </w:r>
          </w:p>
        </w:tc>
        <w:tc>
          <w:tcPr>
            <w:tcW w:w="2569" w:type="dxa"/>
            <w:tcBorders>
              <w:top w:val="nil"/>
              <w:left w:val="nil"/>
              <w:bottom w:val="single" w:sz="4" w:space="0" w:color="auto"/>
              <w:right w:val="single" w:sz="4" w:space="0" w:color="auto"/>
            </w:tcBorders>
            <w:shd w:val="clear" w:color="auto" w:fill="auto"/>
            <w:noWrap/>
            <w:vAlign w:val="center"/>
            <w:hideMark/>
          </w:tcPr>
          <w:p w14:paraId="4542A120" w14:textId="74281158" w:rsidR="008739DB" w:rsidRPr="008739DB" w:rsidRDefault="00BF1EC0"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学校办学水平</w:t>
            </w:r>
            <w:r w:rsidR="008739DB" w:rsidRPr="008739DB">
              <w:rPr>
                <w:rFonts w:ascii="宋体" w:eastAsia="宋体" w:hAnsi="宋体" w:cs="宋体" w:hint="eastAsia"/>
                <w:color w:val="000000"/>
                <w:kern w:val="0"/>
                <w:sz w:val="20"/>
                <w:szCs w:val="20"/>
              </w:rPr>
              <w:t>得到提升</w:t>
            </w:r>
          </w:p>
        </w:tc>
        <w:tc>
          <w:tcPr>
            <w:tcW w:w="2063" w:type="dxa"/>
            <w:tcBorders>
              <w:top w:val="nil"/>
              <w:left w:val="nil"/>
              <w:bottom w:val="single" w:sz="4" w:space="0" w:color="auto"/>
              <w:right w:val="single" w:sz="4" w:space="0" w:color="auto"/>
            </w:tcBorders>
            <w:shd w:val="clear" w:color="auto" w:fill="auto"/>
            <w:noWrap/>
            <w:vAlign w:val="center"/>
            <w:hideMark/>
          </w:tcPr>
          <w:p w14:paraId="282C247D"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0809D69"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123A25C"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2EB428AA" w14:textId="77777777" w:rsidTr="00BF1EC0">
        <w:trPr>
          <w:trHeight w:val="877"/>
        </w:trPr>
        <w:tc>
          <w:tcPr>
            <w:tcW w:w="0" w:type="auto"/>
            <w:vMerge/>
            <w:tcBorders>
              <w:top w:val="nil"/>
              <w:left w:val="single" w:sz="4" w:space="0" w:color="auto"/>
              <w:bottom w:val="nil"/>
              <w:right w:val="single" w:sz="4" w:space="0" w:color="auto"/>
            </w:tcBorders>
            <w:vAlign w:val="center"/>
            <w:hideMark/>
          </w:tcPr>
          <w:p w14:paraId="139109D1" w14:textId="77777777" w:rsidR="008739DB" w:rsidRPr="008739DB" w:rsidRDefault="008739DB" w:rsidP="008739D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E324FCC"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2B2C19C8"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服务对象满意度指标</w:t>
            </w:r>
          </w:p>
        </w:tc>
        <w:tc>
          <w:tcPr>
            <w:tcW w:w="2539" w:type="dxa"/>
            <w:tcBorders>
              <w:top w:val="nil"/>
              <w:left w:val="nil"/>
              <w:bottom w:val="single" w:sz="4" w:space="0" w:color="auto"/>
              <w:right w:val="single" w:sz="4" w:space="0" w:color="auto"/>
            </w:tcBorders>
            <w:shd w:val="clear" w:color="auto" w:fill="auto"/>
            <w:vAlign w:val="center"/>
            <w:hideMark/>
          </w:tcPr>
          <w:p w14:paraId="55E5CADF" w14:textId="77777777" w:rsidR="008739DB" w:rsidRPr="008739DB" w:rsidRDefault="008739DB" w:rsidP="008739DB">
            <w:pPr>
              <w:widowControl/>
              <w:jc w:val="left"/>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参与学生满意度指标</w:t>
            </w:r>
          </w:p>
        </w:tc>
        <w:tc>
          <w:tcPr>
            <w:tcW w:w="1657" w:type="dxa"/>
            <w:tcBorders>
              <w:top w:val="nil"/>
              <w:left w:val="nil"/>
              <w:bottom w:val="single" w:sz="4" w:space="0" w:color="auto"/>
              <w:right w:val="single" w:sz="4" w:space="0" w:color="auto"/>
            </w:tcBorders>
            <w:shd w:val="clear" w:color="000000" w:fill="FFFFFF"/>
            <w:noWrap/>
            <w:vAlign w:val="center"/>
            <w:hideMark/>
          </w:tcPr>
          <w:p w14:paraId="6BA4B635"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≥100%</w:t>
            </w:r>
          </w:p>
        </w:tc>
        <w:tc>
          <w:tcPr>
            <w:tcW w:w="2569" w:type="dxa"/>
            <w:tcBorders>
              <w:top w:val="nil"/>
              <w:left w:val="nil"/>
              <w:bottom w:val="single" w:sz="4" w:space="0" w:color="auto"/>
              <w:right w:val="single" w:sz="4" w:space="0" w:color="auto"/>
            </w:tcBorders>
            <w:shd w:val="clear" w:color="000000" w:fill="FFFFFF"/>
            <w:noWrap/>
            <w:vAlign w:val="center"/>
            <w:hideMark/>
          </w:tcPr>
          <w:p w14:paraId="28EF105B" w14:textId="402E4ABD"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100%</w:t>
            </w:r>
          </w:p>
        </w:tc>
        <w:tc>
          <w:tcPr>
            <w:tcW w:w="2063" w:type="dxa"/>
            <w:tcBorders>
              <w:top w:val="nil"/>
              <w:left w:val="nil"/>
              <w:bottom w:val="single" w:sz="4" w:space="0" w:color="auto"/>
              <w:right w:val="single" w:sz="4" w:space="0" w:color="auto"/>
            </w:tcBorders>
            <w:shd w:val="clear" w:color="auto" w:fill="auto"/>
            <w:noWrap/>
            <w:vAlign w:val="center"/>
            <w:hideMark/>
          </w:tcPr>
          <w:p w14:paraId="76534BB2"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48BE74B"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6351D5C" w14:textId="77777777" w:rsidR="008739DB" w:rsidRPr="008739DB" w:rsidRDefault="008739DB" w:rsidP="008739DB">
            <w:pPr>
              <w:widowControl/>
              <w:jc w:val="center"/>
              <w:rPr>
                <w:rFonts w:ascii="宋体" w:eastAsia="宋体" w:hAnsi="宋体" w:cs="宋体"/>
                <w:color w:val="000000"/>
                <w:kern w:val="0"/>
                <w:sz w:val="20"/>
                <w:szCs w:val="20"/>
              </w:rPr>
            </w:pPr>
            <w:r w:rsidRPr="008739DB">
              <w:rPr>
                <w:rFonts w:ascii="宋体" w:eastAsia="宋体" w:hAnsi="宋体" w:cs="宋体" w:hint="eastAsia"/>
                <w:color w:val="000000"/>
                <w:kern w:val="0"/>
                <w:sz w:val="20"/>
                <w:szCs w:val="20"/>
              </w:rPr>
              <w:t xml:space="preserve">　</w:t>
            </w:r>
          </w:p>
        </w:tc>
      </w:tr>
      <w:tr w:rsidR="008739DB" w:rsidRPr="008739DB" w14:paraId="70079786" w14:textId="77777777" w:rsidTr="00BF1EC0">
        <w:trPr>
          <w:trHeight w:val="502"/>
        </w:trPr>
        <w:tc>
          <w:tcPr>
            <w:tcW w:w="89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8DE38" w14:textId="77777777" w:rsidR="008739DB" w:rsidRPr="008739DB" w:rsidRDefault="008739DB" w:rsidP="008739DB">
            <w:pPr>
              <w:widowControl/>
              <w:jc w:val="center"/>
              <w:rPr>
                <w:rFonts w:ascii="宋体" w:eastAsia="宋体" w:hAnsi="宋体" w:cs="宋体"/>
                <w:b/>
                <w:bCs/>
                <w:color w:val="000000"/>
                <w:kern w:val="0"/>
                <w:sz w:val="20"/>
                <w:szCs w:val="20"/>
              </w:rPr>
            </w:pPr>
            <w:r w:rsidRPr="008739DB">
              <w:rPr>
                <w:rFonts w:ascii="宋体" w:eastAsia="宋体" w:hAnsi="宋体" w:cs="宋体" w:hint="eastAsia"/>
                <w:b/>
                <w:bCs/>
                <w:color w:val="000000"/>
                <w:kern w:val="0"/>
                <w:sz w:val="20"/>
                <w:szCs w:val="20"/>
              </w:rPr>
              <w:t>总分</w:t>
            </w:r>
          </w:p>
        </w:tc>
        <w:tc>
          <w:tcPr>
            <w:tcW w:w="2063" w:type="dxa"/>
            <w:tcBorders>
              <w:top w:val="nil"/>
              <w:left w:val="nil"/>
              <w:bottom w:val="single" w:sz="4" w:space="0" w:color="auto"/>
              <w:right w:val="single" w:sz="4" w:space="0" w:color="auto"/>
            </w:tcBorders>
            <w:shd w:val="clear" w:color="auto" w:fill="auto"/>
            <w:noWrap/>
            <w:vAlign w:val="center"/>
            <w:hideMark/>
          </w:tcPr>
          <w:p w14:paraId="2DC1E9BB" w14:textId="77777777" w:rsidR="008739DB" w:rsidRPr="008739DB" w:rsidRDefault="008739DB" w:rsidP="008739DB">
            <w:pPr>
              <w:widowControl/>
              <w:jc w:val="center"/>
              <w:rPr>
                <w:rFonts w:ascii="宋体" w:eastAsia="宋体" w:hAnsi="宋体" w:cs="宋体"/>
                <w:b/>
                <w:bCs/>
                <w:color w:val="000000"/>
                <w:kern w:val="0"/>
                <w:sz w:val="20"/>
                <w:szCs w:val="20"/>
              </w:rPr>
            </w:pPr>
            <w:r w:rsidRPr="008739DB">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330672E" w14:textId="77777777" w:rsidR="008739DB" w:rsidRPr="008739DB" w:rsidRDefault="008739DB" w:rsidP="008739DB">
            <w:pPr>
              <w:widowControl/>
              <w:jc w:val="center"/>
              <w:rPr>
                <w:rFonts w:ascii="宋体" w:eastAsia="宋体" w:hAnsi="宋体" w:cs="宋体"/>
                <w:b/>
                <w:bCs/>
                <w:color w:val="000000"/>
                <w:kern w:val="0"/>
                <w:sz w:val="20"/>
                <w:szCs w:val="20"/>
              </w:rPr>
            </w:pPr>
            <w:r w:rsidRPr="008739DB">
              <w:rPr>
                <w:rFonts w:ascii="宋体" w:eastAsia="宋体" w:hAnsi="宋体" w:cs="宋体" w:hint="eastAsia"/>
                <w:b/>
                <w:bCs/>
                <w:color w:val="000000"/>
                <w:kern w:val="0"/>
                <w:sz w:val="20"/>
                <w:szCs w:val="20"/>
              </w:rPr>
              <w:t>94</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2F304AF" w14:textId="77777777" w:rsidR="008739DB" w:rsidRPr="008739DB" w:rsidRDefault="008739DB" w:rsidP="008739DB">
            <w:pPr>
              <w:widowControl/>
              <w:jc w:val="center"/>
              <w:rPr>
                <w:rFonts w:ascii="宋体" w:eastAsia="宋体" w:hAnsi="宋体" w:cs="宋体"/>
                <w:b/>
                <w:bCs/>
                <w:color w:val="000000"/>
                <w:kern w:val="0"/>
                <w:sz w:val="20"/>
                <w:szCs w:val="20"/>
              </w:rPr>
            </w:pPr>
            <w:r w:rsidRPr="008739DB">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74A02" w14:textId="77777777" w:rsidR="00B95AC3" w:rsidRDefault="00B95AC3" w:rsidP="00BF1EC0">
      <w:r>
        <w:separator/>
      </w:r>
    </w:p>
  </w:endnote>
  <w:endnote w:type="continuationSeparator" w:id="0">
    <w:p w14:paraId="18DD056C" w14:textId="77777777" w:rsidR="00B95AC3" w:rsidRDefault="00B95AC3" w:rsidP="00BF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6F5E" w14:textId="77777777" w:rsidR="00B95AC3" w:rsidRDefault="00B95AC3" w:rsidP="00BF1EC0">
      <w:r>
        <w:separator/>
      </w:r>
    </w:p>
  </w:footnote>
  <w:footnote w:type="continuationSeparator" w:id="0">
    <w:p w14:paraId="73C8E53A" w14:textId="77777777" w:rsidR="00B95AC3" w:rsidRDefault="00B95AC3" w:rsidP="00BF1E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3533F2"/>
    <w:rsid w:val="004338FA"/>
    <w:rsid w:val="00762F94"/>
    <w:rsid w:val="008739DB"/>
    <w:rsid w:val="00B052AE"/>
    <w:rsid w:val="00B95AC3"/>
    <w:rsid w:val="00BF1EC0"/>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1E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F1EC0"/>
    <w:rPr>
      <w:sz w:val="18"/>
      <w:szCs w:val="18"/>
    </w:rPr>
  </w:style>
  <w:style w:type="paragraph" w:styleId="a5">
    <w:name w:val="footer"/>
    <w:basedOn w:val="a"/>
    <w:link w:val="a6"/>
    <w:uiPriority w:val="99"/>
    <w:unhideWhenUsed/>
    <w:rsid w:val="00BF1EC0"/>
    <w:pPr>
      <w:tabs>
        <w:tab w:val="center" w:pos="4153"/>
        <w:tab w:val="right" w:pos="8306"/>
      </w:tabs>
      <w:snapToGrid w:val="0"/>
      <w:jc w:val="left"/>
    </w:pPr>
    <w:rPr>
      <w:sz w:val="18"/>
      <w:szCs w:val="18"/>
    </w:rPr>
  </w:style>
  <w:style w:type="character" w:customStyle="1" w:styleId="a6">
    <w:name w:val="页脚 字符"/>
    <w:basedOn w:val="a0"/>
    <w:link w:val="a5"/>
    <w:uiPriority w:val="99"/>
    <w:rsid w:val="00BF1E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22564">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216</Words>
  <Characters>1235</Characters>
  <Application>Microsoft Office Word</Application>
  <DocSecurity>0</DocSecurity>
  <Lines>10</Lines>
  <Paragraphs>2</Paragraphs>
  <ScaleCrop>false</ScaleCrop>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9</cp:revision>
  <dcterms:created xsi:type="dcterms:W3CDTF">2021-05-21T04:35:00Z</dcterms:created>
  <dcterms:modified xsi:type="dcterms:W3CDTF">2021-05-25T07:28:00Z</dcterms:modified>
</cp:coreProperties>
</file>