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5"/>
        <w:gridCol w:w="932"/>
        <w:gridCol w:w="1287"/>
        <w:gridCol w:w="2865"/>
        <w:gridCol w:w="1212"/>
        <w:gridCol w:w="1327"/>
        <w:gridCol w:w="1508"/>
        <w:gridCol w:w="1508"/>
        <w:gridCol w:w="760"/>
        <w:gridCol w:w="1260"/>
        <w:gridCol w:w="764"/>
      </w:tblGrid>
      <w:tr w:rsidR="00B0597B" w:rsidRPr="00B0597B" w14:paraId="0F4D3F97" w14:textId="77777777" w:rsidTr="00B0597B">
        <w:trPr>
          <w:trHeight w:val="403"/>
        </w:trPr>
        <w:tc>
          <w:tcPr>
            <w:tcW w:w="0" w:type="auto"/>
            <w:gridSpan w:val="11"/>
            <w:tcBorders>
              <w:top w:val="nil"/>
              <w:left w:val="nil"/>
              <w:bottom w:val="nil"/>
              <w:right w:val="nil"/>
            </w:tcBorders>
            <w:shd w:val="clear" w:color="auto" w:fill="auto"/>
            <w:vAlign w:val="center"/>
            <w:hideMark/>
          </w:tcPr>
          <w:p w14:paraId="37AD52C6" w14:textId="77777777" w:rsidR="00B0597B" w:rsidRPr="00B0597B" w:rsidRDefault="00B0597B" w:rsidP="00B0597B">
            <w:pPr>
              <w:widowControl/>
              <w:jc w:val="center"/>
              <w:rPr>
                <w:rFonts w:ascii="宋体" w:eastAsia="宋体" w:hAnsi="宋体" w:cs="宋体"/>
                <w:b/>
                <w:bCs/>
                <w:color w:val="000000"/>
                <w:kern w:val="0"/>
                <w:sz w:val="32"/>
                <w:szCs w:val="32"/>
              </w:rPr>
            </w:pPr>
            <w:r w:rsidRPr="00B0597B">
              <w:rPr>
                <w:rFonts w:ascii="宋体" w:eastAsia="宋体" w:hAnsi="宋体" w:cs="宋体" w:hint="eastAsia"/>
                <w:b/>
                <w:bCs/>
                <w:color w:val="000000"/>
                <w:kern w:val="0"/>
                <w:sz w:val="32"/>
                <w:szCs w:val="32"/>
              </w:rPr>
              <w:t>项目支出绩效自评表</w:t>
            </w:r>
            <w:r w:rsidRPr="00B0597B">
              <w:rPr>
                <w:rFonts w:ascii="宋体" w:eastAsia="宋体" w:hAnsi="宋体" w:cs="宋体" w:hint="eastAsia"/>
                <w:color w:val="000000"/>
                <w:kern w:val="0"/>
                <w:sz w:val="32"/>
                <w:szCs w:val="32"/>
              </w:rPr>
              <w:t xml:space="preserve"> </w:t>
            </w:r>
          </w:p>
        </w:tc>
      </w:tr>
      <w:tr w:rsidR="00B0597B" w:rsidRPr="00B0597B" w14:paraId="4270BF77" w14:textId="77777777" w:rsidTr="00B0597B">
        <w:trPr>
          <w:trHeight w:val="283"/>
        </w:trPr>
        <w:tc>
          <w:tcPr>
            <w:tcW w:w="0" w:type="auto"/>
            <w:gridSpan w:val="11"/>
            <w:tcBorders>
              <w:top w:val="nil"/>
              <w:left w:val="nil"/>
              <w:bottom w:val="nil"/>
              <w:right w:val="nil"/>
            </w:tcBorders>
            <w:shd w:val="clear" w:color="auto" w:fill="auto"/>
            <w:vAlign w:val="center"/>
            <w:hideMark/>
          </w:tcPr>
          <w:p w14:paraId="218D3D2E" w14:textId="77777777" w:rsidR="00B0597B" w:rsidRPr="00B0597B" w:rsidRDefault="00B0597B" w:rsidP="00B0597B">
            <w:pPr>
              <w:widowControl/>
              <w:jc w:val="center"/>
              <w:rPr>
                <w:rFonts w:ascii="宋体" w:eastAsia="宋体" w:hAnsi="宋体" w:cs="宋体" w:hint="eastAsia"/>
                <w:color w:val="000000"/>
                <w:kern w:val="0"/>
                <w:sz w:val="22"/>
              </w:rPr>
            </w:pPr>
            <w:r w:rsidRPr="00B0597B">
              <w:rPr>
                <w:rFonts w:ascii="宋体" w:eastAsia="宋体" w:hAnsi="宋体" w:cs="宋体" w:hint="eastAsia"/>
                <w:color w:val="000000"/>
                <w:kern w:val="0"/>
                <w:sz w:val="22"/>
              </w:rPr>
              <w:t>（2020年度）</w:t>
            </w:r>
          </w:p>
        </w:tc>
      </w:tr>
      <w:tr w:rsidR="00B0597B" w:rsidRPr="00B0597B" w14:paraId="72BBB772" w14:textId="77777777" w:rsidTr="00B0597B">
        <w:trPr>
          <w:trHeight w:val="283"/>
        </w:trPr>
        <w:tc>
          <w:tcPr>
            <w:tcW w:w="0" w:type="auto"/>
            <w:tcBorders>
              <w:top w:val="nil"/>
              <w:left w:val="nil"/>
              <w:bottom w:val="nil"/>
              <w:right w:val="nil"/>
            </w:tcBorders>
            <w:shd w:val="clear" w:color="auto" w:fill="auto"/>
            <w:vAlign w:val="center"/>
            <w:hideMark/>
          </w:tcPr>
          <w:p w14:paraId="7A6E0315" w14:textId="77777777" w:rsidR="00B0597B" w:rsidRPr="00B0597B" w:rsidRDefault="00B0597B" w:rsidP="00B0597B">
            <w:pPr>
              <w:widowControl/>
              <w:jc w:val="center"/>
              <w:rPr>
                <w:rFonts w:ascii="宋体" w:eastAsia="宋体" w:hAnsi="宋体" w:cs="宋体" w:hint="eastAsia"/>
                <w:color w:val="000000"/>
                <w:kern w:val="0"/>
                <w:sz w:val="22"/>
              </w:rPr>
            </w:pPr>
          </w:p>
        </w:tc>
        <w:tc>
          <w:tcPr>
            <w:tcW w:w="0" w:type="auto"/>
            <w:tcBorders>
              <w:top w:val="nil"/>
              <w:left w:val="nil"/>
              <w:bottom w:val="nil"/>
              <w:right w:val="nil"/>
            </w:tcBorders>
            <w:shd w:val="clear" w:color="auto" w:fill="auto"/>
            <w:vAlign w:val="center"/>
            <w:hideMark/>
          </w:tcPr>
          <w:p w14:paraId="69792813" w14:textId="77777777" w:rsidR="00B0597B" w:rsidRPr="00B0597B" w:rsidRDefault="00B0597B" w:rsidP="00B0597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8034D06" w14:textId="77777777" w:rsidR="00B0597B" w:rsidRPr="00B0597B" w:rsidRDefault="00B0597B" w:rsidP="00B0597B">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1AEBD23" w14:textId="77777777" w:rsidR="00B0597B" w:rsidRPr="00B0597B" w:rsidRDefault="00B0597B" w:rsidP="00B0597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79ADF61" w14:textId="77777777" w:rsidR="00B0597B" w:rsidRPr="00B0597B" w:rsidRDefault="00B0597B" w:rsidP="00B0597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B7842C9" w14:textId="77777777" w:rsidR="00B0597B" w:rsidRPr="00B0597B" w:rsidRDefault="00B0597B" w:rsidP="00B0597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FA6FBDA" w14:textId="77777777" w:rsidR="00B0597B" w:rsidRPr="00B0597B" w:rsidRDefault="00B0597B" w:rsidP="00B0597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418A413" w14:textId="77777777" w:rsidR="00B0597B" w:rsidRPr="00B0597B" w:rsidRDefault="00B0597B" w:rsidP="00B0597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05B4A7D" w14:textId="77777777" w:rsidR="00B0597B" w:rsidRPr="00B0597B" w:rsidRDefault="00B0597B" w:rsidP="00B0597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945723B" w14:textId="77777777" w:rsidR="00B0597B" w:rsidRPr="00B0597B" w:rsidRDefault="00B0597B" w:rsidP="00B0597B">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83C0C96" w14:textId="77777777" w:rsidR="00B0597B" w:rsidRPr="00B0597B" w:rsidRDefault="00B0597B" w:rsidP="00B0597B">
            <w:pPr>
              <w:widowControl/>
              <w:jc w:val="left"/>
              <w:rPr>
                <w:rFonts w:ascii="Times New Roman" w:eastAsia="Times New Roman" w:hAnsi="Times New Roman" w:cs="Times New Roman"/>
                <w:kern w:val="0"/>
                <w:sz w:val="20"/>
                <w:szCs w:val="20"/>
              </w:rPr>
            </w:pPr>
          </w:p>
        </w:tc>
      </w:tr>
      <w:tr w:rsidR="00B0597B" w:rsidRPr="00B0597B" w14:paraId="40FDB865" w14:textId="77777777" w:rsidTr="00B0597B">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99244" w14:textId="77777777" w:rsidR="00B0597B" w:rsidRPr="00B0597B" w:rsidRDefault="00B0597B" w:rsidP="00B0597B">
            <w:pPr>
              <w:widowControl/>
              <w:jc w:val="center"/>
              <w:rPr>
                <w:rFonts w:ascii="宋体" w:eastAsia="宋体" w:hAnsi="宋体" w:cs="宋体"/>
                <w:color w:val="000000"/>
                <w:kern w:val="0"/>
                <w:sz w:val="20"/>
                <w:szCs w:val="20"/>
              </w:rPr>
            </w:pPr>
            <w:r w:rsidRPr="00B0597B">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20ED0C4D"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创新团队-科技创新服务能力建设-2020年北京市创新团队鲟鱼</w:t>
            </w:r>
            <w:proofErr w:type="gramStart"/>
            <w:r w:rsidRPr="00B0597B">
              <w:rPr>
                <w:rFonts w:ascii="宋体" w:eastAsia="宋体" w:hAnsi="宋体" w:cs="宋体" w:hint="eastAsia"/>
                <w:color w:val="000000"/>
                <w:kern w:val="0"/>
                <w:sz w:val="20"/>
                <w:szCs w:val="20"/>
              </w:rPr>
              <w:t>鲑</w:t>
            </w:r>
            <w:proofErr w:type="gramEnd"/>
            <w:r w:rsidRPr="00B0597B">
              <w:rPr>
                <w:rFonts w:ascii="宋体" w:eastAsia="宋体" w:hAnsi="宋体" w:cs="宋体" w:hint="eastAsia"/>
                <w:color w:val="000000"/>
                <w:kern w:val="0"/>
                <w:sz w:val="20"/>
                <w:szCs w:val="20"/>
              </w:rPr>
              <w:t>鳟鱼团队岗位专家工作经费（科研类）</w:t>
            </w:r>
          </w:p>
        </w:tc>
      </w:tr>
      <w:tr w:rsidR="00B0597B" w:rsidRPr="00B0597B" w14:paraId="10F768D5" w14:textId="77777777" w:rsidTr="00B0597B">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7CD09"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AA1C403"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6AE97696"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19774DF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北京农学院</w:t>
            </w:r>
          </w:p>
        </w:tc>
      </w:tr>
      <w:tr w:rsidR="00B0597B" w:rsidRPr="00B0597B" w14:paraId="3AB4656F" w14:textId="77777777" w:rsidTr="00B0597B">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7D7443"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DE23A1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唐衡</w:t>
            </w:r>
          </w:p>
        </w:tc>
        <w:tc>
          <w:tcPr>
            <w:tcW w:w="0" w:type="auto"/>
            <w:tcBorders>
              <w:top w:val="nil"/>
              <w:left w:val="nil"/>
              <w:bottom w:val="single" w:sz="4" w:space="0" w:color="auto"/>
              <w:right w:val="single" w:sz="4" w:space="0" w:color="auto"/>
            </w:tcBorders>
            <w:shd w:val="clear" w:color="auto" w:fill="auto"/>
            <w:noWrap/>
            <w:vAlign w:val="center"/>
            <w:hideMark/>
          </w:tcPr>
          <w:p w14:paraId="5ADB0853"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1FDB4A0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13810093493</w:t>
            </w:r>
          </w:p>
        </w:tc>
      </w:tr>
      <w:tr w:rsidR="00B0597B" w:rsidRPr="00B0597B" w14:paraId="663180FC" w14:textId="77777777" w:rsidTr="00B0597B">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41A3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项目资金</w:t>
            </w:r>
            <w:r w:rsidRPr="00B0597B">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38E36A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D35E84"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14DDAA20"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16D43BA2"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67007D8E"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18DDAA46"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AD9F24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得分</w:t>
            </w:r>
          </w:p>
        </w:tc>
      </w:tr>
      <w:tr w:rsidR="00B0597B" w:rsidRPr="00B0597B" w14:paraId="09BF5C19" w14:textId="77777777" w:rsidTr="00B0597B">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2E3DE8"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D09B882"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08F83B28"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30.000000</w:t>
            </w:r>
          </w:p>
        </w:tc>
        <w:tc>
          <w:tcPr>
            <w:tcW w:w="0" w:type="auto"/>
            <w:tcBorders>
              <w:top w:val="nil"/>
              <w:left w:val="nil"/>
              <w:bottom w:val="single" w:sz="4" w:space="0" w:color="auto"/>
              <w:right w:val="single" w:sz="4" w:space="0" w:color="auto"/>
            </w:tcBorders>
            <w:shd w:val="clear" w:color="auto" w:fill="auto"/>
            <w:noWrap/>
            <w:vAlign w:val="center"/>
            <w:hideMark/>
          </w:tcPr>
          <w:p w14:paraId="36021E89"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30.000000</w:t>
            </w:r>
          </w:p>
        </w:tc>
        <w:tc>
          <w:tcPr>
            <w:tcW w:w="0" w:type="auto"/>
            <w:tcBorders>
              <w:top w:val="nil"/>
              <w:left w:val="nil"/>
              <w:bottom w:val="single" w:sz="4" w:space="0" w:color="auto"/>
              <w:right w:val="single" w:sz="4" w:space="0" w:color="auto"/>
            </w:tcBorders>
            <w:shd w:val="clear" w:color="auto" w:fill="auto"/>
            <w:noWrap/>
            <w:vAlign w:val="center"/>
            <w:hideMark/>
          </w:tcPr>
          <w:p w14:paraId="0A5A3FAB"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24.583100</w:t>
            </w:r>
          </w:p>
        </w:tc>
        <w:tc>
          <w:tcPr>
            <w:tcW w:w="0" w:type="auto"/>
            <w:tcBorders>
              <w:top w:val="nil"/>
              <w:left w:val="nil"/>
              <w:bottom w:val="single" w:sz="4" w:space="0" w:color="auto"/>
              <w:right w:val="single" w:sz="4" w:space="0" w:color="auto"/>
            </w:tcBorders>
            <w:shd w:val="clear" w:color="auto" w:fill="auto"/>
            <w:noWrap/>
            <w:vAlign w:val="center"/>
            <w:hideMark/>
          </w:tcPr>
          <w:p w14:paraId="43494B0D"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6DD119F2"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81.9437%</w:t>
            </w:r>
          </w:p>
        </w:tc>
        <w:tc>
          <w:tcPr>
            <w:tcW w:w="0" w:type="auto"/>
            <w:tcBorders>
              <w:top w:val="nil"/>
              <w:left w:val="nil"/>
              <w:bottom w:val="single" w:sz="4" w:space="0" w:color="auto"/>
              <w:right w:val="single" w:sz="4" w:space="0" w:color="auto"/>
            </w:tcBorders>
            <w:shd w:val="clear" w:color="auto" w:fill="auto"/>
            <w:vAlign w:val="center"/>
            <w:hideMark/>
          </w:tcPr>
          <w:p w14:paraId="09DD4C28"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8.2</w:t>
            </w:r>
          </w:p>
        </w:tc>
      </w:tr>
      <w:tr w:rsidR="00B0597B" w:rsidRPr="00B0597B" w14:paraId="29D8C508" w14:textId="77777777" w:rsidTr="00B0597B">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3CDC17"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2D409E3"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4B8C37C2"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30.000000</w:t>
            </w:r>
          </w:p>
        </w:tc>
        <w:tc>
          <w:tcPr>
            <w:tcW w:w="0" w:type="auto"/>
            <w:tcBorders>
              <w:top w:val="nil"/>
              <w:left w:val="nil"/>
              <w:bottom w:val="single" w:sz="4" w:space="0" w:color="auto"/>
              <w:right w:val="single" w:sz="4" w:space="0" w:color="auto"/>
            </w:tcBorders>
            <w:shd w:val="clear" w:color="auto" w:fill="auto"/>
            <w:noWrap/>
            <w:vAlign w:val="center"/>
            <w:hideMark/>
          </w:tcPr>
          <w:p w14:paraId="5D43F5B3"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30.000000</w:t>
            </w:r>
          </w:p>
        </w:tc>
        <w:tc>
          <w:tcPr>
            <w:tcW w:w="0" w:type="auto"/>
            <w:tcBorders>
              <w:top w:val="nil"/>
              <w:left w:val="nil"/>
              <w:bottom w:val="single" w:sz="4" w:space="0" w:color="auto"/>
              <w:right w:val="single" w:sz="4" w:space="0" w:color="auto"/>
            </w:tcBorders>
            <w:shd w:val="clear" w:color="auto" w:fill="auto"/>
            <w:noWrap/>
            <w:vAlign w:val="center"/>
            <w:hideMark/>
          </w:tcPr>
          <w:p w14:paraId="1335C74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24.583100</w:t>
            </w:r>
          </w:p>
        </w:tc>
        <w:tc>
          <w:tcPr>
            <w:tcW w:w="0" w:type="auto"/>
            <w:tcBorders>
              <w:top w:val="nil"/>
              <w:left w:val="nil"/>
              <w:bottom w:val="single" w:sz="4" w:space="0" w:color="auto"/>
              <w:right w:val="single" w:sz="4" w:space="0" w:color="auto"/>
            </w:tcBorders>
            <w:shd w:val="clear" w:color="auto" w:fill="auto"/>
            <w:noWrap/>
            <w:vAlign w:val="center"/>
            <w:hideMark/>
          </w:tcPr>
          <w:p w14:paraId="112A637B"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2372F1E"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A1745AD"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34D6433D" w14:textId="77777777" w:rsidTr="00B0597B">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0B8CCF"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225D749"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60C0EF8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4B2BA81"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7A9CF3D"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88031FA"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909FCFE"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F3B6674"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28709973" w14:textId="77777777" w:rsidTr="00B0597B">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DE3F7F"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B36B7C9"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5D359341"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B5EFA67"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5B940C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EF7A3DC"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D55E8EB"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3D5497B"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0C3468A7" w14:textId="77777777" w:rsidTr="00B0597B">
        <w:trPr>
          <w:trHeight w:val="326"/>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02BB993D"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1F25F12"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7A36324B"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实际完成情况</w:t>
            </w:r>
          </w:p>
        </w:tc>
      </w:tr>
      <w:tr w:rsidR="00B0597B" w:rsidRPr="00B0597B" w14:paraId="09F5CEC5" w14:textId="77777777" w:rsidTr="00B0597B">
        <w:trPr>
          <w:trHeight w:val="2023"/>
        </w:trPr>
        <w:tc>
          <w:tcPr>
            <w:tcW w:w="0" w:type="auto"/>
            <w:vMerge/>
            <w:tcBorders>
              <w:top w:val="nil"/>
              <w:left w:val="single" w:sz="4" w:space="0" w:color="auto"/>
              <w:bottom w:val="single" w:sz="4" w:space="0" w:color="000000"/>
              <w:right w:val="single" w:sz="4" w:space="0" w:color="auto"/>
            </w:tcBorders>
            <w:vAlign w:val="center"/>
            <w:hideMark/>
          </w:tcPr>
          <w:p w14:paraId="519F7674"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6D902B49" w14:textId="77777777" w:rsidR="00B0597B" w:rsidRPr="00B0597B" w:rsidRDefault="00B0597B" w:rsidP="00B0597B">
            <w:pPr>
              <w:widowControl/>
              <w:jc w:val="left"/>
              <w:rPr>
                <w:rFonts w:ascii="宋体" w:eastAsia="宋体" w:hAnsi="宋体" w:cs="宋体" w:hint="eastAsia"/>
                <w:color w:val="000000"/>
                <w:kern w:val="0"/>
                <w:sz w:val="18"/>
                <w:szCs w:val="18"/>
              </w:rPr>
            </w:pPr>
            <w:r w:rsidRPr="00B0597B">
              <w:rPr>
                <w:rFonts w:ascii="宋体" w:eastAsia="宋体" w:hAnsi="宋体" w:cs="宋体" w:hint="eastAsia"/>
                <w:color w:val="000000"/>
                <w:kern w:val="0"/>
                <w:sz w:val="18"/>
                <w:szCs w:val="18"/>
              </w:rPr>
              <w:t>结合北京市功能定位、京津冀协同发展、农业结构调整等背景，紧密跟踪国内外渔业市场变化和消费转型升级情况，通过对北京市冷水</w:t>
            </w:r>
            <w:proofErr w:type="gramStart"/>
            <w:r w:rsidRPr="00B0597B">
              <w:rPr>
                <w:rFonts w:ascii="宋体" w:eastAsia="宋体" w:hAnsi="宋体" w:cs="宋体" w:hint="eastAsia"/>
                <w:color w:val="000000"/>
                <w:kern w:val="0"/>
                <w:sz w:val="18"/>
                <w:szCs w:val="18"/>
              </w:rPr>
              <w:t>鱼产业</w:t>
            </w:r>
            <w:proofErr w:type="gramEnd"/>
            <w:r w:rsidRPr="00B0597B">
              <w:rPr>
                <w:rFonts w:ascii="宋体" w:eastAsia="宋体" w:hAnsi="宋体" w:cs="宋体" w:hint="eastAsia"/>
                <w:color w:val="000000"/>
                <w:kern w:val="0"/>
                <w:sz w:val="18"/>
                <w:szCs w:val="18"/>
              </w:rPr>
              <w:t>年度监测分析和前瞻性研究，系统梳理总结北京市冷水</w:t>
            </w:r>
            <w:proofErr w:type="gramStart"/>
            <w:r w:rsidRPr="00B0597B">
              <w:rPr>
                <w:rFonts w:ascii="宋体" w:eastAsia="宋体" w:hAnsi="宋体" w:cs="宋体" w:hint="eastAsia"/>
                <w:color w:val="000000"/>
                <w:kern w:val="0"/>
                <w:sz w:val="18"/>
                <w:szCs w:val="18"/>
              </w:rPr>
              <w:t>鱼产业</w:t>
            </w:r>
            <w:proofErr w:type="gramEnd"/>
            <w:r w:rsidRPr="00B0597B">
              <w:rPr>
                <w:rFonts w:ascii="宋体" w:eastAsia="宋体" w:hAnsi="宋体" w:cs="宋体" w:hint="eastAsia"/>
                <w:color w:val="000000"/>
                <w:kern w:val="0"/>
                <w:sz w:val="18"/>
                <w:szCs w:val="18"/>
              </w:rPr>
              <w:t>的发展现状问题，提出未来发展方向，促进北京市水产业健康可持续发展。</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ED985FB" w14:textId="77777777" w:rsidR="00B0597B" w:rsidRPr="00B0597B" w:rsidRDefault="00B0597B" w:rsidP="00B0597B">
            <w:pPr>
              <w:widowControl/>
              <w:jc w:val="left"/>
              <w:rPr>
                <w:rFonts w:ascii="宋体" w:eastAsia="宋体" w:hAnsi="宋体" w:cs="宋体" w:hint="eastAsia"/>
                <w:color w:val="000000"/>
                <w:kern w:val="0"/>
                <w:sz w:val="18"/>
                <w:szCs w:val="18"/>
              </w:rPr>
            </w:pPr>
            <w:r w:rsidRPr="00B0597B">
              <w:rPr>
                <w:rFonts w:ascii="宋体" w:eastAsia="宋体" w:hAnsi="宋体" w:cs="宋体" w:hint="eastAsia"/>
                <w:color w:val="000000"/>
                <w:kern w:val="0"/>
                <w:sz w:val="18"/>
                <w:szCs w:val="18"/>
              </w:rPr>
              <w:t>系统收集2010年以来北京市鲟鱼</w:t>
            </w:r>
            <w:proofErr w:type="gramStart"/>
            <w:r w:rsidRPr="00B0597B">
              <w:rPr>
                <w:rFonts w:ascii="宋体" w:eastAsia="宋体" w:hAnsi="宋体" w:cs="宋体" w:hint="eastAsia"/>
                <w:color w:val="000000"/>
                <w:kern w:val="0"/>
                <w:sz w:val="18"/>
                <w:szCs w:val="18"/>
              </w:rPr>
              <w:t>鲑</w:t>
            </w:r>
            <w:proofErr w:type="gramEnd"/>
            <w:r w:rsidRPr="00B0597B">
              <w:rPr>
                <w:rFonts w:ascii="宋体" w:eastAsia="宋体" w:hAnsi="宋体" w:cs="宋体" w:hint="eastAsia"/>
                <w:color w:val="000000"/>
                <w:kern w:val="0"/>
                <w:sz w:val="18"/>
                <w:szCs w:val="18"/>
              </w:rPr>
              <w:t>鳟鱼产业经济数据，初步构建北京市鲟鱼</w:t>
            </w:r>
            <w:proofErr w:type="gramStart"/>
            <w:r w:rsidRPr="00B0597B">
              <w:rPr>
                <w:rFonts w:ascii="宋体" w:eastAsia="宋体" w:hAnsi="宋体" w:cs="宋体" w:hint="eastAsia"/>
                <w:color w:val="000000"/>
                <w:kern w:val="0"/>
                <w:sz w:val="18"/>
                <w:szCs w:val="18"/>
              </w:rPr>
              <w:t>鲑</w:t>
            </w:r>
            <w:proofErr w:type="gramEnd"/>
            <w:r w:rsidRPr="00B0597B">
              <w:rPr>
                <w:rFonts w:ascii="宋体" w:eastAsia="宋体" w:hAnsi="宋体" w:cs="宋体" w:hint="eastAsia"/>
                <w:color w:val="000000"/>
                <w:kern w:val="0"/>
                <w:sz w:val="18"/>
                <w:szCs w:val="18"/>
              </w:rPr>
              <w:t>鳟鱼产业经济数据成数据库系统;</w:t>
            </w:r>
            <w:r w:rsidRPr="00B0597B">
              <w:rPr>
                <w:rFonts w:ascii="宋体" w:eastAsia="宋体" w:hAnsi="宋体" w:cs="宋体" w:hint="eastAsia"/>
                <w:color w:val="000000"/>
                <w:kern w:val="0"/>
                <w:sz w:val="18"/>
                <w:szCs w:val="18"/>
              </w:rPr>
              <w:br/>
              <w:t>完成《北京市鲟鱼鲑鳟鱼产业发展报告》、《鲟鱼产业应对新冠疫情的对策建议》、《北京市农业科技发展趋势研究》等研究报告;</w:t>
            </w:r>
            <w:r w:rsidRPr="00B0597B">
              <w:rPr>
                <w:rFonts w:ascii="宋体" w:eastAsia="宋体" w:hAnsi="宋体" w:cs="宋体" w:hint="eastAsia"/>
                <w:color w:val="000000"/>
                <w:kern w:val="0"/>
                <w:sz w:val="18"/>
                <w:szCs w:val="18"/>
              </w:rPr>
              <w:br/>
              <w:t>撰写《关于应对新冠疫情减轻北京鲟鱼产业损失的建议报告》、《关于申请北京市财政对遭受新冠疫情影响的北京鲟鱼企业给予资金补贴及其他政策扶持的报告》、《关于发展“科技农业”的建议》等并提交相关部门；</w:t>
            </w:r>
            <w:r w:rsidRPr="00B0597B">
              <w:rPr>
                <w:rFonts w:ascii="宋体" w:eastAsia="宋体" w:hAnsi="宋体" w:cs="宋体" w:hint="eastAsia"/>
                <w:color w:val="000000"/>
                <w:kern w:val="0"/>
                <w:sz w:val="18"/>
                <w:szCs w:val="18"/>
              </w:rPr>
              <w:br/>
              <w:t>撰写《北京市鲟鱼产业发展规划（2020-2035）》。</w:t>
            </w:r>
          </w:p>
        </w:tc>
      </w:tr>
      <w:tr w:rsidR="00B0597B" w:rsidRPr="00B0597B" w14:paraId="535E4E48" w14:textId="77777777" w:rsidTr="00B0597B">
        <w:trPr>
          <w:trHeight w:val="549"/>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360A1437"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绩效指标</w:t>
            </w:r>
          </w:p>
        </w:tc>
        <w:tc>
          <w:tcPr>
            <w:tcW w:w="0" w:type="auto"/>
            <w:tcBorders>
              <w:top w:val="nil"/>
              <w:left w:val="nil"/>
              <w:bottom w:val="single" w:sz="4" w:space="0" w:color="auto"/>
              <w:right w:val="single" w:sz="4" w:space="0" w:color="auto"/>
            </w:tcBorders>
            <w:shd w:val="clear" w:color="auto" w:fill="auto"/>
            <w:vAlign w:val="center"/>
            <w:hideMark/>
          </w:tcPr>
          <w:p w14:paraId="3BB641B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5A0505F7"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0DC2BCC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02D2102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4FC1FEBB"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60563AFA"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67218101"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B5EEAB1"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偏差原因分析及改进</w:t>
            </w:r>
            <w:r w:rsidRPr="00B0597B">
              <w:rPr>
                <w:rFonts w:ascii="宋体" w:eastAsia="宋体" w:hAnsi="宋体" w:cs="宋体" w:hint="eastAsia"/>
                <w:color w:val="000000"/>
                <w:kern w:val="0"/>
                <w:sz w:val="20"/>
                <w:szCs w:val="20"/>
              </w:rPr>
              <w:br/>
              <w:t>措施</w:t>
            </w:r>
          </w:p>
        </w:tc>
      </w:tr>
      <w:tr w:rsidR="00B0597B" w:rsidRPr="00B0597B" w14:paraId="12C054B8" w14:textId="77777777" w:rsidTr="00B0597B">
        <w:trPr>
          <w:trHeight w:val="472"/>
        </w:trPr>
        <w:tc>
          <w:tcPr>
            <w:tcW w:w="0" w:type="auto"/>
            <w:vMerge/>
            <w:tcBorders>
              <w:top w:val="nil"/>
              <w:left w:val="single" w:sz="4" w:space="0" w:color="auto"/>
              <w:bottom w:val="single" w:sz="4" w:space="0" w:color="000000"/>
              <w:right w:val="single" w:sz="4" w:space="0" w:color="auto"/>
            </w:tcBorders>
            <w:vAlign w:val="center"/>
            <w:hideMark/>
          </w:tcPr>
          <w:p w14:paraId="63EE1305"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5C921D"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产</w:t>
            </w:r>
            <w:r w:rsidRPr="00B0597B">
              <w:rPr>
                <w:rFonts w:ascii="宋体" w:eastAsia="宋体" w:hAnsi="宋体" w:cs="宋体" w:hint="eastAsia"/>
                <w:color w:val="000000"/>
                <w:kern w:val="0"/>
                <w:sz w:val="20"/>
                <w:szCs w:val="20"/>
              </w:rPr>
              <w:br/>
              <w:t>出</w:t>
            </w:r>
            <w:r w:rsidRPr="00B0597B">
              <w:rPr>
                <w:rFonts w:ascii="宋体" w:eastAsia="宋体" w:hAnsi="宋体" w:cs="宋体" w:hint="eastAsia"/>
                <w:color w:val="000000"/>
                <w:kern w:val="0"/>
                <w:sz w:val="20"/>
                <w:szCs w:val="20"/>
              </w:rPr>
              <w:br/>
              <w:t>指</w:t>
            </w:r>
            <w:r w:rsidRPr="00B0597B">
              <w:rPr>
                <w:rFonts w:ascii="宋体" w:eastAsia="宋体" w:hAnsi="宋体" w:cs="宋体" w:hint="eastAsia"/>
                <w:color w:val="000000"/>
                <w:kern w:val="0"/>
                <w:sz w:val="20"/>
                <w:szCs w:val="20"/>
              </w:rPr>
              <w:br/>
              <w:t>标</w:t>
            </w:r>
            <w:r w:rsidRPr="00B0597B">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5E4092"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03DFF94F"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完成专题研究报告</w:t>
            </w:r>
          </w:p>
        </w:tc>
        <w:tc>
          <w:tcPr>
            <w:tcW w:w="0" w:type="auto"/>
            <w:tcBorders>
              <w:top w:val="nil"/>
              <w:left w:val="nil"/>
              <w:bottom w:val="single" w:sz="4" w:space="0" w:color="auto"/>
              <w:right w:val="single" w:sz="4" w:space="0" w:color="auto"/>
            </w:tcBorders>
            <w:shd w:val="clear" w:color="auto" w:fill="auto"/>
            <w:vAlign w:val="center"/>
            <w:hideMark/>
          </w:tcPr>
          <w:p w14:paraId="426BFE20"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4400F4D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3BD55B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418EFCA4"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57EF66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73888320" w14:textId="77777777" w:rsidTr="00B0597B">
        <w:trPr>
          <w:trHeight w:val="472"/>
        </w:trPr>
        <w:tc>
          <w:tcPr>
            <w:tcW w:w="0" w:type="auto"/>
            <w:vMerge/>
            <w:tcBorders>
              <w:top w:val="nil"/>
              <w:left w:val="single" w:sz="4" w:space="0" w:color="auto"/>
              <w:bottom w:val="single" w:sz="4" w:space="0" w:color="000000"/>
              <w:right w:val="single" w:sz="4" w:space="0" w:color="auto"/>
            </w:tcBorders>
            <w:vAlign w:val="center"/>
            <w:hideMark/>
          </w:tcPr>
          <w:p w14:paraId="777ED542"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7C82A94"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516554B"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D2FCCE"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培养研究生（名）</w:t>
            </w:r>
          </w:p>
        </w:tc>
        <w:tc>
          <w:tcPr>
            <w:tcW w:w="0" w:type="auto"/>
            <w:tcBorders>
              <w:top w:val="nil"/>
              <w:left w:val="nil"/>
              <w:bottom w:val="single" w:sz="4" w:space="0" w:color="auto"/>
              <w:right w:val="single" w:sz="4" w:space="0" w:color="auto"/>
            </w:tcBorders>
            <w:shd w:val="clear" w:color="auto" w:fill="auto"/>
            <w:vAlign w:val="center"/>
            <w:hideMark/>
          </w:tcPr>
          <w:p w14:paraId="1D394D8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3A5FA342"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020700C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61B6B2E7"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8FA407B"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5D133EF3" w14:textId="77777777" w:rsidTr="00B0597B">
        <w:trPr>
          <w:trHeight w:val="420"/>
        </w:trPr>
        <w:tc>
          <w:tcPr>
            <w:tcW w:w="0" w:type="auto"/>
            <w:vMerge/>
            <w:tcBorders>
              <w:top w:val="nil"/>
              <w:left w:val="single" w:sz="4" w:space="0" w:color="auto"/>
              <w:bottom w:val="single" w:sz="4" w:space="0" w:color="000000"/>
              <w:right w:val="single" w:sz="4" w:space="0" w:color="auto"/>
            </w:tcBorders>
            <w:vAlign w:val="center"/>
            <w:hideMark/>
          </w:tcPr>
          <w:p w14:paraId="571B57A9"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EFEE41B"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381C75D"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4C9EF4F"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国内外交流（次）</w:t>
            </w:r>
          </w:p>
        </w:tc>
        <w:tc>
          <w:tcPr>
            <w:tcW w:w="0" w:type="auto"/>
            <w:tcBorders>
              <w:top w:val="nil"/>
              <w:left w:val="nil"/>
              <w:bottom w:val="single" w:sz="4" w:space="0" w:color="auto"/>
              <w:right w:val="single" w:sz="4" w:space="0" w:color="auto"/>
            </w:tcBorders>
            <w:shd w:val="clear" w:color="auto" w:fill="auto"/>
            <w:vAlign w:val="center"/>
            <w:hideMark/>
          </w:tcPr>
          <w:p w14:paraId="11EE9034"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081EE0F4"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3A89DC0"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16B88F91"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16865B9"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2D043640" w14:textId="77777777" w:rsidTr="00B0597B">
        <w:trPr>
          <w:trHeight w:val="457"/>
        </w:trPr>
        <w:tc>
          <w:tcPr>
            <w:tcW w:w="0" w:type="auto"/>
            <w:vMerge/>
            <w:tcBorders>
              <w:top w:val="nil"/>
              <w:left w:val="single" w:sz="4" w:space="0" w:color="auto"/>
              <w:bottom w:val="single" w:sz="4" w:space="0" w:color="000000"/>
              <w:right w:val="single" w:sz="4" w:space="0" w:color="auto"/>
            </w:tcBorders>
            <w:vAlign w:val="center"/>
            <w:hideMark/>
          </w:tcPr>
          <w:p w14:paraId="4662DAD3"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971B5BB"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nil"/>
              <w:right w:val="single" w:sz="4" w:space="0" w:color="auto"/>
            </w:tcBorders>
            <w:shd w:val="clear" w:color="auto" w:fill="auto"/>
            <w:noWrap/>
            <w:vAlign w:val="center"/>
            <w:hideMark/>
          </w:tcPr>
          <w:p w14:paraId="7A55A20B"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42367B67"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团队组织学习参加率</w:t>
            </w:r>
          </w:p>
        </w:tc>
        <w:tc>
          <w:tcPr>
            <w:tcW w:w="0" w:type="auto"/>
            <w:tcBorders>
              <w:top w:val="nil"/>
              <w:left w:val="nil"/>
              <w:bottom w:val="single" w:sz="4" w:space="0" w:color="auto"/>
              <w:right w:val="single" w:sz="4" w:space="0" w:color="auto"/>
            </w:tcBorders>
            <w:shd w:val="clear" w:color="auto" w:fill="auto"/>
            <w:vAlign w:val="center"/>
            <w:hideMark/>
          </w:tcPr>
          <w:p w14:paraId="3F28FE8D"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22BA42CA"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EA0F182"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5F5DF5E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2B03594"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722A3551" w14:textId="77777777" w:rsidTr="00B0597B">
        <w:trPr>
          <w:trHeight w:val="457"/>
        </w:trPr>
        <w:tc>
          <w:tcPr>
            <w:tcW w:w="0" w:type="auto"/>
            <w:vMerge/>
            <w:tcBorders>
              <w:top w:val="nil"/>
              <w:left w:val="single" w:sz="4" w:space="0" w:color="auto"/>
              <w:bottom w:val="single" w:sz="4" w:space="0" w:color="000000"/>
              <w:right w:val="single" w:sz="4" w:space="0" w:color="auto"/>
            </w:tcBorders>
            <w:vAlign w:val="center"/>
            <w:hideMark/>
          </w:tcPr>
          <w:p w14:paraId="15A1F3AB"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10DA65D"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03B3FCF4"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AFBD4D7"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参与宣传到位率</w:t>
            </w:r>
          </w:p>
        </w:tc>
        <w:tc>
          <w:tcPr>
            <w:tcW w:w="0" w:type="auto"/>
            <w:tcBorders>
              <w:top w:val="nil"/>
              <w:left w:val="nil"/>
              <w:bottom w:val="single" w:sz="4" w:space="0" w:color="auto"/>
              <w:right w:val="single" w:sz="4" w:space="0" w:color="auto"/>
            </w:tcBorders>
            <w:shd w:val="clear" w:color="auto" w:fill="auto"/>
            <w:vAlign w:val="center"/>
            <w:hideMark/>
          </w:tcPr>
          <w:p w14:paraId="1A2103E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7FA037AE"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4085069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4A5A67CE"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94D3656"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44B022A3" w14:textId="77777777" w:rsidTr="00B0597B">
        <w:trPr>
          <w:trHeight w:val="457"/>
        </w:trPr>
        <w:tc>
          <w:tcPr>
            <w:tcW w:w="0" w:type="auto"/>
            <w:vMerge/>
            <w:tcBorders>
              <w:top w:val="nil"/>
              <w:left w:val="single" w:sz="4" w:space="0" w:color="auto"/>
              <w:bottom w:val="single" w:sz="4" w:space="0" w:color="000000"/>
              <w:right w:val="single" w:sz="4" w:space="0" w:color="auto"/>
            </w:tcBorders>
            <w:vAlign w:val="center"/>
            <w:hideMark/>
          </w:tcPr>
          <w:p w14:paraId="584C477B"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15F189F"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3840448F"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492EFA7"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项目任务完成率</w:t>
            </w:r>
          </w:p>
        </w:tc>
        <w:tc>
          <w:tcPr>
            <w:tcW w:w="0" w:type="auto"/>
            <w:tcBorders>
              <w:top w:val="nil"/>
              <w:left w:val="nil"/>
              <w:bottom w:val="single" w:sz="4" w:space="0" w:color="auto"/>
              <w:right w:val="single" w:sz="4" w:space="0" w:color="auto"/>
            </w:tcBorders>
            <w:shd w:val="clear" w:color="auto" w:fill="auto"/>
            <w:vAlign w:val="center"/>
            <w:hideMark/>
          </w:tcPr>
          <w:p w14:paraId="6400A678"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07FF2A68"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630A7EF8"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24B5C9D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D0DC79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7D6E07D5" w14:textId="77777777" w:rsidTr="00B0597B">
        <w:trPr>
          <w:trHeight w:val="446"/>
        </w:trPr>
        <w:tc>
          <w:tcPr>
            <w:tcW w:w="0" w:type="auto"/>
            <w:vMerge/>
            <w:tcBorders>
              <w:top w:val="nil"/>
              <w:left w:val="single" w:sz="4" w:space="0" w:color="auto"/>
              <w:bottom w:val="single" w:sz="4" w:space="0" w:color="000000"/>
              <w:right w:val="single" w:sz="4" w:space="0" w:color="auto"/>
            </w:tcBorders>
            <w:vAlign w:val="center"/>
            <w:hideMark/>
          </w:tcPr>
          <w:p w14:paraId="342D9511"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3BC7C73"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FF285D"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57BC306E"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3月前论证确定调研方案，开展基础资料收集。</w:t>
            </w:r>
          </w:p>
        </w:tc>
        <w:tc>
          <w:tcPr>
            <w:tcW w:w="0" w:type="auto"/>
            <w:tcBorders>
              <w:top w:val="nil"/>
              <w:left w:val="nil"/>
              <w:bottom w:val="single" w:sz="4" w:space="0" w:color="auto"/>
              <w:right w:val="single" w:sz="4" w:space="0" w:color="auto"/>
            </w:tcBorders>
            <w:shd w:val="clear" w:color="auto" w:fill="auto"/>
            <w:vAlign w:val="center"/>
            <w:hideMark/>
          </w:tcPr>
          <w:p w14:paraId="699AD216"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3月前</w:t>
            </w:r>
          </w:p>
        </w:tc>
        <w:tc>
          <w:tcPr>
            <w:tcW w:w="0" w:type="auto"/>
            <w:tcBorders>
              <w:top w:val="nil"/>
              <w:left w:val="nil"/>
              <w:bottom w:val="single" w:sz="4" w:space="0" w:color="auto"/>
              <w:right w:val="single" w:sz="4" w:space="0" w:color="auto"/>
            </w:tcBorders>
            <w:shd w:val="clear" w:color="auto" w:fill="auto"/>
            <w:vAlign w:val="center"/>
            <w:hideMark/>
          </w:tcPr>
          <w:p w14:paraId="737A916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3月前</w:t>
            </w:r>
          </w:p>
        </w:tc>
        <w:tc>
          <w:tcPr>
            <w:tcW w:w="0" w:type="auto"/>
            <w:tcBorders>
              <w:top w:val="nil"/>
              <w:left w:val="nil"/>
              <w:bottom w:val="single" w:sz="4" w:space="0" w:color="auto"/>
              <w:right w:val="single" w:sz="4" w:space="0" w:color="auto"/>
            </w:tcBorders>
            <w:shd w:val="clear" w:color="auto" w:fill="auto"/>
            <w:vAlign w:val="center"/>
            <w:hideMark/>
          </w:tcPr>
          <w:p w14:paraId="4028D61D"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79AAEB47"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D10ED58"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1CE0EFCF" w14:textId="77777777" w:rsidTr="00B0597B">
        <w:trPr>
          <w:trHeight w:val="446"/>
        </w:trPr>
        <w:tc>
          <w:tcPr>
            <w:tcW w:w="0" w:type="auto"/>
            <w:vMerge/>
            <w:tcBorders>
              <w:top w:val="nil"/>
              <w:left w:val="single" w:sz="4" w:space="0" w:color="auto"/>
              <w:bottom w:val="single" w:sz="4" w:space="0" w:color="000000"/>
              <w:right w:val="single" w:sz="4" w:space="0" w:color="auto"/>
            </w:tcBorders>
            <w:vAlign w:val="center"/>
            <w:hideMark/>
          </w:tcPr>
          <w:p w14:paraId="012F5F6F"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16CCBEA"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D79865"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FE0524"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6月前完成基础调研任务</w:t>
            </w:r>
          </w:p>
        </w:tc>
        <w:tc>
          <w:tcPr>
            <w:tcW w:w="0" w:type="auto"/>
            <w:tcBorders>
              <w:top w:val="nil"/>
              <w:left w:val="nil"/>
              <w:bottom w:val="single" w:sz="4" w:space="0" w:color="auto"/>
              <w:right w:val="single" w:sz="4" w:space="0" w:color="auto"/>
            </w:tcBorders>
            <w:shd w:val="clear" w:color="auto" w:fill="auto"/>
            <w:vAlign w:val="center"/>
            <w:hideMark/>
          </w:tcPr>
          <w:p w14:paraId="4E17F8E0"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6月前</w:t>
            </w:r>
          </w:p>
        </w:tc>
        <w:tc>
          <w:tcPr>
            <w:tcW w:w="0" w:type="auto"/>
            <w:tcBorders>
              <w:top w:val="nil"/>
              <w:left w:val="nil"/>
              <w:bottom w:val="single" w:sz="4" w:space="0" w:color="auto"/>
              <w:right w:val="single" w:sz="4" w:space="0" w:color="auto"/>
            </w:tcBorders>
            <w:shd w:val="clear" w:color="auto" w:fill="auto"/>
            <w:vAlign w:val="center"/>
            <w:hideMark/>
          </w:tcPr>
          <w:p w14:paraId="08B393D0"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6月前</w:t>
            </w:r>
          </w:p>
        </w:tc>
        <w:tc>
          <w:tcPr>
            <w:tcW w:w="0" w:type="auto"/>
            <w:tcBorders>
              <w:top w:val="nil"/>
              <w:left w:val="nil"/>
              <w:bottom w:val="single" w:sz="4" w:space="0" w:color="auto"/>
              <w:right w:val="single" w:sz="4" w:space="0" w:color="auto"/>
            </w:tcBorders>
            <w:shd w:val="clear" w:color="auto" w:fill="auto"/>
            <w:vAlign w:val="center"/>
            <w:hideMark/>
          </w:tcPr>
          <w:p w14:paraId="6C3A5A0B"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159D3CC7"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C315D9B"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5669FDCC" w14:textId="77777777" w:rsidTr="00B0597B">
        <w:trPr>
          <w:trHeight w:val="446"/>
        </w:trPr>
        <w:tc>
          <w:tcPr>
            <w:tcW w:w="0" w:type="auto"/>
            <w:vMerge/>
            <w:tcBorders>
              <w:top w:val="nil"/>
              <w:left w:val="single" w:sz="4" w:space="0" w:color="auto"/>
              <w:bottom w:val="single" w:sz="4" w:space="0" w:color="000000"/>
              <w:right w:val="single" w:sz="4" w:space="0" w:color="auto"/>
            </w:tcBorders>
            <w:vAlign w:val="center"/>
            <w:hideMark/>
          </w:tcPr>
          <w:p w14:paraId="7C5C8C45"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57E3C7D"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E33FFB"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71A5F57"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9月前完成调研报告撰写</w:t>
            </w:r>
          </w:p>
        </w:tc>
        <w:tc>
          <w:tcPr>
            <w:tcW w:w="0" w:type="auto"/>
            <w:tcBorders>
              <w:top w:val="nil"/>
              <w:left w:val="nil"/>
              <w:bottom w:val="single" w:sz="4" w:space="0" w:color="auto"/>
              <w:right w:val="single" w:sz="4" w:space="0" w:color="auto"/>
            </w:tcBorders>
            <w:shd w:val="clear" w:color="auto" w:fill="auto"/>
            <w:vAlign w:val="center"/>
            <w:hideMark/>
          </w:tcPr>
          <w:p w14:paraId="79C880AB"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9月前</w:t>
            </w:r>
          </w:p>
        </w:tc>
        <w:tc>
          <w:tcPr>
            <w:tcW w:w="0" w:type="auto"/>
            <w:tcBorders>
              <w:top w:val="nil"/>
              <w:left w:val="nil"/>
              <w:bottom w:val="single" w:sz="4" w:space="0" w:color="auto"/>
              <w:right w:val="single" w:sz="4" w:space="0" w:color="auto"/>
            </w:tcBorders>
            <w:shd w:val="clear" w:color="auto" w:fill="auto"/>
            <w:vAlign w:val="center"/>
            <w:hideMark/>
          </w:tcPr>
          <w:p w14:paraId="1BFD07D3"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9月前</w:t>
            </w:r>
          </w:p>
        </w:tc>
        <w:tc>
          <w:tcPr>
            <w:tcW w:w="0" w:type="auto"/>
            <w:tcBorders>
              <w:top w:val="nil"/>
              <w:left w:val="nil"/>
              <w:bottom w:val="single" w:sz="4" w:space="0" w:color="auto"/>
              <w:right w:val="single" w:sz="4" w:space="0" w:color="auto"/>
            </w:tcBorders>
            <w:shd w:val="clear" w:color="auto" w:fill="auto"/>
            <w:vAlign w:val="center"/>
            <w:hideMark/>
          </w:tcPr>
          <w:p w14:paraId="5521EC1D"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14:paraId="116BF2C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54E42EA"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568D4A08" w14:textId="77777777" w:rsidTr="00B0597B">
        <w:trPr>
          <w:trHeight w:val="446"/>
        </w:trPr>
        <w:tc>
          <w:tcPr>
            <w:tcW w:w="0" w:type="auto"/>
            <w:vMerge/>
            <w:tcBorders>
              <w:top w:val="nil"/>
              <w:left w:val="single" w:sz="4" w:space="0" w:color="auto"/>
              <w:bottom w:val="single" w:sz="4" w:space="0" w:color="000000"/>
              <w:right w:val="single" w:sz="4" w:space="0" w:color="auto"/>
            </w:tcBorders>
            <w:vAlign w:val="center"/>
            <w:hideMark/>
          </w:tcPr>
          <w:p w14:paraId="3B3A5F70"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96C2DD8"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56278F5C"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46B398BC"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30万元</w:t>
            </w:r>
          </w:p>
        </w:tc>
        <w:tc>
          <w:tcPr>
            <w:tcW w:w="0" w:type="auto"/>
            <w:tcBorders>
              <w:top w:val="nil"/>
              <w:left w:val="nil"/>
              <w:bottom w:val="single" w:sz="4" w:space="0" w:color="auto"/>
              <w:right w:val="single" w:sz="4" w:space="0" w:color="auto"/>
            </w:tcBorders>
            <w:shd w:val="clear" w:color="auto" w:fill="auto"/>
            <w:vAlign w:val="center"/>
            <w:hideMark/>
          </w:tcPr>
          <w:p w14:paraId="72F735BE"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10D5A4E0"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24.5831</w:t>
            </w:r>
          </w:p>
        </w:tc>
        <w:tc>
          <w:tcPr>
            <w:tcW w:w="0" w:type="auto"/>
            <w:tcBorders>
              <w:top w:val="nil"/>
              <w:left w:val="nil"/>
              <w:bottom w:val="single" w:sz="4" w:space="0" w:color="auto"/>
              <w:right w:val="single" w:sz="4" w:space="0" w:color="auto"/>
            </w:tcBorders>
            <w:shd w:val="clear" w:color="auto" w:fill="auto"/>
            <w:noWrap/>
            <w:vAlign w:val="center"/>
            <w:hideMark/>
          </w:tcPr>
          <w:p w14:paraId="6F22D9B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27087351"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A3CB8E1"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3CBE081D" w14:textId="77777777" w:rsidTr="00B0597B">
        <w:trPr>
          <w:trHeight w:val="1235"/>
        </w:trPr>
        <w:tc>
          <w:tcPr>
            <w:tcW w:w="0" w:type="auto"/>
            <w:vMerge/>
            <w:tcBorders>
              <w:top w:val="nil"/>
              <w:left w:val="single" w:sz="4" w:space="0" w:color="auto"/>
              <w:bottom w:val="single" w:sz="4" w:space="0" w:color="000000"/>
              <w:right w:val="single" w:sz="4" w:space="0" w:color="auto"/>
            </w:tcBorders>
            <w:vAlign w:val="center"/>
            <w:hideMark/>
          </w:tcPr>
          <w:p w14:paraId="055DFAE3"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016E921D"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效</w:t>
            </w:r>
            <w:r w:rsidRPr="00B0597B">
              <w:rPr>
                <w:rFonts w:ascii="宋体" w:eastAsia="宋体" w:hAnsi="宋体" w:cs="宋体" w:hint="eastAsia"/>
                <w:color w:val="000000"/>
                <w:kern w:val="0"/>
                <w:sz w:val="20"/>
                <w:szCs w:val="20"/>
              </w:rPr>
              <w:br w:type="page"/>
              <w:t>益</w:t>
            </w:r>
            <w:r w:rsidRPr="00B0597B">
              <w:rPr>
                <w:rFonts w:ascii="宋体" w:eastAsia="宋体" w:hAnsi="宋体" w:cs="宋体" w:hint="eastAsia"/>
                <w:color w:val="000000"/>
                <w:kern w:val="0"/>
                <w:sz w:val="20"/>
                <w:szCs w:val="20"/>
              </w:rPr>
              <w:br w:type="page"/>
              <w:t>指</w:t>
            </w:r>
            <w:r w:rsidRPr="00B0597B">
              <w:rPr>
                <w:rFonts w:ascii="宋体" w:eastAsia="宋体" w:hAnsi="宋体" w:cs="宋体" w:hint="eastAsia"/>
                <w:color w:val="000000"/>
                <w:kern w:val="0"/>
                <w:sz w:val="20"/>
                <w:szCs w:val="20"/>
              </w:rPr>
              <w:br w:type="page"/>
              <w:t>标</w:t>
            </w:r>
            <w:r w:rsidRPr="00B0597B">
              <w:rPr>
                <w:rFonts w:ascii="宋体" w:eastAsia="宋体" w:hAnsi="宋体" w:cs="宋体" w:hint="eastAsia"/>
                <w:color w:val="000000"/>
                <w:kern w:val="0"/>
                <w:sz w:val="20"/>
                <w:szCs w:val="20"/>
              </w:rPr>
              <w:br w:type="page"/>
              <w:t>（30分）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E80621" w14:textId="77777777" w:rsidR="00B0597B" w:rsidRPr="00B0597B" w:rsidRDefault="00B0597B" w:rsidP="00B0597B">
            <w:pPr>
              <w:widowControl/>
              <w:jc w:val="center"/>
              <w:rPr>
                <w:rFonts w:ascii="宋体" w:eastAsia="宋体" w:hAnsi="宋体" w:cs="宋体" w:hint="eastAsia"/>
                <w:kern w:val="0"/>
                <w:sz w:val="20"/>
                <w:szCs w:val="20"/>
              </w:rPr>
            </w:pPr>
            <w:r w:rsidRPr="00B0597B">
              <w:rPr>
                <w:rFonts w:ascii="宋体" w:eastAsia="宋体" w:hAnsi="宋体" w:cs="宋体" w:hint="eastAsia"/>
                <w:kern w:val="0"/>
                <w:sz w:val="20"/>
                <w:szCs w:val="20"/>
              </w:rPr>
              <w:t>社会效益</w:t>
            </w:r>
            <w:r w:rsidRPr="00B0597B">
              <w:rPr>
                <w:rFonts w:ascii="宋体" w:eastAsia="宋体" w:hAnsi="宋体" w:cs="宋体" w:hint="eastAsia"/>
                <w:kern w:val="0"/>
                <w:sz w:val="20"/>
                <w:szCs w:val="20"/>
              </w:rPr>
              <w:br w:type="page"/>
              <w:t>指标</w:t>
            </w:r>
          </w:p>
        </w:tc>
        <w:tc>
          <w:tcPr>
            <w:tcW w:w="0" w:type="auto"/>
            <w:tcBorders>
              <w:top w:val="nil"/>
              <w:left w:val="nil"/>
              <w:bottom w:val="single" w:sz="4" w:space="0" w:color="auto"/>
              <w:right w:val="single" w:sz="4" w:space="0" w:color="auto"/>
            </w:tcBorders>
            <w:shd w:val="clear" w:color="auto" w:fill="auto"/>
            <w:vAlign w:val="center"/>
            <w:hideMark/>
          </w:tcPr>
          <w:p w14:paraId="253FDE2F" w14:textId="77777777" w:rsidR="00B0597B" w:rsidRPr="00B0597B" w:rsidRDefault="00B0597B" w:rsidP="00B0597B">
            <w:pPr>
              <w:widowControl/>
              <w:jc w:val="left"/>
              <w:rPr>
                <w:rFonts w:ascii="宋体" w:eastAsia="宋体" w:hAnsi="宋体" w:cs="宋体" w:hint="eastAsia"/>
                <w:kern w:val="0"/>
                <w:sz w:val="20"/>
                <w:szCs w:val="20"/>
              </w:rPr>
            </w:pPr>
            <w:r w:rsidRPr="00B0597B">
              <w:rPr>
                <w:rFonts w:ascii="宋体" w:eastAsia="宋体" w:hAnsi="宋体" w:cs="宋体" w:hint="eastAsia"/>
                <w:kern w:val="0"/>
                <w:sz w:val="20"/>
                <w:szCs w:val="20"/>
              </w:rPr>
              <w:t>研究成果被政府有关部门采纳</w:t>
            </w:r>
          </w:p>
        </w:tc>
        <w:tc>
          <w:tcPr>
            <w:tcW w:w="0" w:type="auto"/>
            <w:tcBorders>
              <w:top w:val="nil"/>
              <w:left w:val="nil"/>
              <w:bottom w:val="single" w:sz="4" w:space="0" w:color="auto"/>
              <w:right w:val="single" w:sz="4" w:space="0" w:color="auto"/>
            </w:tcBorders>
            <w:shd w:val="clear" w:color="auto" w:fill="auto"/>
            <w:noWrap/>
            <w:vAlign w:val="center"/>
            <w:hideMark/>
          </w:tcPr>
          <w:p w14:paraId="1E3B66EA"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67E7D2D2"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2次</w:t>
            </w:r>
          </w:p>
        </w:tc>
        <w:tc>
          <w:tcPr>
            <w:tcW w:w="0" w:type="auto"/>
            <w:tcBorders>
              <w:top w:val="nil"/>
              <w:left w:val="nil"/>
              <w:bottom w:val="single" w:sz="4" w:space="0" w:color="auto"/>
              <w:right w:val="single" w:sz="4" w:space="0" w:color="auto"/>
            </w:tcBorders>
            <w:shd w:val="clear" w:color="auto" w:fill="auto"/>
            <w:noWrap/>
            <w:vAlign w:val="center"/>
            <w:hideMark/>
          </w:tcPr>
          <w:p w14:paraId="438FA023"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30</w:t>
            </w:r>
          </w:p>
        </w:tc>
        <w:tc>
          <w:tcPr>
            <w:tcW w:w="0" w:type="auto"/>
            <w:tcBorders>
              <w:top w:val="nil"/>
              <w:left w:val="nil"/>
              <w:bottom w:val="single" w:sz="4" w:space="0" w:color="auto"/>
              <w:right w:val="single" w:sz="4" w:space="0" w:color="auto"/>
            </w:tcBorders>
            <w:shd w:val="clear" w:color="auto" w:fill="auto"/>
            <w:noWrap/>
            <w:vAlign w:val="center"/>
            <w:hideMark/>
          </w:tcPr>
          <w:p w14:paraId="77FF38C7"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25.5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53210D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59E54282" w14:textId="77777777" w:rsidTr="00B0597B">
        <w:trPr>
          <w:trHeight w:val="746"/>
        </w:trPr>
        <w:tc>
          <w:tcPr>
            <w:tcW w:w="0" w:type="auto"/>
            <w:vMerge/>
            <w:tcBorders>
              <w:top w:val="nil"/>
              <w:left w:val="single" w:sz="4" w:space="0" w:color="auto"/>
              <w:bottom w:val="single" w:sz="4" w:space="0" w:color="000000"/>
              <w:right w:val="single" w:sz="4" w:space="0" w:color="auto"/>
            </w:tcBorders>
            <w:vAlign w:val="center"/>
            <w:hideMark/>
          </w:tcPr>
          <w:p w14:paraId="614A16DA" w14:textId="77777777" w:rsidR="00B0597B" w:rsidRPr="00B0597B" w:rsidRDefault="00B0597B" w:rsidP="00B0597B">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5B8C9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满意度指标（10分）</w:t>
            </w:r>
          </w:p>
        </w:tc>
        <w:tc>
          <w:tcPr>
            <w:tcW w:w="0" w:type="auto"/>
            <w:tcBorders>
              <w:top w:val="nil"/>
              <w:left w:val="nil"/>
              <w:bottom w:val="nil"/>
              <w:right w:val="single" w:sz="4" w:space="0" w:color="auto"/>
            </w:tcBorders>
            <w:shd w:val="clear" w:color="auto" w:fill="auto"/>
            <w:vAlign w:val="center"/>
            <w:hideMark/>
          </w:tcPr>
          <w:p w14:paraId="3D2EB163"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43580618" w14:textId="77777777" w:rsidR="00B0597B" w:rsidRPr="00B0597B" w:rsidRDefault="00B0597B" w:rsidP="00B0597B">
            <w:pPr>
              <w:widowControl/>
              <w:jc w:val="left"/>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服务对象满意率</w:t>
            </w:r>
          </w:p>
        </w:tc>
        <w:tc>
          <w:tcPr>
            <w:tcW w:w="0" w:type="auto"/>
            <w:tcBorders>
              <w:top w:val="nil"/>
              <w:left w:val="nil"/>
              <w:bottom w:val="single" w:sz="4" w:space="0" w:color="auto"/>
              <w:right w:val="single" w:sz="4" w:space="0" w:color="auto"/>
            </w:tcBorders>
            <w:shd w:val="clear" w:color="000000" w:fill="FFFFFF"/>
            <w:noWrap/>
            <w:vAlign w:val="center"/>
            <w:hideMark/>
          </w:tcPr>
          <w:p w14:paraId="22EEAC79"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395B6B0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0326F4C5"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0888E6A3"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9</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704B01F" w14:textId="77777777" w:rsidR="00B0597B" w:rsidRPr="00B0597B" w:rsidRDefault="00B0597B" w:rsidP="00B0597B">
            <w:pPr>
              <w:widowControl/>
              <w:jc w:val="center"/>
              <w:rPr>
                <w:rFonts w:ascii="宋体" w:eastAsia="宋体" w:hAnsi="宋体" w:cs="宋体" w:hint="eastAsia"/>
                <w:color w:val="000000"/>
                <w:kern w:val="0"/>
                <w:sz w:val="20"/>
                <w:szCs w:val="20"/>
              </w:rPr>
            </w:pPr>
            <w:r w:rsidRPr="00B0597B">
              <w:rPr>
                <w:rFonts w:ascii="宋体" w:eastAsia="宋体" w:hAnsi="宋体" w:cs="宋体" w:hint="eastAsia"/>
                <w:color w:val="000000"/>
                <w:kern w:val="0"/>
                <w:sz w:val="20"/>
                <w:szCs w:val="20"/>
              </w:rPr>
              <w:t xml:space="preserve">　</w:t>
            </w:r>
          </w:p>
        </w:tc>
      </w:tr>
      <w:tr w:rsidR="00B0597B" w:rsidRPr="00B0597B" w14:paraId="13B62868" w14:textId="77777777" w:rsidTr="00B0597B">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55B15" w14:textId="77777777" w:rsidR="00B0597B" w:rsidRPr="00B0597B" w:rsidRDefault="00B0597B" w:rsidP="00B0597B">
            <w:pPr>
              <w:widowControl/>
              <w:jc w:val="center"/>
              <w:rPr>
                <w:rFonts w:ascii="宋体" w:eastAsia="宋体" w:hAnsi="宋体" w:cs="宋体" w:hint="eastAsia"/>
                <w:b/>
                <w:bCs/>
                <w:color w:val="000000"/>
                <w:kern w:val="0"/>
                <w:sz w:val="20"/>
                <w:szCs w:val="20"/>
              </w:rPr>
            </w:pPr>
            <w:r w:rsidRPr="00B0597B">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58F4101D" w14:textId="77777777" w:rsidR="00B0597B" w:rsidRPr="00B0597B" w:rsidRDefault="00B0597B" w:rsidP="00B0597B">
            <w:pPr>
              <w:widowControl/>
              <w:jc w:val="center"/>
              <w:rPr>
                <w:rFonts w:ascii="宋体" w:eastAsia="宋体" w:hAnsi="宋体" w:cs="宋体" w:hint="eastAsia"/>
                <w:b/>
                <w:bCs/>
                <w:color w:val="000000"/>
                <w:kern w:val="0"/>
                <w:sz w:val="20"/>
                <w:szCs w:val="20"/>
              </w:rPr>
            </w:pPr>
            <w:r w:rsidRPr="00B0597B">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261B206C" w14:textId="77777777" w:rsidR="00B0597B" w:rsidRPr="00B0597B" w:rsidRDefault="00B0597B" w:rsidP="00B0597B">
            <w:pPr>
              <w:widowControl/>
              <w:jc w:val="center"/>
              <w:rPr>
                <w:rFonts w:ascii="宋体" w:eastAsia="宋体" w:hAnsi="宋体" w:cs="宋体" w:hint="eastAsia"/>
                <w:b/>
                <w:bCs/>
                <w:color w:val="000000"/>
                <w:kern w:val="0"/>
                <w:sz w:val="20"/>
                <w:szCs w:val="20"/>
              </w:rPr>
            </w:pPr>
            <w:r w:rsidRPr="00B0597B">
              <w:rPr>
                <w:rFonts w:ascii="宋体" w:eastAsia="宋体" w:hAnsi="宋体" w:cs="宋体" w:hint="eastAsia"/>
                <w:b/>
                <w:bCs/>
                <w:color w:val="000000"/>
                <w:kern w:val="0"/>
                <w:sz w:val="20"/>
                <w:szCs w:val="20"/>
              </w:rPr>
              <w:t>88.2</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9B79AAF" w14:textId="77777777" w:rsidR="00B0597B" w:rsidRPr="00B0597B" w:rsidRDefault="00B0597B" w:rsidP="00B0597B">
            <w:pPr>
              <w:widowControl/>
              <w:jc w:val="center"/>
              <w:rPr>
                <w:rFonts w:ascii="宋体" w:eastAsia="宋体" w:hAnsi="宋体" w:cs="宋体" w:hint="eastAsia"/>
                <w:b/>
                <w:bCs/>
                <w:color w:val="000000"/>
                <w:kern w:val="0"/>
                <w:sz w:val="20"/>
                <w:szCs w:val="20"/>
              </w:rPr>
            </w:pPr>
            <w:r w:rsidRPr="00B0597B">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6903"/>
    <w:rsid w:val="002A1840"/>
    <w:rsid w:val="003533F2"/>
    <w:rsid w:val="004338FA"/>
    <w:rsid w:val="006352D9"/>
    <w:rsid w:val="00762F94"/>
    <w:rsid w:val="007C04CE"/>
    <w:rsid w:val="007E638B"/>
    <w:rsid w:val="00B0597B"/>
    <w:rsid w:val="00C11314"/>
    <w:rsid w:val="00CE076F"/>
    <w:rsid w:val="00DB301B"/>
    <w:rsid w:val="00EB46D0"/>
    <w:rsid w:val="00F70400"/>
    <w:rsid w:val="00F9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67595">
      <w:bodyDiv w:val="1"/>
      <w:marLeft w:val="0"/>
      <w:marRight w:val="0"/>
      <w:marTop w:val="0"/>
      <w:marBottom w:val="0"/>
      <w:divBdr>
        <w:top w:val="none" w:sz="0" w:space="0" w:color="auto"/>
        <w:left w:val="none" w:sz="0" w:space="0" w:color="auto"/>
        <w:bottom w:val="none" w:sz="0" w:space="0" w:color="auto"/>
        <w:right w:val="none" w:sz="0" w:space="0" w:color="auto"/>
      </w:divBdr>
    </w:div>
    <w:div w:id="657030142">
      <w:bodyDiv w:val="1"/>
      <w:marLeft w:val="0"/>
      <w:marRight w:val="0"/>
      <w:marTop w:val="0"/>
      <w:marBottom w:val="0"/>
      <w:divBdr>
        <w:top w:val="none" w:sz="0" w:space="0" w:color="auto"/>
        <w:left w:val="none" w:sz="0" w:space="0" w:color="auto"/>
        <w:bottom w:val="none" w:sz="0" w:space="0" w:color="auto"/>
        <w:right w:val="none" w:sz="0" w:space="0" w:color="auto"/>
      </w:divBdr>
    </w:div>
    <w:div w:id="663893195">
      <w:bodyDiv w:val="1"/>
      <w:marLeft w:val="0"/>
      <w:marRight w:val="0"/>
      <w:marTop w:val="0"/>
      <w:marBottom w:val="0"/>
      <w:divBdr>
        <w:top w:val="none" w:sz="0" w:space="0" w:color="auto"/>
        <w:left w:val="none" w:sz="0" w:space="0" w:color="auto"/>
        <w:bottom w:val="none" w:sz="0" w:space="0" w:color="auto"/>
        <w:right w:val="none" w:sz="0" w:space="0" w:color="auto"/>
      </w:divBdr>
    </w:div>
    <w:div w:id="757093687">
      <w:bodyDiv w:val="1"/>
      <w:marLeft w:val="0"/>
      <w:marRight w:val="0"/>
      <w:marTop w:val="0"/>
      <w:marBottom w:val="0"/>
      <w:divBdr>
        <w:top w:val="none" w:sz="0" w:space="0" w:color="auto"/>
        <w:left w:val="none" w:sz="0" w:space="0" w:color="auto"/>
        <w:bottom w:val="none" w:sz="0" w:space="0" w:color="auto"/>
        <w:right w:val="none" w:sz="0" w:space="0" w:color="auto"/>
      </w:divBdr>
    </w:div>
    <w:div w:id="830298075">
      <w:bodyDiv w:val="1"/>
      <w:marLeft w:val="0"/>
      <w:marRight w:val="0"/>
      <w:marTop w:val="0"/>
      <w:marBottom w:val="0"/>
      <w:divBdr>
        <w:top w:val="none" w:sz="0" w:space="0" w:color="auto"/>
        <w:left w:val="none" w:sz="0" w:space="0" w:color="auto"/>
        <w:bottom w:val="none" w:sz="0" w:space="0" w:color="auto"/>
        <w:right w:val="none" w:sz="0" w:space="0" w:color="auto"/>
      </w:divBdr>
    </w:div>
    <w:div w:id="978847931">
      <w:bodyDiv w:val="1"/>
      <w:marLeft w:val="0"/>
      <w:marRight w:val="0"/>
      <w:marTop w:val="0"/>
      <w:marBottom w:val="0"/>
      <w:divBdr>
        <w:top w:val="none" w:sz="0" w:space="0" w:color="auto"/>
        <w:left w:val="none" w:sz="0" w:space="0" w:color="auto"/>
        <w:bottom w:val="none" w:sz="0" w:space="0" w:color="auto"/>
        <w:right w:val="none" w:sz="0" w:space="0" w:color="auto"/>
      </w:divBdr>
    </w:div>
    <w:div w:id="1010256968">
      <w:bodyDiv w:val="1"/>
      <w:marLeft w:val="0"/>
      <w:marRight w:val="0"/>
      <w:marTop w:val="0"/>
      <w:marBottom w:val="0"/>
      <w:divBdr>
        <w:top w:val="none" w:sz="0" w:space="0" w:color="auto"/>
        <w:left w:val="none" w:sz="0" w:space="0" w:color="auto"/>
        <w:bottom w:val="none" w:sz="0" w:space="0" w:color="auto"/>
        <w:right w:val="none" w:sz="0" w:space="0" w:color="auto"/>
      </w:divBdr>
    </w:div>
    <w:div w:id="1062871053">
      <w:bodyDiv w:val="1"/>
      <w:marLeft w:val="0"/>
      <w:marRight w:val="0"/>
      <w:marTop w:val="0"/>
      <w:marBottom w:val="0"/>
      <w:divBdr>
        <w:top w:val="none" w:sz="0" w:space="0" w:color="auto"/>
        <w:left w:val="none" w:sz="0" w:space="0" w:color="auto"/>
        <w:bottom w:val="none" w:sz="0" w:space="0" w:color="auto"/>
        <w:right w:val="none" w:sz="0" w:space="0" w:color="auto"/>
      </w:divBdr>
    </w:div>
    <w:div w:id="1279337760">
      <w:bodyDiv w:val="1"/>
      <w:marLeft w:val="0"/>
      <w:marRight w:val="0"/>
      <w:marTop w:val="0"/>
      <w:marBottom w:val="0"/>
      <w:divBdr>
        <w:top w:val="none" w:sz="0" w:space="0" w:color="auto"/>
        <w:left w:val="none" w:sz="0" w:space="0" w:color="auto"/>
        <w:bottom w:val="none" w:sz="0" w:space="0" w:color="auto"/>
        <w:right w:val="none" w:sz="0" w:space="0" w:color="auto"/>
      </w:divBdr>
    </w:div>
    <w:div w:id="1395541374">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1914927263">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183</Words>
  <Characters>1047</Characters>
  <Application>Microsoft Office Word</Application>
  <DocSecurity>0</DocSecurity>
  <Lines>8</Lines>
  <Paragraphs>2</Paragraphs>
  <ScaleCrop>false</ScaleCrop>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26</cp:revision>
  <dcterms:created xsi:type="dcterms:W3CDTF">2021-05-21T04:35:00Z</dcterms:created>
  <dcterms:modified xsi:type="dcterms:W3CDTF">2021-05-23T03:19:00Z</dcterms:modified>
</cp:coreProperties>
</file>