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90" w:rsidRPr="00C14DE7" w:rsidRDefault="00D43D90" w:rsidP="00D43D90">
      <w:pPr>
        <w:shd w:val="clear" w:color="auto" w:fill="FFFFFF"/>
        <w:spacing w:line="560" w:lineRule="exact"/>
        <w:outlineLvl w:val="1"/>
        <w:rPr>
          <w:rFonts w:ascii="黑体" w:eastAsia="黑体" w:hAnsi="黑体" w:hint="eastAsia"/>
          <w:bCs/>
          <w:sz w:val="32"/>
          <w:szCs w:val="32"/>
        </w:rPr>
      </w:pPr>
      <w:r w:rsidRPr="00C14DE7">
        <w:rPr>
          <w:rFonts w:ascii="黑体" w:eastAsia="黑体" w:hAnsi="黑体" w:hint="eastAsia"/>
          <w:bCs/>
          <w:sz w:val="32"/>
          <w:szCs w:val="32"/>
        </w:rPr>
        <w:t>附件</w:t>
      </w:r>
    </w:p>
    <w:p w:rsidR="00D43D90" w:rsidRDefault="00D43D90" w:rsidP="00D43D90">
      <w:pPr>
        <w:spacing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中外合作办学机构信息表</w:t>
      </w:r>
    </w:p>
    <w:p w:rsidR="00D43D90" w:rsidRPr="00C14DE7" w:rsidRDefault="00D43D90" w:rsidP="00D43D90">
      <w:pPr>
        <w:shd w:val="clear" w:color="auto" w:fill="FFFFFF"/>
        <w:spacing w:line="560" w:lineRule="exact"/>
        <w:ind w:firstLineChars="200" w:firstLine="640"/>
        <w:outlineLvl w:val="1"/>
        <w:rPr>
          <w:rFonts w:ascii="仿宋_GB2312" w:eastAsia="仿宋_GB2312" w:hAnsi="仿宋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44"/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9"/>
        <w:gridCol w:w="6842"/>
      </w:tblGrid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14DE7">
              <w:rPr>
                <w:rFonts w:ascii="仿宋_GB2312" w:eastAsia="仿宋_GB2312" w:hAnsi="宋体" w:hint="eastAsia"/>
                <w:sz w:val="28"/>
                <w:szCs w:val="28"/>
              </w:rPr>
              <w:t>机构名称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北京王府学校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机构属性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具有法人资格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王广发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办学地址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北京市昌平区北七家镇王府街11号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Merge w:val="restart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中外合作办学者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中方：北京法政实业集团有限公司</w:t>
            </w:r>
          </w:p>
        </w:tc>
      </w:tr>
      <w:tr w:rsidR="00D43D90" w:rsidRPr="00C14DE7" w:rsidTr="00971064">
        <w:trPr>
          <w:trHeight w:val="572"/>
        </w:trPr>
        <w:tc>
          <w:tcPr>
            <w:tcW w:w="0" w:type="auto"/>
            <w:vMerge/>
            <w:vAlign w:val="center"/>
            <w:hideMark/>
          </w:tcPr>
          <w:p w:rsidR="00D43D90" w:rsidRPr="00C14DE7" w:rsidRDefault="00D43D90" w:rsidP="0097106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外方：美国普罗维登斯学校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办学层次和类别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中等学历教育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计划招生人数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sz w:val="28"/>
                <w:szCs w:val="28"/>
              </w:rPr>
              <w:t>400</w:t>
            </w: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人/年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招生方式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纳入中等学校统一招生计划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招生起止年份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2021年-2023年（每年1届，共3届）</w:t>
            </w:r>
          </w:p>
        </w:tc>
      </w:tr>
      <w:tr w:rsidR="00D43D90" w:rsidRPr="00C14DE7" w:rsidTr="00971064">
        <w:trPr>
          <w:trHeight w:hRule="exact" w:val="572"/>
        </w:trPr>
        <w:tc>
          <w:tcPr>
            <w:tcW w:w="2279" w:type="dxa"/>
            <w:vMerge w:val="restart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颁发证书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中方：北京市普通高中毕业证书</w:t>
            </w:r>
          </w:p>
        </w:tc>
      </w:tr>
      <w:tr w:rsidR="00D43D90" w:rsidRPr="00C14DE7" w:rsidTr="00971064">
        <w:trPr>
          <w:trHeight w:val="572"/>
        </w:trPr>
        <w:tc>
          <w:tcPr>
            <w:tcW w:w="0" w:type="auto"/>
            <w:vMerge/>
            <w:vAlign w:val="center"/>
            <w:hideMark/>
          </w:tcPr>
          <w:p w:rsidR="00D43D90" w:rsidRPr="00C14DE7" w:rsidRDefault="00D43D90" w:rsidP="00971064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外方：无</w:t>
            </w:r>
          </w:p>
        </w:tc>
      </w:tr>
      <w:tr w:rsidR="00D43D90" w:rsidRPr="00C14DE7" w:rsidTr="00971064">
        <w:trPr>
          <w:trHeight w:hRule="exact" w:val="962"/>
        </w:trPr>
        <w:tc>
          <w:tcPr>
            <w:tcW w:w="2279" w:type="dxa"/>
            <w:vAlign w:val="center"/>
            <w:hideMark/>
          </w:tcPr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办学许可证</w:t>
            </w:r>
          </w:p>
          <w:p w:rsidR="00D43D90" w:rsidRPr="00C14DE7" w:rsidRDefault="00D43D90" w:rsidP="0097106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14DE7">
              <w:rPr>
                <w:rFonts w:ascii="仿宋_GB2312" w:eastAsia="仿宋_GB2312" w:hint="eastAsia"/>
                <w:sz w:val="28"/>
                <w:szCs w:val="28"/>
              </w:rPr>
              <w:t>有效期至</w:t>
            </w:r>
          </w:p>
        </w:tc>
        <w:tc>
          <w:tcPr>
            <w:tcW w:w="6842" w:type="dxa"/>
            <w:vAlign w:val="center"/>
            <w:hideMark/>
          </w:tcPr>
          <w:p w:rsidR="00D43D90" w:rsidRPr="00C14DE7" w:rsidRDefault="00D43D90" w:rsidP="00971064">
            <w:pP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</w:pPr>
            <w:r w:rsidRPr="00C14DE7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2026年8月31日</w:t>
            </w:r>
          </w:p>
        </w:tc>
      </w:tr>
    </w:tbl>
    <w:p w:rsidR="00982A00" w:rsidRDefault="00D43D90"/>
    <w:sectPr w:rsidR="00982A00" w:rsidSect="00D8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D90"/>
    <w:rsid w:val="00431FA7"/>
    <w:rsid w:val="00D43D90"/>
    <w:rsid w:val="00D82F28"/>
    <w:rsid w:val="00D8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2021-07-07T03:12:00Z</dcterms:created>
  <dcterms:modified xsi:type="dcterms:W3CDTF">2021-07-07T03:12:00Z</dcterms:modified>
</cp:coreProperties>
</file>