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7C" w:rsidRPr="00417A7C" w:rsidRDefault="00417A7C" w:rsidP="00417A7C">
      <w:pPr>
        <w:spacing w:line="560" w:lineRule="exact"/>
        <w:rPr>
          <w:rFonts w:ascii="仿宋" w:eastAsia="仿宋" w:hAnsi="仿宋" w:hint="eastAsia"/>
          <w:bCs/>
        </w:rPr>
      </w:pPr>
      <w:r w:rsidRPr="00417A7C">
        <w:rPr>
          <w:rFonts w:ascii="仿宋" w:eastAsia="仿宋" w:hAnsi="仿宋" w:hint="eastAsia"/>
          <w:bCs/>
        </w:rPr>
        <w:t>附件</w:t>
      </w:r>
    </w:p>
    <w:p w:rsidR="00417A7C" w:rsidRPr="00417A7C" w:rsidRDefault="00417A7C" w:rsidP="00417A7C">
      <w:pPr>
        <w:spacing w:line="560" w:lineRule="exact"/>
        <w:jc w:val="center"/>
        <w:rPr>
          <w:rFonts w:ascii="仿宋" w:eastAsia="仿宋" w:hAnsi="仿宋" w:hint="eastAsia"/>
          <w:sz w:val="44"/>
          <w:szCs w:val="44"/>
        </w:rPr>
      </w:pPr>
      <w:r w:rsidRPr="00417A7C">
        <w:rPr>
          <w:rFonts w:ascii="仿宋" w:eastAsia="仿宋" w:hAnsi="仿宋" w:hint="eastAsia"/>
          <w:sz w:val="44"/>
          <w:szCs w:val="44"/>
        </w:rPr>
        <w:t>中外合作办学项目信息表</w:t>
      </w:r>
    </w:p>
    <w:p w:rsidR="00417A7C" w:rsidRPr="00417A7C" w:rsidRDefault="00417A7C" w:rsidP="00417A7C">
      <w:pPr>
        <w:jc w:val="center"/>
        <w:rPr>
          <w:rFonts w:ascii="仿宋" w:eastAsia="仿宋" w:hAnsi="仿宋" w:hint="eastAsia"/>
          <w:b/>
          <w:bCs/>
          <w:sz w:val="30"/>
          <w:szCs w:val="24"/>
        </w:rPr>
      </w:pPr>
    </w:p>
    <w:tbl>
      <w:tblPr>
        <w:tblW w:w="9136" w:type="dxa"/>
        <w:jc w:val="center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5"/>
        <w:gridCol w:w="7171"/>
      </w:tblGrid>
      <w:tr w:rsidR="00417A7C" w:rsidRPr="00417A7C" w:rsidTr="00164331">
        <w:trPr>
          <w:trHeight w:hRule="exact" w:val="850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autoSpaceDE w:val="0"/>
              <w:autoSpaceDN w:val="0"/>
              <w:adjustRightInd w:val="0"/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北京市第四中学与美国奇科中学合作举办中美高中课程教育项目</w:t>
            </w:r>
          </w:p>
        </w:tc>
      </w:tr>
      <w:tr w:rsidR="00417A7C" w:rsidRPr="00417A7C" w:rsidTr="0016433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办学地址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北京市西城区复兴门内西铁匠</w:t>
            </w:r>
            <w:proofErr w:type="gramStart"/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胡同宗帽头条</w:t>
            </w:r>
            <w:proofErr w:type="gramEnd"/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2号  邮编：100034</w:t>
            </w:r>
          </w:p>
        </w:tc>
      </w:tr>
      <w:tr w:rsidR="00417A7C" w:rsidRPr="00417A7C" w:rsidTr="00164331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中外合作办学者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sz w:val="24"/>
                <w:szCs w:val="24"/>
              </w:rPr>
              <w:t>中方：</w:t>
            </w: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北京市第四中学</w:t>
            </w:r>
          </w:p>
        </w:tc>
      </w:tr>
      <w:tr w:rsidR="00417A7C" w:rsidRPr="00417A7C" w:rsidTr="00164331">
        <w:trPr>
          <w:cantSplit/>
          <w:trHeight w:val="569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sz w:val="24"/>
                <w:szCs w:val="24"/>
              </w:rPr>
              <w:t>外方：</w:t>
            </w: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美国奇科中学</w:t>
            </w:r>
          </w:p>
        </w:tc>
      </w:tr>
      <w:tr w:rsidR="00417A7C" w:rsidRPr="00417A7C" w:rsidTr="0016433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办学层次和类别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sz w:val="24"/>
                <w:szCs w:val="24"/>
              </w:rPr>
              <w:t>中等学历教育</w:t>
            </w:r>
          </w:p>
        </w:tc>
      </w:tr>
      <w:tr w:rsidR="00417A7C" w:rsidRPr="00417A7C" w:rsidTr="0016433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开设专业或课程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中美高中课程</w:t>
            </w:r>
          </w:p>
        </w:tc>
      </w:tr>
      <w:tr w:rsidR="00417A7C" w:rsidRPr="00417A7C" w:rsidTr="0016433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计划招生人数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cs="Arial"/>
                <w:sz w:val="24"/>
                <w:szCs w:val="24"/>
              </w:rPr>
              <w:t>80</w:t>
            </w:r>
            <w:r w:rsidRPr="00417A7C">
              <w:rPr>
                <w:rFonts w:ascii="仿宋" w:eastAsia="仿宋" w:hAnsi="仿宋" w:cs="Arial" w:hint="eastAsia"/>
                <w:sz w:val="24"/>
                <w:szCs w:val="24"/>
              </w:rPr>
              <w:t>人/</w:t>
            </w: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年</w:t>
            </w:r>
          </w:p>
        </w:tc>
      </w:tr>
      <w:tr w:rsidR="00417A7C" w:rsidRPr="00417A7C" w:rsidTr="00164331">
        <w:trPr>
          <w:cantSplit/>
          <w:trHeight w:hRule="exact" w:val="605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招生方式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纳入中等学校统一招生计划</w:t>
            </w:r>
          </w:p>
        </w:tc>
      </w:tr>
      <w:tr w:rsidR="00417A7C" w:rsidRPr="00417A7C" w:rsidTr="00164331">
        <w:trPr>
          <w:cantSplit/>
          <w:trHeight w:hRule="exact" w:val="613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招生起止年份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2019年—2020年（每年1届 ，共2届）</w:t>
            </w:r>
          </w:p>
        </w:tc>
      </w:tr>
      <w:tr w:rsidR="00417A7C" w:rsidRPr="00417A7C" w:rsidTr="00164331">
        <w:trPr>
          <w:cantSplit/>
          <w:trHeight w:hRule="exact" w:val="567"/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颁发证书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中方：北京市普通高中毕业证书</w:t>
            </w:r>
          </w:p>
        </w:tc>
      </w:tr>
      <w:tr w:rsidR="00417A7C" w:rsidRPr="00417A7C" w:rsidTr="00164331">
        <w:trPr>
          <w:cantSplit/>
          <w:trHeight w:val="567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widowControl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外方：无</w:t>
            </w:r>
          </w:p>
        </w:tc>
      </w:tr>
      <w:tr w:rsidR="00417A7C" w:rsidRPr="00417A7C" w:rsidTr="00164331">
        <w:trPr>
          <w:cantSplit/>
          <w:trHeight w:hRule="exact" w:val="567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7A7C" w:rsidRPr="00417A7C" w:rsidRDefault="00417A7C" w:rsidP="0016433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hint="eastAsia"/>
                <w:sz w:val="24"/>
                <w:szCs w:val="24"/>
              </w:rPr>
              <w:t>项目有效期至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A7C" w:rsidRPr="00417A7C" w:rsidRDefault="00417A7C" w:rsidP="00164331">
            <w:pPr>
              <w:rPr>
                <w:rFonts w:ascii="仿宋" w:eastAsia="仿宋" w:hAnsi="仿宋" w:cs="Arial" w:hint="eastAsia"/>
                <w:sz w:val="24"/>
                <w:szCs w:val="24"/>
              </w:rPr>
            </w:pPr>
            <w:r w:rsidRPr="00417A7C">
              <w:rPr>
                <w:rFonts w:ascii="仿宋" w:eastAsia="仿宋" w:hAnsi="仿宋" w:cs="Arial" w:hint="eastAsia"/>
                <w:sz w:val="24"/>
                <w:szCs w:val="24"/>
              </w:rPr>
              <w:t>2023年8月31日</w:t>
            </w:r>
          </w:p>
        </w:tc>
      </w:tr>
    </w:tbl>
    <w:p w:rsidR="00417A7C" w:rsidRPr="00417A7C" w:rsidRDefault="00417A7C" w:rsidP="00417A7C">
      <w:pPr>
        <w:rPr>
          <w:rFonts w:ascii="仿宋" w:eastAsia="仿宋" w:hAnsi="仿宋" w:hint="eastAsia"/>
          <w:sz w:val="21"/>
          <w:szCs w:val="24"/>
        </w:rPr>
      </w:pPr>
    </w:p>
    <w:p w:rsidR="00417A7C" w:rsidRPr="00417A7C" w:rsidRDefault="00417A7C" w:rsidP="00417A7C">
      <w:pPr>
        <w:jc w:val="left"/>
        <w:rPr>
          <w:rFonts w:ascii="仿宋" w:eastAsia="仿宋" w:hAnsi="仿宋"/>
        </w:rPr>
      </w:pPr>
    </w:p>
    <w:p w:rsidR="00417A7C" w:rsidRPr="00417A7C" w:rsidRDefault="00417A7C" w:rsidP="00417A7C">
      <w:pPr>
        <w:jc w:val="left"/>
        <w:rPr>
          <w:rFonts w:ascii="仿宋" w:eastAsia="仿宋" w:hAnsi="仿宋"/>
        </w:rPr>
      </w:pPr>
    </w:p>
    <w:p w:rsidR="00BF242F" w:rsidRPr="00417A7C" w:rsidRDefault="00417A7C">
      <w:pPr>
        <w:rPr>
          <w:rFonts w:ascii="仿宋" w:eastAsia="仿宋" w:hAnsi="仿宋"/>
        </w:rPr>
      </w:pPr>
    </w:p>
    <w:sectPr w:rsidR="00BF242F" w:rsidRPr="00417A7C" w:rsidSect="0069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A7C"/>
    <w:rsid w:val="00307B30"/>
    <w:rsid w:val="00417A7C"/>
    <w:rsid w:val="00695626"/>
    <w:rsid w:val="0081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C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2019-08-16T07:27:00Z</dcterms:created>
  <dcterms:modified xsi:type="dcterms:W3CDTF">2019-08-16T07:27:00Z</dcterms:modified>
</cp:coreProperties>
</file>