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C8" w:rsidRPr="003A31C8" w:rsidRDefault="003A31C8" w:rsidP="003A31C8">
      <w:pPr>
        <w:rPr>
          <w:rFonts w:ascii="仿宋" w:eastAsia="仿宋" w:hAnsi="仿宋" w:hint="eastAsia"/>
          <w:bCs/>
        </w:rPr>
      </w:pPr>
      <w:r w:rsidRPr="003A31C8">
        <w:rPr>
          <w:rFonts w:ascii="仿宋" w:eastAsia="仿宋" w:hAnsi="仿宋" w:hint="eastAsia"/>
          <w:bCs/>
        </w:rPr>
        <w:t>附件</w:t>
      </w:r>
    </w:p>
    <w:p w:rsidR="003A31C8" w:rsidRPr="003A31C8" w:rsidRDefault="003A31C8" w:rsidP="003A31C8">
      <w:pPr>
        <w:spacing w:line="56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3A31C8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3A31C8" w:rsidRPr="003A31C8" w:rsidRDefault="003A31C8" w:rsidP="003A31C8">
      <w:pPr>
        <w:jc w:val="center"/>
        <w:rPr>
          <w:rFonts w:ascii="仿宋" w:eastAsia="仿宋" w:hAnsi="仿宋" w:hint="eastAsia"/>
          <w:b/>
          <w:bCs/>
          <w:sz w:val="30"/>
          <w:szCs w:val="24"/>
        </w:rPr>
      </w:pPr>
    </w:p>
    <w:tbl>
      <w:tblPr>
        <w:tblW w:w="9136" w:type="dxa"/>
        <w:jc w:val="center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7171"/>
      </w:tblGrid>
      <w:tr w:rsidR="003A31C8" w:rsidRPr="003A31C8" w:rsidTr="00F1145B">
        <w:trPr>
          <w:trHeight w:hRule="exact" w:val="906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北京市第三十五中学与美国凯莎通高级中学合作举办</w:t>
            </w:r>
            <w:proofErr w:type="gramStart"/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中美双</w:t>
            </w:r>
            <w:proofErr w:type="gramEnd"/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文凭国际高中课程教育项目</w:t>
            </w:r>
          </w:p>
        </w:tc>
      </w:tr>
      <w:tr w:rsidR="003A31C8" w:rsidRPr="003A31C8" w:rsidTr="00F1145B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办学地址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</w:t>
            </w:r>
            <w:proofErr w:type="gramStart"/>
            <w:r w:rsidRPr="003A31C8">
              <w:rPr>
                <w:rFonts w:ascii="仿宋" w:eastAsia="仿宋" w:hAnsi="仿宋" w:cs="Arial" w:hint="eastAsia"/>
                <w:sz w:val="24"/>
                <w:szCs w:val="24"/>
              </w:rPr>
              <w:t>大兴区</w:t>
            </w:r>
            <w:proofErr w:type="gramEnd"/>
            <w:r w:rsidRPr="003A31C8">
              <w:rPr>
                <w:rFonts w:ascii="仿宋" w:eastAsia="仿宋" w:hAnsi="仿宋" w:cs="Arial" w:hint="eastAsia"/>
                <w:sz w:val="24"/>
                <w:szCs w:val="24"/>
              </w:rPr>
              <w:t xml:space="preserve">采育镇育镇街1号  </w:t>
            </w: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邮编：100035</w:t>
            </w:r>
          </w:p>
        </w:tc>
      </w:tr>
      <w:tr w:rsidR="003A31C8" w:rsidRPr="003A31C8" w:rsidTr="00F1145B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中外合作办学者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sz w:val="24"/>
                <w:szCs w:val="24"/>
              </w:rPr>
              <w:t>中方：</w:t>
            </w: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北京市第三十五中学</w:t>
            </w:r>
          </w:p>
        </w:tc>
      </w:tr>
      <w:tr w:rsidR="003A31C8" w:rsidRPr="003A31C8" w:rsidTr="00F1145B">
        <w:trPr>
          <w:cantSplit/>
          <w:trHeight w:val="613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sz w:val="24"/>
                <w:szCs w:val="24"/>
              </w:rPr>
              <w:t>外方：</w:t>
            </w: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美国凯莎通高级中学</w:t>
            </w:r>
          </w:p>
        </w:tc>
      </w:tr>
      <w:tr w:rsidR="003A31C8" w:rsidRPr="003A31C8" w:rsidTr="00F1145B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办学层次和类别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sz w:val="24"/>
                <w:szCs w:val="24"/>
              </w:rPr>
              <w:t>中等学历教育</w:t>
            </w:r>
          </w:p>
        </w:tc>
      </w:tr>
      <w:tr w:rsidR="003A31C8" w:rsidRPr="003A31C8" w:rsidTr="00F1145B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开设专业或课程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中美高中课程</w:t>
            </w:r>
          </w:p>
        </w:tc>
      </w:tr>
      <w:tr w:rsidR="003A31C8" w:rsidRPr="003A31C8" w:rsidTr="00F1145B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计划招生人数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/>
                <w:sz w:val="24"/>
                <w:szCs w:val="24"/>
              </w:rPr>
              <w:t>120</w:t>
            </w:r>
            <w:r w:rsidRPr="003A31C8">
              <w:rPr>
                <w:rFonts w:ascii="仿宋" w:eastAsia="仿宋" w:hAnsi="仿宋" w:cs="Arial" w:hint="eastAsia"/>
                <w:sz w:val="24"/>
                <w:szCs w:val="24"/>
              </w:rPr>
              <w:t>人/</w:t>
            </w: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年</w:t>
            </w:r>
          </w:p>
        </w:tc>
      </w:tr>
      <w:tr w:rsidR="003A31C8" w:rsidRPr="003A31C8" w:rsidTr="00F1145B">
        <w:trPr>
          <w:cantSplit/>
          <w:trHeight w:hRule="exact" w:val="605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招生方式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纳入中等学校统一招生计划</w:t>
            </w:r>
          </w:p>
        </w:tc>
      </w:tr>
      <w:tr w:rsidR="003A31C8" w:rsidRPr="003A31C8" w:rsidTr="00F1145B">
        <w:trPr>
          <w:cantSplit/>
          <w:trHeight w:hRule="exact" w:val="613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招生起止年份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2019年—2020年（每年1届 ，共2届）</w:t>
            </w:r>
          </w:p>
        </w:tc>
      </w:tr>
      <w:tr w:rsidR="003A31C8" w:rsidRPr="003A31C8" w:rsidTr="00F1145B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颁发证书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中方：北京市普通高中毕业证书</w:t>
            </w:r>
          </w:p>
        </w:tc>
      </w:tr>
      <w:tr w:rsidR="003A31C8" w:rsidRPr="003A31C8" w:rsidTr="00F1145B">
        <w:trPr>
          <w:cantSplit/>
          <w:trHeight w:val="56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外方：美国凯莎通高中毕业文凭</w:t>
            </w:r>
          </w:p>
        </w:tc>
      </w:tr>
      <w:tr w:rsidR="003A31C8" w:rsidRPr="003A31C8" w:rsidTr="00F1145B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1C8" w:rsidRPr="003A31C8" w:rsidRDefault="003A31C8" w:rsidP="00F11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hint="eastAsia"/>
                <w:sz w:val="24"/>
                <w:szCs w:val="24"/>
              </w:rPr>
              <w:t>项目有效期至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1C8" w:rsidRPr="003A31C8" w:rsidRDefault="003A31C8" w:rsidP="00F1145B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3A31C8">
              <w:rPr>
                <w:rFonts w:ascii="仿宋" w:eastAsia="仿宋" w:hAnsi="仿宋" w:cs="Arial" w:hint="eastAsia"/>
                <w:sz w:val="24"/>
                <w:szCs w:val="24"/>
              </w:rPr>
              <w:t>2023年8月31日</w:t>
            </w:r>
          </w:p>
        </w:tc>
      </w:tr>
    </w:tbl>
    <w:p w:rsidR="003A31C8" w:rsidRPr="003A31C8" w:rsidRDefault="003A31C8" w:rsidP="003A31C8">
      <w:pPr>
        <w:rPr>
          <w:rFonts w:ascii="仿宋" w:eastAsia="仿宋" w:hAnsi="仿宋" w:hint="eastAsia"/>
          <w:sz w:val="21"/>
          <w:szCs w:val="24"/>
        </w:rPr>
      </w:pPr>
    </w:p>
    <w:p w:rsidR="00BF242F" w:rsidRPr="003A31C8" w:rsidRDefault="003A31C8">
      <w:pPr>
        <w:rPr>
          <w:rFonts w:ascii="仿宋" w:eastAsia="仿宋" w:hAnsi="仿宋"/>
        </w:rPr>
      </w:pPr>
    </w:p>
    <w:sectPr w:rsidR="00BF242F" w:rsidRPr="003A31C8" w:rsidSect="0073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1C8"/>
    <w:rsid w:val="00307B30"/>
    <w:rsid w:val="003A31C8"/>
    <w:rsid w:val="00730569"/>
    <w:rsid w:val="0081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C8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2019-08-16T07:50:00Z</dcterms:created>
  <dcterms:modified xsi:type="dcterms:W3CDTF">2019-08-16T07:51:00Z</dcterms:modified>
</cp:coreProperties>
</file>