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A39" w:rsidRDefault="00A93A39">
      <w:pPr>
        <w:tabs>
          <w:tab w:val="left" w:pos="6630"/>
        </w:tabs>
        <w:spacing w:line="360" w:lineRule="auto"/>
        <w:rPr>
          <w:rFonts w:ascii="黑体" w:eastAsia="黑体" w:hAnsi="黑体"/>
          <w:color w:val="000000"/>
          <w:sz w:val="32"/>
        </w:rPr>
      </w:pPr>
    </w:p>
    <w:p w:rsidR="00A93A39" w:rsidRDefault="00F20852">
      <w:pPr>
        <w:spacing w:line="560" w:lineRule="exact"/>
        <w:jc w:val="center"/>
        <w:rPr>
          <w:rFonts w:ascii="方正小标宋简体" w:eastAsia="方正小标宋简体"/>
          <w:color w:val="000000"/>
          <w:sz w:val="36"/>
          <w:szCs w:val="36"/>
        </w:rPr>
      </w:pPr>
      <w:r>
        <w:rPr>
          <w:rFonts w:ascii="微软雅黑" w:eastAsia="微软雅黑" w:hAnsi="微软雅黑" w:cs="微软雅黑" w:hint="eastAsia"/>
          <w:color w:val="000000"/>
          <w:sz w:val="36"/>
          <w:szCs w:val="36"/>
        </w:rPr>
        <w:t>首都师范大学附属中学</w:t>
      </w:r>
      <w:r>
        <w:rPr>
          <w:rFonts w:ascii="方正小标宋简体" w:eastAsia="方正小标宋简体"/>
          <w:color w:val="000000"/>
          <w:sz w:val="36"/>
          <w:szCs w:val="36"/>
        </w:rPr>
        <w:t>2021</w:t>
      </w:r>
      <w:r>
        <w:rPr>
          <w:rFonts w:ascii="微软雅黑" w:eastAsia="微软雅黑" w:hAnsi="微软雅黑" w:cs="微软雅黑" w:hint="eastAsia"/>
          <w:color w:val="000000"/>
          <w:sz w:val="36"/>
          <w:szCs w:val="36"/>
        </w:rPr>
        <w:t>年财政预算信息</w:t>
      </w:r>
    </w:p>
    <w:p w:rsidR="00A93A39" w:rsidRDefault="00A93A39">
      <w:pPr>
        <w:spacing w:line="240" w:lineRule="exact"/>
        <w:jc w:val="center"/>
        <w:rPr>
          <w:rFonts w:ascii="方正小标宋简体" w:eastAsia="方正小标宋简体"/>
          <w:color w:val="000000"/>
          <w:sz w:val="32"/>
          <w:szCs w:val="32"/>
        </w:rPr>
      </w:pPr>
    </w:p>
    <w:p w:rsidR="00A93A39" w:rsidRDefault="001F6C0F">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A93A39" w:rsidRDefault="00A93A39">
      <w:pPr>
        <w:spacing w:line="240" w:lineRule="exact"/>
        <w:jc w:val="center"/>
        <w:rPr>
          <w:rFonts w:ascii="方正小标宋简体" w:eastAsia="方正小标宋简体"/>
          <w:color w:val="000000"/>
          <w:sz w:val="32"/>
          <w:szCs w:val="32"/>
        </w:rPr>
      </w:pPr>
    </w:p>
    <w:p w:rsidR="00A93A39" w:rsidRDefault="001F6C0F">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w:t>
      </w:r>
      <w:r>
        <w:rPr>
          <w:rFonts w:ascii="仿宋_GB2312" w:eastAsia="仿宋_GB2312"/>
          <w:color w:val="000000"/>
          <w:sz w:val="32"/>
          <w:szCs w:val="32"/>
        </w:rPr>
        <w:t>1</w:t>
      </w:r>
      <w:r>
        <w:rPr>
          <w:rFonts w:ascii="仿宋_GB2312" w:eastAsia="仿宋_GB2312" w:hint="eastAsia"/>
          <w:color w:val="000000"/>
          <w:sz w:val="32"/>
          <w:szCs w:val="32"/>
        </w:rPr>
        <w:t>年度单位预算情况说明</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w:t>
      </w:r>
      <w:r>
        <w:rPr>
          <w:rFonts w:ascii="仿宋_GB2312" w:eastAsia="仿宋_GB2312"/>
          <w:color w:val="000000"/>
          <w:sz w:val="32"/>
          <w:szCs w:val="32"/>
        </w:rPr>
        <w:t>1</w:t>
      </w:r>
      <w:r>
        <w:rPr>
          <w:rFonts w:ascii="仿宋_GB2312" w:eastAsia="仿宋_GB2312" w:hint="eastAsia"/>
          <w:color w:val="000000"/>
          <w:sz w:val="32"/>
          <w:szCs w:val="32"/>
        </w:rPr>
        <w:t>年收入及支出总体情况</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A93A39" w:rsidRDefault="001F6C0F">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w:t>
      </w:r>
      <w:r>
        <w:rPr>
          <w:rFonts w:ascii="仿宋_GB2312" w:eastAsia="仿宋_GB2312"/>
          <w:color w:val="000000"/>
          <w:sz w:val="32"/>
          <w:szCs w:val="32"/>
        </w:rPr>
        <w:t>1</w:t>
      </w:r>
      <w:r>
        <w:rPr>
          <w:rFonts w:ascii="仿宋_GB2312" w:eastAsia="仿宋_GB2312" w:hint="eastAsia"/>
          <w:color w:val="000000"/>
          <w:sz w:val="32"/>
          <w:szCs w:val="32"/>
        </w:rPr>
        <w:t>年度单位预算报表</w:t>
      </w:r>
    </w:p>
    <w:p w:rsidR="00A93A39" w:rsidRDefault="001F6C0F">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A93A39" w:rsidRDefault="001F6C0F">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A93A39" w:rsidRDefault="001F6C0F">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三、支出总表</w:t>
      </w:r>
    </w:p>
    <w:p w:rsidR="00A93A39" w:rsidRDefault="001F6C0F">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四、政府采购预算明细表</w:t>
      </w:r>
    </w:p>
    <w:p w:rsidR="00A93A39" w:rsidRDefault="001F6C0F">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五、财政拨款收支总表</w:t>
      </w:r>
    </w:p>
    <w:p w:rsidR="00A93A39" w:rsidRDefault="001F6C0F">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六、一般公共预算财政拨款支出表</w:t>
      </w:r>
    </w:p>
    <w:p w:rsidR="00A93A39" w:rsidRDefault="001F6C0F">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七、一般公共预算财政拨款基本支出表</w:t>
      </w:r>
    </w:p>
    <w:p w:rsidR="00A93A39" w:rsidRDefault="001F6C0F">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八、一般公共预算财政拨款项目支出表</w:t>
      </w:r>
    </w:p>
    <w:p w:rsidR="00A93A39" w:rsidRDefault="001F6C0F">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A93A39" w:rsidRDefault="001F6C0F">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A93A39" w:rsidRDefault="001F6C0F">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lastRenderedPageBreak/>
        <w:t>十一、财政拨款（含一般公共预算和政府性基金预算）</w:t>
      </w:r>
      <w:r>
        <w:rPr>
          <w:rFonts w:ascii="仿宋_GB2312" w:eastAsia="仿宋_GB2312" w:cs="宋体" w:hint="eastAsia"/>
          <w:color w:val="000000"/>
          <w:kern w:val="0"/>
          <w:sz w:val="32"/>
          <w:szCs w:val="32"/>
          <w:lang w:val="zh-CN"/>
        </w:rPr>
        <w:t>“三公”经费支出表</w:t>
      </w:r>
    </w:p>
    <w:p w:rsidR="00A93A39" w:rsidRDefault="001F6C0F">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rsidR="00A93A39" w:rsidRDefault="001F6C0F">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A93A39">
          <w:footerReference w:type="even" r:id="rId8"/>
          <w:footerReference w:type="default" r:id="rId9"/>
          <w:pgSz w:w="11906" w:h="16838"/>
          <w:pgMar w:top="1911" w:right="1474" w:bottom="1882" w:left="1588" w:header="851" w:footer="1531" w:gutter="0"/>
          <w:pgNumType w:fmt="numberInDash"/>
          <w:cols w:space="720"/>
          <w:docGrid w:type="lines" w:linePitch="312"/>
        </w:sectPr>
      </w:pPr>
      <w:r>
        <w:rPr>
          <w:rFonts w:ascii="仿宋_GB2312" w:eastAsia="仿宋_GB2312" w:cs="宋体" w:hint="eastAsia"/>
          <w:color w:val="000000"/>
          <w:kern w:val="0"/>
          <w:sz w:val="32"/>
          <w:szCs w:val="32"/>
          <w:lang w:val="zh-CN"/>
        </w:rPr>
        <w:t>十三、项目支出绩效目标申报表</w:t>
      </w:r>
    </w:p>
    <w:p w:rsidR="004D4AFD" w:rsidRDefault="004D4AFD">
      <w:pPr>
        <w:spacing w:line="560" w:lineRule="exact"/>
        <w:jc w:val="center"/>
        <w:rPr>
          <w:rFonts w:ascii="微软雅黑" w:eastAsia="微软雅黑" w:hAnsi="微软雅黑" w:cs="微软雅黑"/>
          <w:color w:val="000000"/>
          <w:sz w:val="36"/>
          <w:szCs w:val="36"/>
        </w:rPr>
      </w:pPr>
      <w:r>
        <w:rPr>
          <w:rFonts w:ascii="微软雅黑" w:eastAsia="微软雅黑" w:hAnsi="微软雅黑" w:cs="微软雅黑" w:hint="eastAsia"/>
          <w:color w:val="000000"/>
          <w:sz w:val="36"/>
          <w:szCs w:val="36"/>
        </w:rPr>
        <w:lastRenderedPageBreak/>
        <w:t>第一部分</w:t>
      </w:r>
      <w:r w:rsidR="001F6C0F">
        <w:rPr>
          <w:rFonts w:ascii="方正小标宋简体" w:eastAsia="方正小标宋简体" w:hint="eastAsia"/>
          <w:color w:val="000000"/>
          <w:sz w:val="36"/>
          <w:szCs w:val="36"/>
        </w:rPr>
        <w:t xml:space="preserve"> </w:t>
      </w:r>
      <w:r>
        <w:rPr>
          <w:rFonts w:ascii="方正小标宋简体" w:eastAsia="方正小标宋简体"/>
          <w:color w:val="000000"/>
          <w:sz w:val="36"/>
          <w:szCs w:val="36"/>
        </w:rPr>
        <w:t>2021</w:t>
      </w:r>
      <w:r>
        <w:rPr>
          <w:rFonts w:ascii="微软雅黑" w:eastAsia="微软雅黑" w:hAnsi="微软雅黑" w:cs="微软雅黑" w:hint="eastAsia"/>
          <w:color w:val="000000"/>
          <w:sz w:val="36"/>
          <w:szCs w:val="36"/>
        </w:rPr>
        <w:t>年首都师范大学附属中学</w:t>
      </w:r>
    </w:p>
    <w:p w:rsidR="00A93A39" w:rsidRDefault="004D4AFD">
      <w:pPr>
        <w:spacing w:line="560" w:lineRule="exact"/>
        <w:jc w:val="center"/>
        <w:rPr>
          <w:rFonts w:ascii="方正小标宋简体" w:eastAsia="方正小标宋简体"/>
          <w:color w:val="000000"/>
          <w:sz w:val="32"/>
          <w:szCs w:val="32"/>
        </w:rPr>
      </w:pPr>
      <w:r>
        <w:rPr>
          <w:rFonts w:ascii="微软雅黑" w:eastAsia="微软雅黑" w:hAnsi="微软雅黑" w:cs="微软雅黑" w:hint="eastAsia"/>
          <w:color w:val="000000"/>
          <w:sz w:val="36"/>
          <w:szCs w:val="36"/>
        </w:rPr>
        <w:t>预算情况说明</w:t>
      </w:r>
    </w:p>
    <w:p w:rsidR="00A93A39" w:rsidRDefault="00A93A39">
      <w:pPr>
        <w:spacing w:line="360" w:lineRule="auto"/>
        <w:rPr>
          <w:rFonts w:ascii="仿宋_GB2312" w:eastAsia="仿宋_GB2312"/>
          <w:color w:val="000000"/>
          <w:sz w:val="32"/>
          <w:szCs w:val="32"/>
        </w:rPr>
      </w:pPr>
    </w:p>
    <w:p w:rsidR="00A93A39" w:rsidRDefault="001F6C0F">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一、单位基本情况</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（一）本单位职责</w:t>
      </w:r>
    </w:p>
    <w:p w:rsidR="001F4AFD" w:rsidRPr="001F4AFD" w:rsidRDefault="001A3CB0" w:rsidP="00703827">
      <w:pPr>
        <w:spacing w:line="560" w:lineRule="exact"/>
        <w:ind w:firstLineChars="200" w:firstLine="640"/>
        <w:rPr>
          <w:rFonts w:ascii="仿宋_GB2312" w:eastAsia="仿宋_GB2312"/>
          <w:color w:val="000000"/>
          <w:sz w:val="32"/>
          <w:szCs w:val="32"/>
        </w:rPr>
      </w:pPr>
      <w:r w:rsidRPr="001A3CB0">
        <w:rPr>
          <w:rFonts w:ascii="仿宋_GB2312" w:eastAsia="仿宋_GB2312" w:hint="eastAsia"/>
          <w:color w:val="000000"/>
          <w:sz w:val="32"/>
          <w:szCs w:val="32"/>
        </w:rPr>
        <w:t>全面贯彻</w:t>
      </w:r>
      <w:r w:rsidR="00703827">
        <w:rPr>
          <w:rFonts w:ascii="仿宋_GB2312" w:eastAsia="仿宋_GB2312" w:hint="eastAsia"/>
          <w:color w:val="000000"/>
          <w:sz w:val="32"/>
          <w:szCs w:val="32"/>
        </w:rPr>
        <w:t>落实</w:t>
      </w:r>
      <w:r w:rsidRPr="001A3CB0">
        <w:rPr>
          <w:rFonts w:ascii="仿宋_GB2312" w:eastAsia="仿宋_GB2312" w:hint="eastAsia"/>
          <w:color w:val="000000"/>
          <w:sz w:val="32"/>
          <w:szCs w:val="32"/>
        </w:rPr>
        <w:t>党和国家的教育方针</w:t>
      </w:r>
      <w:r w:rsidR="00703827">
        <w:rPr>
          <w:rFonts w:ascii="仿宋_GB2312" w:eastAsia="仿宋_GB2312" w:hint="eastAsia"/>
          <w:color w:val="000000"/>
          <w:sz w:val="32"/>
          <w:szCs w:val="32"/>
        </w:rPr>
        <w:t>政策</w:t>
      </w:r>
      <w:r w:rsidRPr="001A3CB0">
        <w:rPr>
          <w:rFonts w:ascii="仿宋_GB2312" w:eastAsia="仿宋_GB2312" w:hint="eastAsia"/>
          <w:color w:val="000000"/>
          <w:sz w:val="32"/>
          <w:szCs w:val="32"/>
        </w:rPr>
        <w:t>，</w:t>
      </w:r>
      <w:r w:rsidR="00703827">
        <w:rPr>
          <w:rFonts w:ascii="仿宋_GB2312" w:eastAsia="仿宋_GB2312" w:hint="eastAsia"/>
          <w:color w:val="000000"/>
          <w:sz w:val="32"/>
          <w:szCs w:val="32"/>
        </w:rPr>
        <w:t>坚守为党育人，为国育才，积极</w:t>
      </w:r>
      <w:r w:rsidRPr="001A3CB0">
        <w:rPr>
          <w:rFonts w:ascii="仿宋_GB2312" w:eastAsia="仿宋_GB2312" w:hint="eastAsia"/>
          <w:color w:val="000000"/>
          <w:sz w:val="32"/>
          <w:szCs w:val="32"/>
        </w:rPr>
        <w:t>落实“立德树人”根本任务，</w:t>
      </w:r>
      <w:r w:rsidR="00703827">
        <w:rPr>
          <w:rFonts w:ascii="仿宋_GB2312" w:eastAsia="仿宋_GB2312" w:hint="eastAsia"/>
          <w:color w:val="000000"/>
          <w:sz w:val="32"/>
          <w:szCs w:val="32"/>
        </w:rPr>
        <w:t>全面实施素质教育。在</w:t>
      </w:r>
      <w:r w:rsidRPr="001A3CB0">
        <w:rPr>
          <w:rFonts w:ascii="仿宋_GB2312" w:eastAsia="仿宋_GB2312" w:hint="eastAsia"/>
          <w:color w:val="000000"/>
          <w:sz w:val="32"/>
          <w:szCs w:val="32"/>
        </w:rPr>
        <w:t>北京市教委和首都师范大学的领导</w:t>
      </w:r>
      <w:r w:rsidR="00703827">
        <w:rPr>
          <w:rFonts w:ascii="仿宋_GB2312" w:eastAsia="仿宋_GB2312" w:hint="eastAsia"/>
          <w:color w:val="000000"/>
          <w:sz w:val="32"/>
          <w:szCs w:val="32"/>
        </w:rPr>
        <w:t>和指导下</w:t>
      </w:r>
      <w:r w:rsidRPr="001A3CB0">
        <w:rPr>
          <w:rFonts w:ascii="仿宋_GB2312" w:eastAsia="仿宋_GB2312" w:hint="eastAsia"/>
          <w:color w:val="000000"/>
          <w:sz w:val="32"/>
          <w:szCs w:val="32"/>
        </w:rPr>
        <w:t>，</w:t>
      </w:r>
      <w:r w:rsidRPr="001C0471">
        <w:rPr>
          <w:rFonts w:ascii="仿宋_GB2312" w:eastAsia="仿宋_GB2312" w:hint="eastAsia"/>
          <w:color w:val="000000"/>
          <w:sz w:val="32"/>
          <w:szCs w:val="32"/>
        </w:rPr>
        <w:t>实施</w:t>
      </w:r>
      <w:r w:rsidR="009D30F3" w:rsidRPr="001C0471">
        <w:rPr>
          <w:rFonts w:ascii="仿宋_GB2312" w:eastAsia="仿宋_GB2312" w:hint="eastAsia"/>
          <w:color w:val="000000"/>
          <w:sz w:val="32"/>
          <w:szCs w:val="32"/>
        </w:rPr>
        <w:t>初中义务教育、</w:t>
      </w:r>
      <w:r w:rsidRPr="001A3CB0">
        <w:rPr>
          <w:rFonts w:ascii="仿宋_GB2312" w:eastAsia="仿宋_GB2312" w:hint="eastAsia"/>
          <w:color w:val="000000"/>
          <w:sz w:val="32"/>
          <w:szCs w:val="32"/>
        </w:rPr>
        <w:t>高中学历教育</w:t>
      </w:r>
      <w:r w:rsidR="00AE3C51">
        <w:rPr>
          <w:rFonts w:ascii="仿宋_GB2312" w:eastAsia="仿宋_GB2312" w:hint="eastAsia"/>
          <w:color w:val="000000"/>
          <w:sz w:val="32"/>
          <w:szCs w:val="32"/>
        </w:rPr>
        <w:t>，</w:t>
      </w:r>
      <w:bookmarkStart w:id="0" w:name="_GoBack"/>
      <w:bookmarkEnd w:id="0"/>
      <w:r w:rsidR="00703827">
        <w:rPr>
          <w:rFonts w:ascii="仿宋_GB2312" w:eastAsia="仿宋_GB2312" w:hint="eastAsia"/>
          <w:color w:val="000000"/>
          <w:sz w:val="32"/>
          <w:szCs w:val="32"/>
        </w:rPr>
        <w:t>促进基础教育高质量发展，推进</w:t>
      </w:r>
      <w:r w:rsidRPr="001A3CB0">
        <w:rPr>
          <w:rFonts w:ascii="仿宋_GB2312" w:eastAsia="仿宋_GB2312" w:hint="eastAsia"/>
          <w:color w:val="000000"/>
          <w:sz w:val="32"/>
          <w:szCs w:val="32"/>
        </w:rPr>
        <w:t>基础教育优质均衡发展，</w:t>
      </w:r>
      <w:r w:rsidR="00703827">
        <w:rPr>
          <w:rFonts w:ascii="仿宋_GB2312" w:eastAsia="仿宋_GB2312" w:hint="eastAsia"/>
          <w:color w:val="000000"/>
          <w:sz w:val="32"/>
          <w:szCs w:val="32"/>
        </w:rPr>
        <w:t>培养德智体美劳全面发展的社会主义建设者和接班人。</w:t>
      </w:r>
    </w:p>
    <w:p w:rsidR="00A93A39" w:rsidRDefault="001F6C0F">
      <w:pPr>
        <w:numPr>
          <w:ilvl w:val="0"/>
          <w:numId w:val="1"/>
        </w:num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机构设置情况</w:t>
      </w:r>
    </w:p>
    <w:p w:rsidR="002A1E4A" w:rsidRDefault="002A1E4A" w:rsidP="002A1E4A">
      <w:pPr>
        <w:spacing w:line="560" w:lineRule="exact"/>
        <w:ind w:firstLineChars="200" w:firstLine="640"/>
        <w:rPr>
          <w:rFonts w:ascii="仿宋_GB2312" w:eastAsia="仿宋_GB2312"/>
          <w:color w:val="000000"/>
          <w:sz w:val="32"/>
          <w:szCs w:val="32"/>
        </w:rPr>
      </w:pPr>
      <w:r w:rsidRPr="00F21E7A">
        <w:rPr>
          <w:rFonts w:ascii="仿宋_GB2312" w:eastAsia="仿宋_GB2312" w:hint="eastAsia"/>
          <w:color w:val="000000"/>
          <w:sz w:val="32"/>
          <w:szCs w:val="32"/>
        </w:rPr>
        <w:t>首都师范大学附属中学</w:t>
      </w:r>
      <w:r w:rsidR="003C125E">
        <w:rPr>
          <w:rFonts w:ascii="仿宋_GB2312" w:eastAsia="仿宋_GB2312" w:hint="eastAsia"/>
          <w:color w:val="000000"/>
          <w:sz w:val="32"/>
          <w:szCs w:val="32"/>
        </w:rPr>
        <w:t>机构设置</w:t>
      </w:r>
      <w:r w:rsidR="000D593F">
        <w:rPr>
          <w:rFonts w:ascii="仿宋_GB2312" w:eastAsia="仿宋_GB2312" w:hint="eastAsia"/>
          <w:color w:val="000000"/>
          <w:sz w:val="32"/>
          <w:szCs w:val="32"/>
        </w:rPr>
        <w:t>情况：</w:t>
      </w:r>
      <w:r w:rsidR="003C125E">
        <w:rPr>
          <w:rFonts w:ascii="仿宋_GB2312" w:eastAsia="仿宋_GB2312" w:hint="eastAsia"/>
          <w:color w:val="000000"/>
          <w:sz w:val="32"/>
          <w:szCs w:val="32"/>
        </w:rPr>
        <w:t>党委、团委、工会、</w:t>
      </w:r>
      <w:r w:rsidRPr="00F21E7A">
        <w:rPr>
          <w:rFonts w:ascii="仿宋_GB2312" w:eastAsia="仿宋_GB2312" w:hint="eastAsia"/>
          <w:color w:val="000000"/>
          <w:sz w:val="32"/>
          <w:szCs w:val="32"/>
        </w:rPr>
        <w:t>学校办公室、教学处、教育处、信息图书中心、科技中心、财务室、总务处</w:t>
      </w:r>
      <w:r w:rsidR="003C125E">
        <w:rPr>
          <w:rFonts w:ascii="仿宋_GB2312" w:eastAsia="仿宋_GB2312" w:hint="eastAsia"/>
          <w:color w:val="000000"/>
          <w:sz w:val="32"/>
          <w:szCs w:val="32"/>
        </w:rPr>
        <w:t>、国际部</w:t>
      </w:r>
      <w:r w:rsidRPr="00F21E7A">
        <w:rPr>
          <w:rFonts w:ascii="仿宋_GB2312" w:eastAsia="仿宋_GB2312" w:hint="eastAsia"/>
          <w:color w:val="000000"/>
          <w:sz w:val="32"/>
          <w:szCs w:val="32"/>
        </w:rPr>
        <w:t>。</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（三）单位性质</w:t>
      </w:r>
    </w:p>
    <w:p w:rsidR="00A93A39" w:rsidRDefault="001F4AFD">
      <w:pPr>
        <w:spacing w:line="560" w:lineRule="exact"/>
        <w:ind w:firstLineChars="231" w:firstLine="739"/>
        <w:rPr>
          <w:rFonts w:ascii="仿宋_GB2312" w:eastAsia="仿宋_GB2312"/>
          <w:color w:val="000000"/>
          <w:sz w:val="32"/>
          <w:szCs w:val="32"/>
        </w:rPr>
      </w:pPr>
      <w:r>
        <w:rPr>
          <w:rFonts w:ascii="仿宋_GB2312" w:eastAsia="仿宋_GB2312" w:hint="eastAsia"/>
          <w:color w:val="000000"/>
          <w:sz w:val="32"/>
          <w:szCs w:val="32"/>
        </w:rPr>
        <w:t>首都师范大学附属中学</w:t>
      </w:r>
      <w:r w:rsidR="001F6C0F">
        <w:rPr>
          <w:rFonts w:ascii="仿宋_GB2312" w:eastAsia="仿宋_GB2312" w:hint="eastAsia"/>
          <w:color w:val="000000"/>
          <w:sz w:val="32"/>
          <w:szCs w:val="32"/>
        </w:rPr>
        <w:t>为</w:t>
      </w:r>
      <w:r>
        <w:rPr>
          <w:rFonts w:ascii="仿宋_GB2312" w:eastAsia="仿宋_GB2312" w:hint="eastAsia"/>
          <w:color w:val="000000"/>
          <w:sz w:val="32"/>
          <w:szCs w:val="32"/>
        </w:rPr>
        <w:t>公益一类</w:t>
      </w:r>
      <w:r w:rsidR="001F6C0F">
        <w:rPr>
          <w:rFonts w:ascii="仿宋_GB2312" w:eastAsia="仿宋_GB2312" w:hint="eastAsia"/>
          <w:color w:val="000000"/>
          <w:sz w:val="32"/>
          <w:szCs w:val="32"/>
        </w:rPr>
        <w:t>事业单位。</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（四）人员构成情况</w:t>
      </w:r>
    </w:p>
    <w:p w:rsidR="00A93A39" w:rsidRDefault="00E90E0B">
      <w:pPr>
        <w:spacing w:line="560" w:lineRule="exact"/>
        <w:ind w:firstLineChars="231" w:firstLine="739"/>
        <w:rPr>
          <w:rFonts w:ascii="仿宋_GB2312" w:eastAsia="仿宋_GB2312"/>
          <w:color w:val="000000"/>
          <w:sz w:val="32"/>
          <w:szCs w:val="32"/>
        </w:rPr>
      </w:pPr>
      <w:r>
        <w:rPr>
          <w:rFonts w:ascii="仿宋_GB2312" w:eastAsia="仿宋_GB2312" w:hint="eastAsia"/>
          <w:color w:val="000000"/>
          <w:sz w:val="32"/>
          <w:szCs w:val="32"/>
        </w:rPr>
        <w:t>首都师范大学附属中学</w:t>
      </w:r>
      <w:r w:rsidR="001F6C0F">
        <w:rPr>
          <w:rFonts w:ascii="仿宋_GB2312" w:eastAsia="仿宋_GB2312" w:hint="eastAsia"/>
          <w:color w:val="000000"/>
          <w:sz w:val="32"/>
          <w:szCs w:val="32"/>
        </w:rPr>
        <w:t>事业编制内实际人数</w:t>
      </w:r>
      <w:r w:rsidR="005C22CB">
        <w:rPr>
          <w:rFonts w:ascii="仿宋_GB2312" w:eastAsia="仿宋_GB2312" w:hint="eastAsia"/>
          <w:color w:val="000000"/>
          <w:sz w:val="32"/>
          <w:szCs w:val="32"/>
        </w:rPr>
        <w:t>437</w:t>
      </w:r>
      <w:r w:rsidR="001F6C0F">
        <w:rPr>
          <w:rFonts w:ascii="仿宋_GB2312" w:eastAsia="仿宋_GB2312" w:hint="eastAsia"/>
          <w:color w:val="000000"/>
          <w:sz w:val="32"/>
          <w:szCs w:val="32"/>
        </w:rPr>
        <w:t>人，离休</w:t>
      </w:r>
      <w:r>
        <w:rPr>
          <w:rFonts w:ascii="仿宋_GB2312" w:eastAsia="仿宋_GB2312"/>
          <w:color w:val="000000"/>
          <w:sz w:val="32"/>
          <w:szCs w:val="32"/>
        </w:rPr>
        <w:t>1</w:t>
      </w:r>
      <w:r w:rsidR="001F6C0F">
        <w:rPr>
          <w:rFonts w:ascii="仿宋_GB2312" w:eastAsia="仿宋_GB2312" w:hint="eastAsia"/>
          <w:color w:val="000000"/>
          <w:sz w:val="32"/>
          <w:szCs w:val="32"/>
        </w:rPr>
        <w:t>人，退休</w:t>
      </w:r>
      <w:r>
        <w:rPr>
          <w:rFonts w:ascii="仿宋_GB2312" w:eastAsia="仿宋_GB2312"/>
          <w:color w:val="000000"/>
          <w:sz w:val="32"/>
          <w:szCs w:val="32"/>
        </w:rPr>
        <w:t>16</w:t>
      </w:r>
      <w:r w:rsidR="006D7306">
        <w:rPr>
          <w:rFonts w:ascii="仿宋_GB2312" w:eastAsia="仿宋_GB2312"/>
          <w:color w:val="000000"/>
          <w:sz w:val="32"/>
          <w:szCs w:val="32"/>
        </w:rPr>
        <w:t>2</w:t>
      </w:r>
      <w:r w:rsidR="001F6C0F">
        <w:rPr>
          <w:rFonts w:ascii="仿宋_GB2312" w:eastAsia="仿宋_GB2312" w:hint="eastAsia"/>
          <w:color w:val="000000"/>
          <w:sz w:val="32"/>
          <w:szCs w:val="32"/>
        </w:rPr>
        <w:t>人，学生人数</w:t>
      </w:r>
      <w:r>
        <w:rPr>
          <w:rFonts w:ascii="仿宋_GB2312" w:eastAsia="仿宋_GB2312"/>
          <w:color w:val="000000"/>
          <w:sz w:val="32"/>
          <w:szCs w:val="32"/>
        </w:rPr>
        <w:t>4081</w:t>
      </w:r>
      <w:r w:rsidR="001F6C0F">
        <w:rPr>
          <w:rFonts w:ascii="仿宋_GB2312" w:eastAsia="仿宋_GB2312" w:hint="eastAsia"/>
          <w:color w:val="000000"/>
          <w:sz w:val="32"/>
          <w:szCs w:val="32"/>
        </w:rPr>
        <w:t xml:space="preserve">人。 </w:t>
      </w:r>
    </w:p>
    <w:p w:rsidR="00A93A39" w:rsidRDefault="001F6C0F">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二、2021年收入及支出总体情况</w:t>
      </w:r>
    </w:p>
    <w:p w:rsidR="00A93A39" w:rsidRDefault="001F6C0F">
      <w:pPr>
        <w:spacing w:line="600" w:lineRule="exact"/>
        <w:ind w:firstLineChars="200" w:firstLine="640"/>
        <w:rPr>
          <w:rFonts w:ascii="楷体" w:eastAsia="楷体" w:hAnsi="楷体"/>
          <w:sz w:val="32"/>
          <w:szCs w:val="32"/>
        </w:rPr>
      </w:pPr>
      <w:r>
        <w:rPr>
          <w:rFonts w:ascii="楷体" w:eastAsia="楷体" w:hAnsi="楷体" w:hint="eastAsia"/>
          <w:sz w:val="32"/>
          <w:szCs w:val="32"/>
        </w:rPr>
        <w:t>（一）收入预算情况</w:t>
      </w:r>
    </w:p>
    <w:p w:rsidR="00A93A39" w:rsidRDefault="001F6C0F">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2021年收入预算</w:t>
      </w:r>
      <w:r w:rsidR="009430B9" w:rsidRPr="009430B9">
        <w:rPr>
          <w:rFonts w:ascii="仿宋_GB2312" w:eastAsia="仿宋_GB2312"/>
          <w:color w:val="000000"/>
          <w:sz w:val="32"/>
          <w:szCs w:val="32"/>
        </w:rPr>
        <w:t>30630.24</w:t>
      </w:r>
      <w:r>
        <w:rPr>
          <w:rFonts w:ascii="仿宋_GB2312" w:eastAsia="仿宋_GB2312" w:hint="eastAsia"/>
          <w:color w:val="000000"/>
          <w:sz w:val="32"/>
          <w:szCs w:val="32"/>
        </w:rPr>
        <w:t>万元，比2020年</w:t>
      </w:r>
      <w:r w:rsidR="007709EE" w:rsidRPr="00B6018D">
        <w:rPr>
          <w:rFonts w:ascii="仿宋_GB2312" w:eastAsia="仿宋_GB2312" w:hint="eastAsia"/>
          <w:color w:val="000000"/>
          <w:sz w:val="32"/>
          <w:szCs w:val="32"/>
        </w:rPr>
        <w:t>19118.1</w:t>
      </w:r>
      <w:r>
        <w:rPr>
          <w:rFonts w:ascii="仿宋_GB2312" w:eastAsia="仿宋_GB2312" w:hint="eastAsia"/>
          <w:color w:val="000000"/>
          <w:sz w:val="32"/>
          <w:szCs w:val="32"/>
        </w:rPr>
        <w:t>万元增加</w:t>
      </w:r>
      <w:r w:rsidR="009430B9">
        <w:rPr>
          <w:rFonts w:ascii="仿宋_GB2312" w:eastAsia="仿宋_GB2312"/>
          <w:color w:val="000000"/>
          <w:sz w:val="32"/>
          <w:szCs w:val="32"/>
        </w:rPr>
        <w:t>11512.14</w:t>
      </w:r>
      <w:r>
        <w:rPr>
          <w:rFonts w:ascii="仿宋_GB2312" w:eastAsia="仿宋_GB2312" w:hint="eastAsia"/>
          <w:color w:val="000000"/>
          <w:sz w:val="32"/>
          <w:szCs w:val="32"/>
        </w:rPr>
        <w:t>万元。其中：</w:t>
      </w:r>
    </w:p>
    <w:p w:rsidR="00A93A39" w:rsidRDefault="001F6C0F">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财政拨款</w:t>
      </w:r>
      <w:r w:rsidR="006328EF" w:rsidRPr="006328EF">
        <w:rPr>
          <w:rFonts w:ascii="仿宋_GB2312" w:eastAsia="仿宋_GB2312"/>
          <w:color w:val="000000"/>
          <w:sz w:val="32"/>
          <w:szCs w:val="32"/>
        </w:rPr>
        <w:t>23701.76</w:t>
      </w:r>
      <w:r>
        <w:rPr>
          <w:rFonts w:ascii="仿宋_GB2312" w:eastAsia="仿宋_GB2312" w:hint="eastAsia"/>
          <w:color w:val="000000"/>
          <w:sz w:val="32"/>
          <w:szCs w:val="32"/>
        </w:rPr>
        <w:t>万元,比2020年</w:t>
      </w:r>
      <w:r w:rsidR="005E05DA" w:rsidRPr="00B6018D">
        <w:rPr>
          <w:rFonts w:ascii="仿宋_GB2312" w:eastAsia="仿宋_GB2312" w:hint="eastAsia"/>
          <w:color w:val="000000"/>
          <w:sz w:val="32"/>
          <w:szCs w:val="32"/>
        </w:rPr>
        <w:t>14540.37</w:t>
      </w:r>
      <w:r>
        <w:rPr>
          <w:rFonts w:ascii="仿宋_GB2312" w:eastAsia="仿宋_GB2312" w:hint="eastAsia"/>
          <w:color w:val="000000"/>
          <w:sz w:val="32"/>
          <w:szCs w:val="32"/>
        </w:rPr>
        <w:t>万元增加</w:t>
      </w:r>
      <w:r w:rsidR="00E12B51">
        <w:rPr>
          <w:rFonts w:ascii="仿宋_GB2312" w:eastAsia="仿宋_GB2312"/>
          <w:color w:val="000000"/>
          <w:sz w:val="32"/>
          <w:szCs w:val="32"/>
        </w:rPr>
        <w:t>9161.39</w:t>
      </w:r>
      <w:r>
        <w:rPr>
          <w:rFonts w:ascii="仿宋_GB2312" w:eastAsia="仿宋_GB2312" w:hint="eastAsia"/>
          <w:color w:val="000000"/>
          <w:sz w:val="32"/>
          <w:szCs w:val="32"/>
        </w:rPr>
        <w:t>万元，</w:t>
      </w:r>
      <w:r w:rsidRPr="00B8445F">
        <w:rPr>
          <w:rFonts w:ascii="仿宋_GB2312" w:eastAsia="仿宋_GB2312" w:hint="eastAsia"/>
          <w:color w:val="000000"/>
          <w:sz w:val="32"/>
          <w:szCs w:val="32"/>
        </w:rPr>
        <w:t>主要原因是</w:t>
      </w:r>
      <w:r w:rsidR="00426A58">
        <w:rPr>
          <w:rFonts w:ascii="仿宋_GB2312" w:eastAsia="仿宋_GB2312" w:hint="eastAsia"/>
          <w:color w:val="000000"/>
          <w:sz w:val="32"/>
          <w:szCs w:val="32"/>
        </w:rPr>
        <w:t>一是由于落实人员正常调资和增加离休费等有关政策，人员经费预算有所增加；二是根据事业发展规划，调整项目支出。</w:t>
      </w:r>
    </w:p>
    <w:p w:rsidR="00A93A39" w:rsidRPr="00B8445F" w:rsidRDefault="001F6C0F" w:rsidP="00B8445F">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统筹使用结余资金安排预算</w:t>
      </w:r>
      <w:r w:rsidR="00CB1DC8" w:rsidRPr="00B6018D">
        <w:rPr>
          <w:rFonts w:ascii="仿宋_GB2312" w:eastAsia="仿宋_GB2312" w:hint="eastAsia"/>
          <w:color w:val="000000"/>
          <w:sz w:val="32"/>
          <w:szCs w:val="32"/>
        </w:rPr>
        <w:t>1790.81</w:t>
      </w:r>
      <w:r>
        <w:rPr>
          <w:rFonts w:ascii="仿宋_GB2312" w:eastAsia="仿宋_GB2312" w:hint="eastAsia"/>
          <w:color w:val="000000"/>
          <w:sz w:val="32"/>
          <w:szCs w:val="32"/>
        </w:rPr>
        <w:t>万元,比2020年</w:t>
      </w:r>
      <w:r w:rsidR="00CB1DC8" w:rsidRPr="00B6018D">
        <w:rPr>
          <w:rFonts w:ascii="仿宋_GB2312" w:eastAsia="仿宋_GB2312" w:hint="eastAsia"/>
          <w:color w:val="000000"/>
          <w:sz w:val="32"/>
          <w:szCs w:val="32"/>
        </w:rPr>
        <w:t>1712.74万元增加78.07</w:t>
      </w:r>
      <w:r w:rsidR="00CB1DC8">
        <w:rPr>
          <w:rFonts w:ascii="仿宋_GB2312" w:eastAsia="仿宋_GB2312" w:hint="eastAsia"/>
          <w:color w:val="000000"/>
          <w:sz w:val="32"/>
          <w:szCs w:val="32"/>
        </w:rPr>
        <w:t>万元</w:t>
      </w:r>
      <w:r w:rsidRPr="00B8445F">
        <w:rPr>
          <w:rFonts w:ascii="仿宋_GB2312" w:eastAsia="仿宋_GB2312" w:hint="eastAsia"/>
          <w:color w:val="000000"/>
          <w:sz w:val="32"/>
          <w:szCs w:val="32"/>
        </w:rPr>
        <w:t>，</w:t>
      </w:r>
      <w:r w:rsidR="00B8445F" w:rsidRPr="00B8445F">
        <w:rPr>
          <w:rFonts w:ascii="仿宋_GB2312" w:eastAsia="仿宋_GB2312" w:hint="eastAsia"/>
          <w:color w:val="000000"/>
          <w:sz w:val="32"/>
          <w:szCs w:val="32"/>
        </w:rPr>
        <w:t>主要原因是</w:t>
      </w:r>
      <w:r w:rsidR="00B8445F" w:rsidRPr="00076C05">
        <w:rPr>
          <w:rFonts w:ascii="仿宋_GB2312" w:eastAsia="仿宋_GB2312" w:hint="eastAsia"/>
          <w:color w:val="000000"/>
          <w:sz w:val="32"/>
          <w:szCs w:val="32"/>
        </w:rPr>
        <w:t>我校通州校区计划2021年9月正式开学，公用经费支出增加。</w:t>
      </w:r>
    </w:p>
    <w:p w:rsidR="00D939B6" w:rsidRDefault="001F6C0F" w:rsidP="00290F7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其他资金</w:t>
      </w:r>
      <w:r w:rsidR="00290F76" w:rsidRPr="00B6018D">
        <w:rPr>
          <w:rFonts w:ascii="仿宋_GB2312" w:eastAsia="仿宋_GB2312" w:hint="eastAsia"/>
          <w:color w:val="000000"/>
          <w:sz w:val="32"/>
          <w:szCs w:val="32"/>
        </w:rPr>
        <w:t>5137.67</w:t>
      </w:r>
      <w:r>
        <w:rPr>
          <w:rFonts w:ascii="仿宋_GB2312" w:eastAsia="仿宋_GB2312" w:hint="eastAsia"/>
          <w:color w:val="000000"/>
          <w:sz w:val="32"/>
          <w:szCs w:val="32"/>
        </w:rPr>
        <w:t>万元,比2020年</w:t>
      </w:r>
      <w:r w:rsidR="00290F76" w:rsidRPr="00B6018D">
        <w:rPr>
          <w:rFonts w:ascii="仿宋_GB2312" w:eastAsia="仿宋_GB2312" w:hint="eastAsia"/>
          <w:color w:val="000000"/>
          <w:sz w:val="32"/>
          <w:szCs w:val="32"/>
        </w:rPr>
        <w:t>2865万元增加2272.67万元</w:t>
      </w:r>
      <w:r>
        <w:rPr>
          <w:rFonts w:ascii="仿宋_GB2312" w:eastAsia="仿宋_GB2312" w:hint="eastAsia"/>
          <w:color w:val="000000"/>
          <w:sz w:val="32"/>
          <w:szCs w:val="32"/>
        </w:rPr>
        <w:t>，主要原因是</w:t>
      </w:r>
      <w:r w:rsidR="00D939B6">
        <w:rPr>
          <w:rFonts w:ascii="仿宋_GB2312" w:eastAsia="仿宋_GB2312" w:hint="eastAsia"/>
          <w:color w:val="000000"/>
          <w:sz w:val="32"/>
          <w:szCs w:val="32"/>
        </w:rPr>
        <w:t>专户管理的事业收入和非同级财政拨款收入增加。</w:t>
      </w:r>
    </w:p>
    <w:p w:rsidR="00A93A39" w:rsidRDefault="001F6C0F">
      <w:pPr>
        <w:spacing w:line="600" w:lineRule="exact"/>
        <w:ind w:firstLineChars="200" w:firstLine="640"/>
        <w:rPr>
          <w:rFonts w:ascii="楷体" w:eastAsia="楷体" w:hAnsi="楷体"/>
          <w:sz w:val="32"/>
          <w:szCs w:val="32"/>
        </w:rPr>
      </w:pPr>
      <w:r>
        <w:rPr>
          <w:rFonts w:ascii="楷体" w:eastAsia="楷体" w:hAnsi="楷体" w:hint="eastAsia"/>
          <w:sz w:val="32"/>
          <w:szCs w:val="32"/>
        </w:rPr>
        <w:t>（二）支出预算情况</w:t>
      </w:r>
    </w:p>
    <w:p w:rsidR="00A93A39" w:rsidRDefault="001F6C0F">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2021年支出预算</w:t>
      </w:r>
      <w:r w:rsidR="00B42A5B" w:rsidRPr="008E5608">
        <w:rPr>
          <w:rFonts w:ascii="仿宋_GB2312" w:eastAsia="仿宋_GB2312"/>
          <w:color w:val="000000"/>
          <w:sz w:val="32"/>
          <w:szCs w:val="32"/>
        </w:rPr>
        <w:t>30630.24</w:t>
      </w:r>
      <w:r>
        <w:rPr>
          <w:rFonts w:ascii="仿宋_GB2312" w:eastAsia="仿宋_GB2312" w:hint="eastAsia"/>
          <w:color w:val="000000"/>
          <w:sz w:val="32"/>
          <w:szCs w:val="32"/>
        </w:rPr>
        <w:t>万元，比2020年</w:t>
      </w:r>
      <w:r w:rsidR="00B42A5B">
        <w:rPr>
          <w:rFonts w:ascii="仿宋_GB2312" w:eastAsia="仿宋_GB2312"/>
          <w:color w:val="000000"/>
          <w:sz w:val="32"/>
          <w:szCs w:val="32"/>
        </w:rPr>
        <w:t>19118.10</w:t>
      </w:r>
      <w:r w:rsidR="00B42A5B">
        <w:rPr>
          <w:rFonts w:ascii="仿宋_GB2312" w:eastAsia="仿宋_GB2312" w:hint="eastAsia"/>
          <w:color w:val="000000"/>
          <w:sz w:val="32"/>
          <w:szCs w:val="32"/>
        </w:rPr>
        <w:t>万元增加</w:t>
      </w:r>
      <w:r w:rsidR="00B42A5B" w:rsidRPr="008D1A85">
        <w:rPr>
          <w:rFonts w:ascii="仿宋_GB2312" w:eastAsia="仿宋_GB2312" w:hint="eastAsia"/>
          <w:color w:val="000000"/>
          <w:sz w:val="32"/>
          <w:szCs w:val="32"/>
        </w:rPr>
        <w:t>11512.1</w:t>
      </w:r>
      <w:r w:rsidR="00B42A5B">
        <w:rPr>
          <w:rFonts w:ascii="仿宋_GB2312" w:eastAsia="仿宋_GB2312"/>
          <w:color w:val="000000"/>
          <w:sz w:val="32"/>
          <w:szCs w:val="32"/>
        </w:rPr>
        <w:t>4</w:t>
      </w:r>
      <w:r w:rsidR="00B42A5B">
        <w:rPr>
          <w:rFonts w:ascii="仿宋_GB2312" w:eastAsia="仿宋_GB2312" w:hint="eastAsia"/>
          <w:color w:val="000000"/>
          <w:sz w:val="32"/>
          <w:szCs w:val="32"/>
        </w:rPr>
        <w:t>万元，</w:t>
      </w:r>
      <w:r>
        <w:rPr>
          <w:rFonts w:ascii="仿宋_GB2312" w:eastAsia="仿宋_GB2312" w:hint="eastAsia"/>
          <w:color w:val="000000"/>
          <w:sz w:val="32"/>
          <w:szCs w:val="32"/>
        </w:rPr>
        <w:t>其中：</w:t>
      </w:r>
    </w:p>
    <w:p w:rsidR="00A93A39" w:rsidRDefault="001F6C0F">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5064DB" w:rsidRPr="00C64392">
        <w:rPr>
          <w:rFonts w:ascii="仿宋_GB2312" w:eastAsia="仿宋_GB2312" w:hint="eastAsia"/>
          <w:color w:val="000000"/>
          <w:sz w:val="32"/>
          <w:szCs w:val="32"/>
        </w:rPr>
        <w:t>20645.26</w:t>
      </w:r>
      <w:r>
        <w:rPr>
          <w:rFonts w:ascii="仿宋_GB2312" w:eastAsia="仿宋_GB2312" w:hint="eastAsia"/>
          <w:color w:val="000000"/>
          <w:sz w:val="32"/>
          <w:szCs w:val="32"/>
        </w:rPr>
        <w:t>万元，</w:t>
      </w:r>
      <w:r w:rsidR="005064DB" w:rsidRPr="00C64392">
        <w:rPr>
          <w:rFonts w:ascii="仿宋_GB2312" w:eastAsia="仿宋_GB2312" w:hint="eastAsia"/>
          <w:color w:val="000000"/>
          <w:sz w:val="32"/>
          <w:szCs w:val="32"/>
        </w:rPr>
        <w:t>比2020年18727.93万元增加1917.33万元</w:t>
      </w:r>
      <w:r>
        <w:rPr>
          <w:rFonts w:ascii="仿宋_GB2312" w:eastAsia="仿宋_GB2312" w:hint="eastAsia"/>
          <w:color w:val="000000"/>
          <w:sz w:val="32"/>
          <w:szCs w:val="32"/>
        </w:rPr>
        <w:t>，主要原因是</w:t>
      </w:r>
      <w:r w:rsidR="005064DB" w:rsidRPr="00C64392">
        <w:rPr>
          <w:rFonts w:ascii="仿宋_GB2312" w:eastAsia="仿宋_GB2312" w:hint="eastAsia"/>
          <w:color w:val="000000"/>
          <w:sz w:val="32"/>
          <w:szCs w:val="32"/>
        </w:rPr>
        <w:t>我校2021</w:t>
      </w:r>
      <w:r w:rsidR="009157C9">
        <w:rPr>
          <w:rFonts w:ascii="仿宋_GB2312" w:eastAsia="仿宋_GB2312" w:hint="eastAsia"/>
          <w:color w:val="000000"/>
          <w:sz w:val="32"/>
          <w:szCs w:val="32"/>
        </w:rPr>
        <w:t>年在职教师人数</w:t>
      </w:r>
      <w:r w:rsidR="005064DB" w:rsidRPr="00C64392">
        <w:rPr>
          <w:rFonts w:ascii="仿宋_GB2312" w:eastAsia="仿宋_GB2312" w:hint="eastAsia"/>
          <w:color w:val="000000"/>
          <w:sz w:val="32"/>
          <w:szCs w:val="32"/>
        </w:rPr>
        <w:t>增加</w:t>
      </w:r>
      <w:r w:rsidR="009157C9">
        <w:rPr>
          <w:rFonts w:ascii="仿宋_GB2312" w:eastAsia="仿宋_GB2312" w:hint="eastAsia"/>
          <w:color w:val="000000"/>
          <w:sz w:val="32"/>
          <w:szCs w:val="32"/>
        </w:rPr>
        <w:t>导致</w:t>
      </w:r>
      <w:r w:rsidR="003E0ED1">
        <w:rPr>
          <w:rFonts w:ascii="仿宋_GB2312" w:eastAsia="仿宋_GB2312" w:hint="eastAsia"/>
          <w:color w:val="000000"/>
          <w:sz w:val="32"/>
          <w:szCs w:val="32"/>
        </w:rPr>
        <w:t>人员经费有所增加</w:t>
      </w:r>
      <w:r w:rsidR="004501A8">
        <w:rPr>
          <w:rFonts w:ascii="仿宋_GB2312" w:eastAsia="仿宋_GB2312" w:hint="eastAsia"/>
          <w:color w:val="000000"/>
          <w:sz w:val="32"/>
          <w:szCs w:val="32"/>
        </w:rPr>
        <w:t>，以及通州校区计划2021年9月正式开学，公用经费支出增加</w:t>
      </w:r>
      <w:r w:rsidR="005064DB">
        <w:rPr>
          <w:rFonts w:ascii="仿宋_GB2312" w:eastAsia="仿宋_GB2312" w:hint="eastAsia"/>
          <w:color w:val="000000"/>
          <w:sz w:val="32"/>
          <w:szCs w:val="32"/>
        </w:rPr>
        <w:t>。</w:t>
      </w:r>
    </w:p>
    <w:p w:rsidR="00A93A39" w:rsidRPr="00C7019C" w:rsidRDefault="001F6C0F" w:rsidP="00C7019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项目支出预算</w:t>
      </w:r>
      <w:r w:rsidR="005064DB" w:rsidRPr="00B47292">
        <w:rPr>
          <w:rFonts w:ascii="仿宋_GB2312" w:eastAsia="仿宋_GB2312"/>
          <w:color w:val="000000"/>
          <w:sz w:val="32"/>
          <w:szCs w:val="32"/>
        </w:rPr>
        <w:t>9984.98</w:t>
      </w:r>
      <w:r>
        <w:rPr>
          <w:rFonts w:ascii="仿宋_GB2312" w:eastAsia="仿宋_GB2312" w:hint="eastAsia"/>
          <w:color w:val="000000"/>
          <w:sz w:val="32"/>
          <w:szCs w:val="32"/>
        </w:rPr>
        <w:t>万元，</w:t>
      </w:r>
      <w:r w:rsidR="005064DB" w:rsidRPr="00B47292">
        <w:rPr>
          <w:rFonts w:ascii="仿宋_GB2312" w:eastAsia="仿宋_GB2312" w:hint="eastAsia"/>
          <w:color w:val="000000"/>
          <w:sz w:val="32"/>
          <w:szCs w:val="32"/>
        </w:rPr>
        <w:t>比2020年390.18万元增加</w:t>
      </w:r>
      <w:r w:rsidR="005064DB" w:rsidRPr="00B47292">
        <w:rPr>
          <w:rFonts w:ascii="仿宋_GB2312" w:eastAsia="仿宋_GB2312"/>
          <w:color w:val="000000"/>
          <w:sz w:val="32"/>
          <w:szCs w:val="32"/>
        </w:rPr>
        <w:t>9594.80</w:t>
      </w:r>
      <w:r w:rsidR="005064DB" w:rsidRPr="00B47292">
        <w:rPr>
          <w:rFonts w:ascii="仿宋_GB2312" w:eastAsia="仿宋_GB2312" w:hint="eastAsia"/>
          <w:color w:val="000000"/>
          <w:sz w:val="32"/>
          <w:szCs w:val="32"/>
        </w:rPr>
        <w:t>万元，</w:t>
      </w:r>
      <w:r>
        <w:rPr>
          <w:rFonts w:ascii="仿宋_GB2312" w:eastAsia="仿宋_GB2312" w:hint="eastAsia"/>
          <w:color w:val="000000"/>
          <w:sz w:val="32"/>
          <w:szCs w:val="32"/>
        </w:rPr>
        <w:t>主要原因是</w:t>
      </w:r>
      <w:r w:rsidR="00796EA4">
        <w:rPr>
          <w:rFonts w:ascii="仿宋_GB2312" w:eastAsia="仿宋_GB2312" w:hint="eastAsia"/>
          <w:color w:val="000000"/>
          <w:sz w:val="32"/>
          <w:szCs w:val="32"/>
        </w:rPr>
        <w:t>增加了北校区、通州校区相应</w:t>
      </w:r>
      <w:r w:rsidR="0010596C">
        <w:rPr>
          <w:rFonts w:ascii="仿宋_GB2312" w:eastAsia="仿宋_GB2312" w:hint="eastAsia"/>
          <w:color w:val="000000"/>
          <w:sz w:val="32"/>
          <w:szCs w:val="32"/>
        </w:rPr>
        <w:t>设备购置、建设</w:t>
      </w:r>
      <w:r w:rsidR="00796EA4">
        <w:rPr>
          <w:rFonts w:ascii="仿宋_GB2312" w:eastAsia="仿宋_GB2312" w:hint="eastAsia"/>
          <w:color w:val="000000"/>
          <w:sz w:val="32"/>
          <w:szCs w:val="32"/>
        </w:rPr>
        <w:t>项目</w:t>
      </w:r>
      <w:r w:rsidR="00C7019C" w:rsidRPr="00B47292">
        <w:rPr>
          <w:rFonts w:ascii="仿宋_GB2312" w:eastAsia="仿宋_GB2312" w:hint="eastAsia"/>
          <w:color w:val="000000"/>
          <w:sz w:val="32"/>
          <w:szCs w:val="32"/>
        </w:rPr>
        <w:t>。</w:t>
      </w:r>
    </w:p>
    <w:p w:rsidR="00A93A39" w:rsidRDefault="001F6C0F">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事业单位经营支出</w:t>
      </w:r>
      <w:r w:rsidR="00C7019C">
        <w:rPr>
          <w:rFonts w:ascii="仿宋_GB2312" w:eastAsia="仿宋_GB2312"/>
          <w:color w:val="000000"/>
          <w:sz w:val="32"/>
          <w:szCs w:val="32"/>
        </w:rPr>
        <w:t>0.00</w:t>
      </w:r>
      <w:r>
        <w:rPr>
          <w:rFonts w:ascii="仿宋_GB2312" w:eastAsia="仿宋_GB2312" w:hint="eastAsia"/>
          <w:color w:val="000000"/>
          <w:sz w:val="32"/>
          <w:szCs w:val="32"/>
        </w:rPr>
        <w:t>万元</w:t>
      </w:r>
      <w:r w:rsidR="00C7019C">
        <w:rPr>
          <w:rFonts w:ascii="仿宋_GB2312" w:eastAsia="仿宋_GB2312" w:hint="eastAsia"/>
          <w:color w:val="000000"/>
          <w:sz w:val="32"/>
          <w:szCs w:val="32"/>
        </w:rPr>
        <w:t>。</w:t>
      </w:r>
    </w:p>
    <w:p w:rsidR="00A93A39" w:rsidRDefault="001F6C0F">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三、主要支出情况</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按照支出内容，项目支出主要用于改善办学保障条件、</w:t>
      </w:r>
      <w:r>
        <w:rPr>
          <w:rFonts w:ascii="仿宋_GB2312" w:eastAsia="仿宋_GB2312" w:hint="eastAsia"/>
          <w:color w:val="000000"/>
          <w:sz w:val="32"/>
          <w:szCs w:val="32"/>
        </w:rPr>
        <w:lastRenderedPageBreak/>
        <w:t>直属单位业务发展。</w:t>
      </w:r>
    </w:p>
    <w:p w:rsidR="00A93A39" w:rsidRDefault="001F6C0F">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四、单位“三公”经费财政拨款预算说明</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2021年“三公”经费财政拨款预算</w:t>
      </w:r>
      <w:r w:rsidR="00341E30">
        <w:rPr>
          <w:rFonts w:ascii="仿宋_GB2312" w:eastAsia="仿宋_GB2312"/>
          <w:color w:val="000000"/>
          <w:sz w:val="32"/>
          <w:szCs w:val="32"/>
        </w:rPr>
        <w:t>10.</w:t>
      </w:r>
      <w:r w:rsidR="000D258D">
        <w:rPr>
          <w:rFonts w:ascii="仿宋_GB2312" w:eastAsia="仿宋_GB2312"/>
          <w:color w:val="000000"/>
          <w:sz w:val="32"/>
          <w:szCs w:val="32"/>
        </w:rPr>
        <w:t>20</w:t>
      </w:r>
      <w:r>
        <w:rPr>
          <w:rFonts w:ascii="仿宋_GB2312" w:eastAsia="仿宋_GB2312" w:hint="eastAsia"/>
          <w:color w:val="000000"/>
          <w:sz w:val="32"/>
          <w:szCs w:val="32"/>
        </w:rPr>
        <w:t>万元。其中：</w:t>
      </w:r>
    </w:p>
    <w:p w:rsidR="00A93A39" w:rsidRDefault="001F6C0F" w:rsidP="0058584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公务用车购置和运行维护费。2021年预算数</w:t>
      </w:r>
      <w:r w:rsidR="000D258D">
        <w:rPr>
          <w:rFonts w:ascii="仿宋_GB2312" w:eastAsia="仿宋_GB2312"/>
          <w:color w:val="000000"/>
          <w:sz w:val="32"/>
          <w:szCs w:val="32"/>
        </w:rPr>
        <w:t>10.20</w:t>
      </w:r>
      <w:r>
        <w:rPr>
          <w:rFonts w:ascii="仿宋_GB2312" w:eastAsia="仿宋_GB2312" w:hint="eastAsia"/>
          <w:color w:val="000000"/>
          <w:sz w:val="32"/>
          <w:szCs w:val="32"/>
        </w:rPr>
        <w:t>万元，其中，公务用车购置费2021年预算数</w:t>
      </w:r>
      <w:r w:rsidR="000D258D">
        <w:rPr>
          <w:rFonts w:ascii="仿宋_GB2312" w:eastAsia="仿宋_GB2312"/>
          <w:color w:val="000000"/>
          <w:sz w:val="32"/>
          <w:szCs w:val="32"/>
        </w:rPr>
        <w:t>0.00</w:t>
      </w:r>
      <w:r>
        <w:rPr>
          <w:rFonts w:ascii="仿宋_GB2312" w:eastAsia="仿宋_GB2312" w:hint="eastAsia"/>
          <w:color w:val="000000"/>
          <w:sz w:val="32"/>
          <w:szCs w:val="32"/>
        </w:rPr>
        <w:t>万元，公务用车运行维护费2021年预算数</w:t>
      </w:r>
      <w:r w:rsidR="000D258D">
        <w:rPr>
          <w:rFonts w:ascii="仿宋_GB2312" w:eastAsia="仿宋_GB2312"/>
          <w:color w:val="000000"/>
          <w:sz w:val="32"/>
          <w:szCs w:val="32"/>
        </w:rPr>
        <w:t>10.20</w:t>
      </w:r>
      <w:r>
        <w:rPr>
          <w:rFonts w:ascii="仿宋_GB2312" w:eastAsia="仿宋_GB2312" w:hint="eastAsia"/>
          <w:color w:val="000000"/>
          <w:sz w:val="32"/>
          <w:szCs w:val="32"/>
        </w:rPr>
        <w:t>万元，其中：公务用车燃油</w:t>
      </w:r>
      <w:r w:rsidR="000D258D">
        <w:rPr>
          <w:rFonts w:ascii="仿宋_GB2312" w:eastAsia="仿宋_GB2312"/>
          <w:color w:val="000000"/>
          <w:sz w:val="32"/>
          <w:szCs w:val="32"/>
        </w:rPr>
        <w:t>4.00</w:t>
      </w:r>
      <w:r>
        <w:rPr>
          <w:rFonts w:ascii="仿宋_GB2312" w:eastAsia="仿宋_GB2312" w:hint="eastAsia"/>
          <w:color w:val="000000"/>
          <w:sz w:val="32"/>
          <w:szCs w:val="32"/>
        </w:rPr>
        <w:t>万元，公务用车维修</w:t>
      </w:r>
      <w:r w:rsidR="000D258D">
        <w:rPr>
          <w:rFonts w:ascii="仿宋_GB2312" w:eastAsia="仿宋_GB2312"/>
          <w:color w:val="000000"/>
          <w:sz w:val="32"/>
          <w:szCs w:val="32"/>
        </w:rPr>
        <w:t>2.50</w:t>
      </w:r>
      <w:r>
        <w:rPr>
          <w:rFonts w:ascii="仿宋_GB2312" w:eastAsia="仿宋_GB2312" w:hint="eastAsia"/>
          <w:color w:val="000000"/>
          <w:sz w:val="32"/>
          <w:szCs w:val="32"/>
        </w:rPr>
        <w:t>万元，公务用车保险</w:t>
      </w:r>
      <w:r w:rsidR="000D258D">
        <w:rPr>
          <w:rFonts w:ascii="仿宋_GB2312" w:eastAsia="仿宋_GB2312"/>
          <w:color w:val="000000"/>
          <w:sz w:val="32"/>
          <w:szCs w:val="32"/>
        </w:rPr>
        <w:t>2.70</w:t>
      </w:r>
      <w:r>
        <w:rPr>
          <w:rFonts w:ascii="仿宋_GB2312" w:eastAsia="仿宋_GB2312" w:hint="eastAsia"/>
          <w:color w:val="000000"/>
          <w:sz w:val="32"/>
          <w:szCs w:val="32"/>
        </w:rPr>
        <w:t>万元，其他</w:t>
      </w:r>
      <w:r w:rsidR="000D258D">
        <w:rPr>
          <w:rFonts w:ascii="仿宋_GB2312" w:eastAsia="仿宋_GB2312"/>
          <w:color w:val="000000"/>
          <w:sz w:val="32"/>
          <w:szCs w:val="32"/>
        </w:rPr>
        <w:t>1.00</w:t>
      </w:r>
      <w:r>
        <w:rPr>
          <w:rFonts w:ascii="仿宋_GB2312" w:eastAsia="仿宋_GB2312" w:hint="eastAsia"/>
          <w:color w:val="000000"/>
          <w:sz w:val="32"/>
          <w:szCs w:val="32"/>
        </w:rPr>
        <w:t>万元。</w:t>
      </w:r>
    </w:p>
    <w:p w:rsidR="00A93A39" w:rsidRDefault="001F6C0F">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五、其他情况说明</w:t>
      </w:r>
    </w:p>
    <w:p w:rsidR="00A93A39" w:rsidRDefault="001F6C0F">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（一）政府采购预算说明</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007F14EE">
        <w:rPr>
          <w:rFonts w:ascii="仿宋_GB2312" w:eastAsia="仿宋_GB2312" w:hint="eastAsia"/>
          <w:color w:val="000000"/>
          <w:sz w:val="32"/>
          <w:szCs w:val="32"/>
        </w:rPr>
        <w:t>首都师范大学附属中学</w:t>
      </w:r>
      <w:r>
        <w:rPr>
          <w:rFonts w:ascii="仿宋_GB2312" w:eastAsia="仿宋_GB2312" w:hint="eastAsia"/>
          <w:color w:val="000000"/>
          <w:sz w:val="32"/>
          <w:szCs w:val="32"/>
        </w:rPr>
        <w:t>政府采购预算总额</w:t>
      </w:r>
      <w:r w:rsidR="007F14EE" w:rsidRPr="00B47292">
        <w:rPr>
          <w:rFonts w:ascii="仿宋_GB2312" w:eastAsia="仿宋_GB2312"/>
          <w:sz w:val="32"/>
          <w:szCs w:val="32"/>
        </w:rPr>
        <w:t>7471.49</w:t>
      </w:r>
      <w:r>
        <w:rPr>
          <w:rFonts w:ascii="仿宋_GB2312" w:eastAsia="仿宋_GB2312" w:hint="eastAsia"/>
          <w:color w:val="000000"/>
          <w:sz w:val="32"/>
          <w:szCs w:val="32"/>
        </w:rPr>
        <w:t>万元，其中：政府采购货物预算</w:t>
      </w:r>
      <w:r w:rsidR="007F14EE" w:rsidRPr="00B47292">
        <w:rPr>
          <w:rFonts w:ascii="仿宋_GB2312" w:eastAsia="仿宋_GB2312"/>
          <w:sz w:val="32"/>
          <w:szCs w:val="32"/>
        </w:rPr>
        <w:t>5302.94</w:t>
      </w:r>
      <w:r>
        <w:rPr>
          <w:rFonts w:ascii="仿宋_GB2312" w:eastAsia="仿宋_GB2312" w:hint="eastAsia"/>
          <w:color w:val="000000"/>
          <w:sz w:val="32"/>
          <w:szCs w:val="32"/>
        </w:rPr>
        <w:t>万元，政府采购工程预算</w:t>
      </w:r>
      <w:r w:rsidR="007F14EE" w:rsidRPr="00B47292">
        <w:rPr>
          <w:rFonts w:ascii="仿宋_GB2312" w:eastAsia="仿宋_GB2312"/>
          <w:sz w:val="32"/>
          <w:szCs w:val="32"/>
        </w:rPr>
        <w:t>1313.11</w:t>
      </w:r>
      <w:r>
        <w:rPr>
          <w:rFonts w:ascii="仿宋_GB2312" w:eastAsia="仿宋_GB2312" w:hint="eastAsia"/>
          <w:color w:val="000000"/>
          <w:sz w:val="32"/>
          <w:szCs w:val="32"/>
        </w:rPr>
        <w:t>万元，政府采购服务预算</w:t>
      </w:r>
      <w:r w:rsidR="007F14EE" w:rsidRPr="00B47292">
        <w:rPr>
          <w:rFonts w:ascii="仿宋_GB2312" w:eastAsia="仿宋_GB2312"/>
          <w:sz w:val="32"/>
          <w:szCs w:val="32"/>
        </w:rPr>
        <w:t>855.44</w:t>
      </w:r>
      <w:r>
        <w:rPr>
          <w:rFonts w:ascii="仿宋_GB2312" w:eastAsia="仿宋_GB2312" w:hint="eastAsia"/>
          <w:color w:val="000000"/>
          <w:sz w:val="32"/>
          <w:szCs w:val="32"/>
        </w:rPr>
        <w:t>万元。</w:t>
      </w:r>
    </w:p>
    <w:p w:rsidR="00A93A39" w:rsidRDefault="001F6C0F">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A93A39" w:rsidRDefault="001F6C0F" w:rsidP="00DA64E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本单位2021年无政府购买服务预算。</w:t>
      </w:r>
    </w:p>
    <w:p w:rsidR="00A93A39" w:rsidRDefault="001F6C0F">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（三）机关运行经费说明</w:t>
      </w:r>
    </w:p>
    <w:p w:rsidR="00A93A39" w:rsidRPr="00E502C1" w:rsidRDefault="001F6C0F">
      <w:pPr>
        <w:spacing w:line="560" w:lineRule="exact"/>
        <w:ind w:firstLineChars="200" w:firstLine="640"/>
        <w:rPr>
          <w:rFonts w:ascii="仿宋_GB2312" w:eastAsia="仿宋_GB2312"/>
          <w:color w:val="000000"/>
          <w:sz w:val="32"/>
          <w:szCs w:val="32"/>
        </w:rPr>
      </w:pPr>
      <w:r w:rsidRPr="00E502C1">
        <w:rPr>
          <w:rFonts w:ascii="仿宋_GB2312" w:eastAsia="仿宋_GB2312" w:hint="eastAsia"/>
          <w:color w:val="000000"/>
          <w:sz w:val="32"/>
          <w:szCs w:val="32"/>
        </w:rPr>
        <w:t>我单位不在机关运行经费统计范围之内</w:t>
      </w:r>
      <w:r w:rsidR="00E502C1" w:rsidRPr="00E502C1">
        <w:rPr>
          <w:rFonts w:ascii="仿宋_GB2312" w:eastAsia="仿宋_GB2312" w:hint="eastAsia"/>
          <w:color w:val="000000"/>
          <w:sz w:val="32"/>
          <w:szCs w:val="32"/>
        </w:rPr>
        <w:t>。</w:t>
      </w:r>
    </w:p>
    <w:p w:rsidR="00A93A39" w:rsidRDefault="001F6C0F">
      <w:pPr>
        <w:spacing w:line="560" w:lineRule="exact"/>
        <w:ind w:firstLineChars="150" w:firstLine="480"/>
        <w:rPr>
          <w:rFonts w:ascii="楷体_GB2312" w:eastAsia="楷体_GB2312"/>
          <w:b/>
          <w:color w:val="000000"/>
          <w:sz w:val="32"/>
          <w:szCs w:val="32"/>
        </w:rPr>
      </w:pPr>
      <w:r>
        <w:rPr>
          <w:rFonts w:ascii="楷体_GB2312" w:eastAsia="楷体_GB2312" w:hint="eastAsia"/>
          <w:color w:val="000000"/>
          <w:sz w:val="32"/>
          <w:szCs w:val="32"/>
        </w:rPr>
        <w:t>（四）项目支出绩效目标情况说明</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00AB284C">
        <w:rPr>
          <w:rFonts w:ascii="仿宋_GB2312" w:eastAsia="仿宋_GB2312" w:hint="eastAsia"/>
          <w:color w:val="000000"/>
          <w:sz w:val="32"/>
          <w:szCs w:val="32"/>
        </w:rPr>
        <w:t>首都师范大学附属中学</w:t>
      </w:r>
      <w:r>
        <w:rPr>
          <w:rFonts w:ascii="仿宋_GB2312" w:eastAsia="仿宋_GB2312" w:hint="eastAsia"/>
          <w:color w:val="000000"/>
          <w:sz w:val="32"/>
          <w:szCs w:val="32"/>
        </w:rPr>
        <w:t>填报绩效目标的预算项目</w:t>
      </w:r>
      <w:r w:rsidR="00AB284C">
        <w:rPr>
          <w:rFonts w:ascii="仿宋_GB2312" w:eastAsia="仿宋_GB2312" w:hint="eastAsia"/>
          <w:color w:val="000000"/>
          <w:sz w:val="32"/>
          <w:szCs w:val="32"/>
        </w:rPr>
        <w:t>2</w:t>
      </w:r>
      <w:r w:rsidR="00AB284C">
        <w:rPr>
          <w:rFonts w:ascii="仿宋_GB2312" w:eastAsia="仿宋_GB2312"/>
          <w:color w:val="000000"/>
          <w:sz w:val="32"/>
          <w:szCs w:val="32"/>
        </w:rPr>
        <w:t>6</w:t>
      </w:r>
      <w:r>
        <w:rPr>
          <w:rFonts w:ascii="仿宋_GB2312" w:eastAsia="仿宋_GB2312" w:hint="eastAsia"/>
          <w:color w:val="000000"/>
          <w:sz w:val="32"/>
          <w:szCs w:val="32"/>
        </w:rPr>
        <w:t>个，占本单位全部预算项目</w:t>
      </w:r>
      <w:r w:rsidR="00AB284C">
        <w:rPr>
          <w:rFonts w:ascii="仿宋_GB2312" w:eastAsia="仿宋_GB2312" w:hint="eastAsia"/>
          <w:color w:val="000000"/>
          <w:sz w:val="32"/>
          <w:szCs w:val="32"/>
        </w:rPr>
        <w:t>2</w:t>
      </w:r>
      <w:r w:rsidR="00AB284C">
        <w:rPr>
          <w:rFonts w:ascii="仿宋_GB2312" w:eastAsia="仿宋_GB2312"/>
          <w:color w:val="000000"/>
          <w:sz w:val="32"/>
          <w:szCs w:val="32"/>
        </w:rPr>
        <w:t>6</w:t>
      </w:r>
      <w:r>
        <w:rPr>
          <w:rFonts w:ascii="仿宋_GB2312" w:eastAsia="仿宋_GB2312" w:hint="eastAsia"/>
          <w:color w:val="000000"/>
          <w:sz w:val="32"/>
          <w:szCs w:val="32"/>
        </w:rPr>
        <w:t>个的</w:t>
      </w:r>
      <w:r w:rsidR="00AB284C">
        <w:rPr>
          <w:rFonts w:ascii="仿宋_GB2312" w:eastAsia="仿宋_GB2312" w:hint="eastAsia"/>
          <w:color w:val="000000"/>
          <w:sz w:val="32"/>
          <w:szCs w:val="32"/>
        </w:rPr>
        <w:t>1</w:t>
      </w:r>
      <w:r w:rsidR="00AB284C">
        <w:rPr>
          <w:rFonts w:ascii="仿宋_GB2312" w:eastAsia="仿宋_GB2312"/>
          <w:color w:val="000000"/>
          <w:sz w:val="32"/>
          <w:szCs w:val="32"/>
        </w:rPr>
        <w:t>00</w:t>
      </w:r>
      <w:r>
        <w:rPr>
          <w:rFonts w:ascii="仿宋_GB2312" w:eastAsia="仿宋_GB2312" w:hint="eastAsia"/>
          <w:color w:val="000000"/>
          <w:sz w:val="32"/>
          <w:szCs w:val="32"/>
        </w:rPr>
        <w:t>%。填报绩效目标的项目支出预算</w:t>
      </w:r>
      <w:r w:rsidR="00AB284C">
        <w:rPr>
          <w:rFonts w:ascii="仿宋_GB2312" w:eastAsia="仿宋_GB2312"/>
          <w:color w:val="000000"/>
          <w:sz w:val="32"/>
          <w:szCs w:val="32"/>
        </w:rPr>
        <w:t>7295.32</w:t>
      </w:r>
      <w:r>
        <w:rPr>
          <w:rFonts w:ascii="仿宋_GB2312" w:eastAsia="仿宋_GB2312" w:hint="eastAsia"/>
          <w:color w:val="000000"/>
          <w:sz w:val="32"/>
          <w:szCs w:val="32"/>
        </w:rPr>
        <w:t>万元，占本单位年初全部项目支出预算的</w:t>
      </w:r>
      <w:r w:rsidR="00AB284C">
        <w:rPr>
          <w:rFonts w:ascii="仿宋_GB2312" w:eastAsia="仿宋_GB2312" w:hint="eastAsia"/>
          <w:color w:val="000000"/>
          <w:sz w:val="32"/>
          <w:szCs w:val="32"/>
        </w:rPr>
        <w:t>1</w:t>
      </w:r>
      <w:r w:rsidR="00AB284C">
        <w:rPr>
          <w:rFonts w:ascii="仿宋_GB2312" w:eastAsia="仿宋_GB2312"/>
          <w:color w:val="000000"/>
          <w:sz w:val="32"/>
          <w:szCs w:val="32"/>
        </w:rPr>
        <w:t>00</w:t>
      </w:r>
      <w:r>
        <w:rPr>
          <w:rFonts w:ascii="仿宋_GB2312" w:eastAsia="仿宋_GB2312" w:hint="eastAsia"/>
          <w:color w:val="000000"/>
          <w:sz w:val="32"/>
          <w:szCs w:val="32"/>
        </w:rPr>
        <w:t>%。</w:t>
      </w:r>
    </w:p>
    <w:p w:rsidR="00A93A39" w:rsidRDefault="001F6C0F">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A93A39" w:rsidRDefault="001F6C0F" w:rsidP="0006382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本单位2021年无重点行政事业性收费。</w:t>
      </w:r>
    </w:p>
    <w:p w:rsidR="00A93A39" w:rsidRDefault="001F6C0F">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Pr>
          <w:rFonts w:ascii="仿宋_GB2312" w:eastAsia="仿宋_GB2312"/>
          <w:color w:val="000000"/>
          <w:sz w:val="32"/>
          <w:szCs w:val="32"/>
        </w:rPr>
        <w:t>单位</w:t>
      </w:r>
      <w:r>
        <w:rPr>
          <w:rFonts w:ascii="仿宋_GB2312" w:eastAsia="仿宋_GB2312" w:hint="eastAsia"/>
          <w:color w:val="000000"/>
          <w:sz w:val="32"/>
          <w:szCs w:val="32"/>
        </w:rPr>
        <w:t>2021年无国有资本经营预算财政拨款安排的预算。</w:t>
      </w:r>
    </w:p>
    <w:p w:rsidR="00A93A39" w:rsidRDefault="001F6C0F">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截至2020年底，</w:t>
      </w:r>
      <w:r w:rsidR="00CE51DC">
        <w:rPr>
          <w:rFonts w:ascii="仿宋_GB2312" w:eastAsia="仿宋_GB2312" w:hint="eastAsia"/>
          <w:color w:val="000000"/>
          <w:sz w:val="32"/>
          <w:szCs w:val="32"/>
        </w:rPr>
        <w:t>首都师范大学附属中学</w:t>
      </w:r>
      <w:r>
        <w:rPr>
          <w:rFonts w:ascii="仿宋_GB2312" w:eastAsia="仿宋_GB2312" w:hint="eastAsia"/>
          <w:color w:val="000000"/>
          <w:sz w:val="32"/>
          <w:szCs w:val="32"/>
        </w:rPr>
        <w:t>共有车辆</w:t>
      </w:r>
      <w:r w:rsidR="00CE51DC">
        <w:rPr>
          <w:rFonts w:ascii="仿宋_GB2312" w:eastAsia="仿宋_GB2312" w:hint="eastAsia"/>
          <w:color w:val="000000"/>
          <w:sz w:val="32"/>
          <w:szCs w:val="32"/>
        </w:rPr>
        <w:t>7</w:t>
      </w:r>
      <w:r>
        <w:rPr>
          <w:rFonts w:ascii="仿宋_GB2312" w:eastAsia="仿宋_GB2312" w:hint="eastAsia"/>
          <w:color w:val="000000"/>
          <w:sz w:val="32"/>
          <w:szCs w:val="32"/>
        </w:rPr>
        <w:t>台，</w:t>
      </w:r>
      <w:r w:rsidR="00CE51DC">
        <w:rPr>
          <w:rFonts w:ascii="仿宋_GB2312" w:eastAsia="仿宋_GB2312"/>
          <w:color w:val="000000"/>
          <w:sz w:val="32"/>
          <w:szCs w:val="32"/>
        </w:rPr>
        <w:t>163.69</w:t>
      </w:r>
      <w:r>
        <w:rPr>
          <w:rFonts w:ascii="仿宋_GB2312" w:eastAsia="仿宋_GB2312" w:hint="eastAsia"/>
          <w:color w:val="000000"/>
          <w:sz w:val="32"/>
          <w:szCs w:val="32"/>
        </w:rPr>
        <w:t>万元；单位价值50万元以上的通用设备</w:t>
      </w:r>
      <w:r w:rsidR="00CE51DC">
        <w:rPr>
          <w:rFonts w:ascii="仿宋_GB2312" w:eastAsia="仿宋_GB2312"/>
          <w:color w:val="000000"/>
          <w:sz w:val="32"/>
          <w:szCs w:val="32"/>
        </w:rPr>
        <w:t>11</w:t>
      </w:r>
      <w:r>
        <w:rPr>
          <w:rFonts w:ascii="仿宋_GB2312" w:eastAsia="仿宋_GB2312" w:hint="eastAsia"/>
          <w:color w:val="000000"/>
          <w:sz w:val="32"/>
          <w:szCs w:val="32"/>
        </w:rPr>
        <w:t>台（套）、</w:t>
      </w:r>
      <w:r w:rsidR="00CE51DC">
        <w:rPr>
          <w:rFonts w:ascii="仿宋_GB2312" w:eastAsia="仿宋_GB2312"/>
          <w:color w:val="000000"/>
          <w:sz w:val="32"/>
          <w:szCs w:val="32"/>
        </w:rPr>
        <w:t>1223.53</w:t>
      </w:r>
      <w:r>
        <w:rPr>
          <w:rFonts w:ascii="仿宋_GB2312" w:eastAsia="仿宋_GB2312" w:hint="eastAsia"/>
          <w:color w:val="000000"/>
          <w:sz w:val="32"/>
          <w:szCs w:val="32"/>
        </w:rPr>
        <w:t>万元，单位价值100万元以上的专用设备</w:t>
      </w:r>
      <w:r w:rsidR="00CE51DC">
        <w:rPr>
          <w:rFonts w:ascii="仿宋_GB2312" w:eastAsia="仿宋_GB2312"/>
          <w:color w:val="000000"/>
          <w:sz w:val="32"/>
          <w:szCs w:val="32"/>
        </w:rPr>
        <w:t>1</w:t>
      </w:r>
      <w:r>
        <w:rPr>
          <w:rFonts w:ascii="仿宋_GB2312" w:eastAsia="仿宋_GB2312" w:hint="eastAsia"/>
          <w:color w:val="000000"/>
          <w:sz w:val="32"/>
          <w:szCs w:val="32"/>
        </w:rPr>
        <w:t>台（套）、</w:t>
      </w:r>
      <w:r w:rsidR="00CE51DC">
        <w:rPr>
          <w:rFonts w:ascii="仿宋_GB2312" w:eastAsia="仿宋_GB2312"/>
          <w:color w:val="000000"/>
          <w:sz w:val="32"/>
          <w:szCs w:val="32"/>
        </w:rPr>
        <w:t>140.00</w:t>
      </w:r>
      <w:r>
        <w:rPr>
          <w:rFonts w:ascii="仿宋_GB2312" w:eastAsia="仿宋_GB2312" w:hint="eastAsia"/>
          <w:color w:val="000000"/>
          <w:sz w:val="32"/>
          <w:szCs w:val="32"/>
        </w:rPr>
        <w:t>万元。</w:t>
      </w:r>
    </w:p>
    <w:p w:rsidR="00A93A39" w:rsidRDefault="001F6C0F">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（八）重点支出和重大投资项目情况说明</w:t>
      </w:r>
    </w:p>
    <w:p w:rsidR="00A93A39" w:rsidRDefault="001F6C0F" w:rsidP="007E74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w:t>
      </w:r>
      <w:r w:rsidR="00CB7775">
        <w:rPr>
          <w:rFonts w:ascii="仿宋_GB2312" w:eastAsia="仿宋_GB2312" w:hint="eastAsia"/>
          <w:color w:val="000000"/>
          <w:sz w:val="32"/>
          <w:szCs w:val="32"/>
        </w:rPr>
        <w:t>年无重点支出和重大投资项目。</w:t>
      </w:r>
    </w:p>
    <w:p w:rsidR="00AB284C" w:rsidRDefault="001F6C0F">
      <w:pPr>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六、名词解释</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A93A39" w:rsidRDefault="001F6C0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A93A39" w:rsidRDefault="00A93A39">
      <w:pPr>
        <w:spacing w:line="560" w:lineRule="exact"/>
        <w:rPr>
          <w:rFonts w:ascii="仿宋_GB2312" w:eastAsia="仿宋_GB2312"/>
          <w:color w:val="000000"/>
          <w:sz w:val="32"/>
          <w:szCs w:val="32"/>
        </w:rPr>
      </w:pPr>
    </w:p>
    <w:p w:rsidR="00A93A39" w:rsidRDefault="00A93A39">
      <w:pPr>
        <w:spacing w:line="560" w:lineRule="exact"/>
        <w:rPr>
          <w:rFonts w:ascii="仿宋_GB2312" w:eastAsia="仿宋_GB2312"/>
          <w:color w:val="000000"/>
          <w:sz w:val="32"/>
          <w:szCs w:val="32"/>
        </w:rPr>
      </w:pPr>
    </w:p>
    <w:p w:rsidR="00A93A39" w:rsidRDefault="00A93A39">
      <w:pPr>
        <w:spacing w:line="560" w:lineRule="exact"/>
        <w:rPr>
          <w:rFonts w:ascii="仿宋_GB2312" w:eastAsia="仿宋_GB2312"/>
          <w:color w:val="000000"/>
          <w:sz w:val="32"/>
          <w:szCs w:val="32"/>
        </w:rPr>
      </w:pPr>
    </w:p>
    <w:p w:rsidR="00A93A39" w:rsidRDefault="00E40BA8" w:rsidP="00E40BA8">
      <w:pPr>
        <w:spacing w:line="560" w:lineRule="exact"/>
        <w:jc w:val="center"/>
        <w:rPr>
          <w:rFonts w:ascii="方正小标宋简体" w:eastAsia="方正小标宋简体"/>
          <w:color w:val="000000"/>
          <w:sz w:val="36"/>
          <w:szCs w:val="36"/>
        </w:rPr>
      </w:pPr>
      <w:r>
        <w:rPr>
          <w:rFonts w:ascii="微软雅黑" w:eastAsia="微软雅黑" w:hAnsi="微软雅黑" w:cs="微软雅黑" w:hint="eastAsia"/>
          <w:color w:val="000000"/>
          <w:sz w:val="36"/>
          <w:szCs w:val="36"/>
        </w:rPr>
        <w:t>第二部分</w:t>
      </w:r>
      <w:r w:rsidR="001F6C0F">
        <w:rPr>
          <w:rFonts w:ascii="方正小标宋简体" w:eastAsia="方正小标宋简体" w:hint="eastAsia"/>
          <w:color w:val="000000"/>
          <w:sz w:val="36"/>
          <w:szCs w:val="36"/>
        </w:rPr>
        <w:t xml:space="preserve"> 202</w:t>
      </w:r>
      <w:r>
        <w:rPr>
          <w:rFonts w:ascii="方正小标宋简体" w:eastAsia="方正小标宋简体"/>
          <w:color w:val="000000"/>
          <w:sz w:val="36"/>
          <w:szCs w:val="36"/>
        </w:rPr>
        <w:t>1</w:t>
      </w:r>
      <w:r>
        <w:rPr>
          <w:rFonts w:ascii="微软雅黑" w:eastAsia="微软雅黑" w:hAnsi="微软雅黑" w:cs="微软雅黑" w:hint="eastAsia"/>
          <w:color w:val="000000"/>
          <w:sz w:val="36"/>
          <w:szCs w:val="36"/>
        </w:rPr>
        <w:t>年单位预算报表</w:t>
      </w:r>
    </w:p>
    <w:p w:rsidR="00A93A39" w:rsidRDefault="00A93A39">
      <w:pPr>
        <w:autoSpaceDE w:val="0"/>
        <w:autoSpaceDN w:val="0"/>
        <w:adjustRightInd w:val="0"/>
        <w:spacing w:line="560" w:lineRule="exact"/>
        <w:jc w:val="left"/>
        <w:rPr>
          <w:rFonts w:ascii="方正小标宋简体" w:eastAsia="方正小标宋简体"/>
          <w:color w:val="000000"/>
          <w:sz w:val="36"/>
          <w:szCs w:val="36"/>
        </w:rPr>
      </w:pPr>
    </w:p>
    <w:p w:rsidR="00A93A39" w:rsidRDefault="001F6C0F">
      <w:r>
        <w:rPr>
          <w:rFonts w:ascii="仿宋_GB2312" w:eastAsia="仿宋_GB2312" w:hint="eastAsia"/>
          <w:color w:val="000000"/>
          <w:sz w:val="32"/>
          <w:szCs w:val="32"/>
        </w:rPr>
        <w:lastRenderedPageBreak/>
        <w:t>附件：</w:t>
      </w:r>
      <w:r w:rsidR="002F796E">
        <w:rPr>
          <w:rFonts w:ascii="仿宋_GB2312" w:eastAsia="仿宋_GB2312" w:hint="eastAsia"/>
          <w:color w:val="000000"/>
          <w:sz w:val="32"/>
          <w:szCs w:val="32"/>
        </w:rPr>
        <w:t>首都师范大学附属中学</w:t>
      </w:r>
      <w:r>
        <w:rPr>
          <w:rFonts w:ascii="仿宋_GB2312" w:eastAsia="仿宋_GB2312" w:hint="eastAsia"/>
          <w:color w:val="000000"/>
          <w:sz w:val="32"/>
          <w:szCs w:val="32"/>
        </w:rPr>
        <w:t>2021年度单位预算报表</w:t>
      </w:r>
      <w:r>
        <w:rPr>
          <w:rFonts w:ascii="仿宋_GB2312" w:eastAsia="仿宋_GB2312" w:cs="宋体" w:hint="eastAsia"/>
          <w:color w:val="000000"/>
          <w:kern w:val="0"/>
          <w:sz w:val="32"/>
          <w:szCs w:val="32"/>
          <w:lang w:val="zh-CN"/>
        </w:rPr>
        <w:t xml:space="preserve"> </w:t>
      </w:r>
    </w:p>
    <w:sectPr w:rsidR="00A93A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331" w:rsidRDefault="00A71331">
      <w:r>
        <w:separator/>
      </w:r>
    </w:p>
  </w:endnote>
  <w:endnote w:type="continuationSeparator" w:id="0">
    <w:p w:rsidR="00A71331" w:rsidRDefault="00A7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Malgun Gothic Semilight"/>
    <w:charset w:val="86"/>
    <w:family w:val="auto"/>
    <w:pitch w:val="default"/>
    <w:sig w:usb0="00000000" w:usb1="0000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A39" w:rsidRDefault="001F6C0F">
    <w:pPr>
      <w:pStyle w:val="a5"/>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rsidR="00A93A39" w:rsidRDefault="00A93A39">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A39" w:rsidRDefault="001F6C0F">
    <w:pPr>
      <w:pStyle w:val="a5"/>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E3C51" w:rsidRPr="00AE3C51">
      <w:rPr>
        <w:rFonts w:ascii="宋体" w:hAnsi="宋体"/>
        <w:noProof/>
        <w:sz w:val="28"/>
        <w:szCs w:val="28"/>
        <w:lang w:val="zh-CN"/>
      </w:rPr>
      <w:t>-</w:t>
    </w:r>
    <w:r w:rsidR="00AE3C51">
      <w:rPr>
        <w:rFonts w:ascii="宋体" w:hAnsi="宋体"/>
        <w:noProof/>
        <w:sz w:val="28"/>
        <w:szCs w:val="28"/>
      </w:rPr>
      <w:t xml:space="preserve"> 2 -</w:t>
    </w:r>
    <w:r>
      <w:rPr>
        <w:rFonts w:ascii="宋体" w:hAnsi="宋体"/>
        <w:sz w:val="28"/>
        <w:szCs w:val="28"/>
      </w:rPr>
      <w:fldChar w:fldCharType="end"/>
    </w:r>
  </w:p>
  <w:p w:rsidR="00A93A39" w:rsidRDefault="00A93A39">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331" w:rsidRDefault="00A71331">
      <w:r>
        <w:separator/>
      </w:r>
    </w:p>
  </w:footnote>
  <w:footnote w:type="continuationSeparator" w:id="0">
    <w:p w:rsidR="00A71331" w:rsidRDefault="00A713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41DB0F7"/>
    <w:multiLevelType w:val="singleLevel"/>
    <w:tmpl w:val="D41DB0F7"/>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04797"/>
    <w:rsid w:val="00012B9C"/>
    <w:rsid w:val="00023DE1"/>
    <w:rsid w:val="00035812"/>
    <w:rsid w:val="000477B6"/>
    <w:rsid w:val="000478FF"/>
    <w:rsid w:val="0005054D"/>
    <w:rsid w:val="00063823"/>
    <w:rsid w:val="000A1CD6"/>
    <w:rsid w:val="000A4DA0"/>
    <w:rsid w:val="000D0E9F"/>
    <w:rsid w:val="000D258D"/>
    <w:rsid w:val="000D593F"/>
    <w:rsid w:val="000E3B98"/>
    <w:rsid w:val="000E6031"/>
    <w:rsid w:val="0010596C"/>
    <w:rsid w:val="0014236C"/>
    <w:rsid w:val="001524C6"/>
    <w:rsid w:val="0015457E"/>
    <w:rsid w:val="0015563D"/>
    <w:rsid w:val="00160BF2"/>
    <w:rsid w:val="001A0B66"/>
    <w:rsid w:val="001A34CA"/>
    <w:rsid w:val="001A3CB0"/>
    <w:rsid w:val="001A7BE4"/>
    <w:rsid w:val="001C01B0"/>
    <w:rsid w:val="001C0471"/>
    <w:rsid w:val="001F4AFD"/>
    <w:rsid w:val="001F6C0F"/>
    <w:rsid w:val="0021324A"/>
    <w:rsid w:val="0027678F"/>
    <w:rsid w:val="00290F76"/>
    <w:rsid w:val="002A1E4A"/>
    <w:rsid w:val="002C26EF"/>
    <w:rsid w:val="002F796E"/>
    <w:rsid w:val="00310E29"/>
    <w:rsid w:val="00335DC1"/>
    <w:rsid w:val="00336729"/>
    <w:rsid w:val="00341E30"/>
    <w:rsid w:val="00346FBE"/>
    <w:rsid w:val="00365660"/>
    <w:rsid w:val="00373F45"/>
    <w:rsid w:val="00374207"/>
    <w:rsid w:val="003754B1"/>
    <w:rsid w:val="0039715E"/>
    <w:rsid w:val="003C08F4"/>
    <w:rsid w:val="003C125E"/>
    <w:rsid w:val="003E0ED1"/>
    <w:rsid w:val="00420994"/>
    <w:rsid w:val="00426A58"/>
    <w:rsid w:val="00447948"/>
    <w:rsid w:val="004501A8"/>
    <w:rsid w:val="00450857"/>
    <w:rsid w:val="004512CE"/>
    <w:rsid w:val="00457EE5"/>
    <w:rsid w:val="00462457"/>
    <w:rsid w:val="0047054C"/>
    <w:rsid w:val="00471CE7"/>
    <w:rsid w:val="00472617"/>
    <w:rsid w:val="004A1265"/>
    <w:rsid w:val="004A19C3"/>
    <w:rsid w:val="004B0020"/>
    <w:rsid w:val="004B05E5"/>
    <w:rsid w:val="004B082A"/>
    <w:rsid w:val="004B41BB"/>
    <w:rsid w:val="004D4AFD"/>
    <w:rsid w:val="004E6F3F"/>
    <w:rsid w:val="005064DB"/>
    <w:rsid w:val="00565A29"/>
    <w:rsid w:val="00573A57"/>
    <w:rsid w:val="00585845"/>
    <w:rsid w:val="00587C6D"/>
    <w:rsid w:val="00590693"/>
    <w:rsid w:val="00597077"/>
    <w:rsid w:val="005C2165"/>
    <w:rsid w:val="005C22CB"/>
    <w:rsid w:val="005C4E19"/>
    <w:rsid w:val="005D2DBD"/>
    <w:rsid w:val="005E05DA"/>
    <w:rsid w:val="006036BC"/>
    <w:rsid w:val="00604904"/>
    <w:rsid w:val="00622789"/>
    <w:rsid w:val="006310DF"/>
    <w:rsid w:val="006328EF"/>
    <w:rsid w:val="00635F3A"/>
    <w:rsid w:val="00650570"/>
    <w:rsid w:val="00654509"/>
    <w:rsid w:val="00683EE5"/>
    <w:rsid w:val="006844FC"/>
    <w:rsid w:val="006B753D"/>
    <w:rsid w:val="006D7306"/>
    <w:rsid w:val="006F343A"/>
    <w:rsid w:val="0070315C"/>
    <w:rsid w:val="00703827"/>
    <w:rsid w:val="00724235"/>
    <w:rsid w:val="007248E4"/>
    <w:rsid w:val="00761014"/>
    <w:rsid w:val="00765C95"/>
    <w:rsid w:val="007709EE"/>
    <w:rsid w:val="0077682D"/>
    <w:rsid w:val="00781CAB"/>
    <w:rsid w:val="00786A81"/>
    <w:rsid w:val="0079211A"/>
    <w:rsid w:val="00796EA4"/>
    <w:rsid w:val="007D46B7"/>
    <w:rsid w:val="007D7A62"/>
    <w:rsid w:val="007E749B"/>
    <w:rsid w:val="007F14EE"/>
    <w:rsid w:val="007F50A2"/>
    <w:rsid w:val="007F5C2C"/>
    <w:rsid w:val="007F6D09"/>
    <w:rsid w:val="008136D7"/>
    <w:rsid w:val="008236A1"/>
    <w:rsid w:val="0083542B"/>
    <w:rsid w:val="008759C3"/>
    <w:rsid w:val="00896893"/>
    <w:rsid w:val="00896F09"/>
    <w:rsid w:val="0089797D"/>
    <w:rsid w:val="008E220F"/>
    <w:rsid w:val="00906AE8"/>
    <w:rsid w:val="009157C9"/>
    <w:rsid w:val="009172E0"/>
    <w:rsid w:val="00930173"/>
    <w:rsid w:val="00930ED4"/>
    <w:rsid w:val="009430B9"/>
    <w:rsid w:val="00964193"/>
    <w:rsid w:val="00973A46"/>
    <w:rsid w:val="009879B1"/>
    <w:rsid w:val="00993759"/>
    <w:rsid w:val="009A0053"/>
    <w:rsid w:val="009B4359"/>
    <w:rsid w:val="009D30F3"/>
    <w:rsid w:val="009D4E7D"/>
    <w:rsid w:val="009E2D15"/>
    <w:rsid w:val="00A71331"/>
    <w:rsid w:val="00A7474F"/>
    <w:rsid w:val="00A867F7"/>
    <w:rsid w:val="00A93A39"/>
    <w:rsid w:val="00AB284C"/>
    <w:rsid w:val="00AD3CE9"/>
    <w:rsid w:val="00AE1BAD"/>
    <w:rsid w:val="00AE3C51"/>
    <w:rsid w:val="00B42A5B"/>
    <w:rsid w:val="00B56640"/>
    <w:rsid w:val="00B620BC"/>
    <w:rsid w:val="00B66262"/>
    <w:rsid w:val="00B750B5"/>
    <w:rsid w:val="00B8445F"/>
    <w:rsid w:val="00B845E0"/>
    <w:rsid w:val="00BA5E30"/>
    <w:rsid w:val="00BA6C12"/>
    <w:rsid w:val="00BE24F2"/>
    <w:rsid w:val="00C6580A"/>
    <w:rsid w:val="00C7019C"/>
    <w:rsid w:val="00CA1A77"/>
    <w:rsid w:val="00CA767A"/>
    <w:rsid w:val="00CB1DC8"/>
    <w:rsid w:val="00CB5F08"/>
    <w:rsid w:val="00CB7775"/>
    <w:rsid w:val="00CC47A0"/>
    <w:rsid w:val="00CE51DC"/>
    <w:rsid w:val="00CE70B0"/>
    <w:rsid w:val="00CF3FED"/>
    <w:rsid w:val="00D012A6"/>
    <w:rsid w:val="00D06CE9"/>
    <w:rsid w:val="00D153A1"/>
    <w:rsid w:val="00D43F2C"/>
    <w:rsid w:val="00D81892"/>
    <w:rsid w:val="00D939B6"/>
    <w:rsid w:val="00DA02FB"/>
    <w:rsid w:val="00DA64E4"/>
    <w:rsid w:val="00DB0EA4"/>
    <w:rsid w:val="00DB3E02"/>
    <w:rsid w:val="00DB5374"/>
    <w:rsid w:val="00DE59E1"/>
    <w:rsid w:val="00DE7D4D"/>
    <w:rsid w:val="00E02684"/>
    <w:rsid w:val="00E1134D"/>
    <w:rsid w:val="00E12B51"/>
    <w:rsid w:val="00E165B8"/>
    <w:rsid w:val="00E35892"/>
    <w:rsid w:val="00E36D60"/>
    <w:rsid w:val="00E40BA8"/>
    <w:rsid w:val="00E502C1"/>
    <w:rsid w:val="00E52E00"/>
    <w:rsid w:val="00E90E0B"/>
    <w:rsid w:val="00EA3D45"/>
    <w:rsid w:val="00EC0F48"/>
    <w:rsid w:val="00F20852"/>
    <w:rsid w:val="00F623DF"/>
    <w:rsid w:val="00F653DD"/>
    <w:rsid w:val="00F6726C"/>
    <w:rsid w:val="00F93AA6"/>
    <w:rsid w:val="00F96CAF"/>
    <w:rsid w:val="00FB5DC5"/>
    <w:rsid w:val="00FD47C3"/>
    <w:rsid w:val="00FE4203"/>
    <w:rsid w:val="00FF0109"/>
    <w:rsid w:val="01FB06D0"/>
    <w:rsid w:val="05F3140C"/>
    <w:rsid w:val="05F70E94"/>
    <w:rsid w:val="164860D0"/>
    <w:rsid w:val="21020E10"/>
    <w:rsid w:val="22FD1837"/>
    <w:rsid w:val="25725483"/>
    <w:rsid w:val="2B903D55"/>
    <w:rsid w:val="2E083D1D"/>
    <w:rsid w:val="3B921DF5"/>
    <w:rsid w:val="3EBB166B"/>
    <w:rsid w:val="41F65062"/>
    <w:rsid w:val="4D80309D"/>
    <w:rsid w:val="54C32486"/>
    <w:rsid w:val="63B123D5"/>
    <w:rsid w:val="64B56DE3"/>
    <w:rsid w:val="758C6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E05DC4-4545-4DFA-B03E-82FA4126A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Droid Sans"/>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Pages>
  <Words>332</Words>
  <Characters>1899</Characters>
  <Application>Microsoft Office Word</Application>
  <DocSecurity>0</DocSecurity>
  <Lines>15</Lines>
  <Paragraphs>4</Paragraphs>
  <ScaleCrop>false</ScaleCrop>
  <Company>Microsoft</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caiwuK</cp:lastModifiedBy>
  <cp:revision>177</cp:revision>
  <cp:lastPrinted>2021-03-03T07:42:00Z</cp:lastPrinted>
  <dcterms:created xsi:type="dcterms:W3CDTF">2021-02-22T05:53:00Z</dcterms:created>
  <dcterms:modified xsi:type="dcterms:W3CDTF">2021-03-18T07:49:00Z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