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54" w:type="dxa"/>
        <w:tblLayout w:type="fixed"/>
        <w:tblLook w:val="04A0" w:firstRow="1" w:lastRow="0" w:firstColumn="1" w:lastColumn="0" w:noHBand="0" w:noVBand="1"/>
      </w:tblPr>
      <w:tblGrid>
        <w:gridCol w:w="407"/>
        <w:gridCol w:w="599"/>
        <w:gridCol w:w="659"/>
        <w:gridCol w:w="1121"/>
        <w:gridCol w:w="950"/>
        <w:gridCol w:w="250"/>
        <w:gridCol w:w="1133"/>
        <w:gridCol w:w="1911"/>
        <w:gridCol w:w="689"/>
        <w:gridCol w:w="778"/>
        <w:gridCol w:w="1357"/>
      </w:tblGrid>
      <w:tr w:rsidR="006E5F71" w14:paraId="00B2D8BF" w14:textId="77777777">
        <w:trPr>
          <w:trHeight w:val="285"/>
        </w:trPr>
        <w:tc>
          <w:tcPr>
            <w:tcW w:w="9854" w:type="dxa"/>
            <w:gridSpan w:val="11"/>
            <w:tcBorders>
              <w:top w:val="nil"/>
              <w:left w:val="nil"/>
              <w:bottom w:val="nil"/>
              <w:right w:val="nil"/>
            </w:tcBorders>
            <w:shd w:val="clear" w:color="auto" w:fill="auto"/>
            <w:vAlign w:val="center"/>
          </w:tcPr>
          <w:p w14:paraId="7EE05F3E" w14:textId="77777777" w:rsidR="006E5F71" w:rsidRDefault="000A5BF4">
            <w:pPr>
              <w:widowControl/>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附件</w:t>
            </w:r>
          </w:p>
        </w:tc>
      </w:tr>
      <w:tr w:rsidR="006E5F71" w14:paraId="5654F395" w14:textId="77777777">
        <w:trPr>
          <w:trHeight w:val="285"/>
        </w:trPr>
        <w:tc>
          <w:tcPr>
            <w:tcW w:w="9854" w:type="dxa"/>
            <w:gridSpan w:val="11"/>
            <w:tcBorders>
              <w:top w:val="nil"/>
              <w:left w:val="nil"/>
              <w:bottom w:val="nil"/>
              <w:right w:val="nil"/>
            </w:tcBorders>
            <w:shd w:val="clear" w:color="auto" w:fill="auto"/>
            <w:vAlign w:val="center"/>
          </w:tcPr>
          <w:p w14:paraId="6831B761" w14:textId="77777777" w:rsidR="006E5F71" w:rsidRDefault="000A5BF4">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w:t>
            </w:r>
            <w:r>
              <w:rPr>
                <w:rFonts w:ascii="仿宋_GB2312" w:eastAsia="仿宋_GB2312" w:hAnsi="宋体" w:cs="宋体" w:hint="eastAsia"/>
                <w:b/>
                <w:bCs/>
                <w:color w:val="000000"/>
                <w:kern w:val="0"/>
                <w:sz w:val="24"/>
                <w:szCs w:val="24"/>
              </w:rPr>
              <w:t>项目支出绩效自评表</w:t>
            </w:r>
            <w:r>
              <w:rPr>
                <w:rFonts w:ascii="仿宋_GB2312" w:eastAsia="仿宋_GB2312" w:hAnsi="宋体" w:cs="宋体" w:hint="eastAsia"/>
                <w:color w:val="000000"/>
                <w:kern w:val="0"/>
                <w:sz w:val="24"/>
                <w:szCs w:val="24"/>
              </w:rPr>
              <w:t> </w:t>
            </w:r>
          </w:p>
        </w:tc>
      </w:tr>
      <w:tr w:rsidR="006E5F71" w14:paraId="7E003168" w14:textId="77777777">
        <w:trPr>
          <w:trHeight w:val="240"/>
        </w:trPr>
        <w:tc>
          <w:tcPr>
            <w:tcW w:w="9854" w:type="dxa"/>
            <w:gridSpan w:val="11"/>
            <w:tcBorders>
              <w:top w:val="nil"/>
              <w:left w:val="nil"/>
              <w:bottom w:val="nil"/>
              <w:right w:val="nil"/>
            </w:tcBorders>
            <w:shd w:val="clear" w:color="auto" w:fill="auto"/>
            <w:vAlign w:val="center"/>
          </w:tcPr>
          <w:p w14:paraId="14117D4A"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r>
              <w:rPr>
                <w:rFonts w:ascii="宋体" w:eastAsia="宋体" w:hAnsi="宋体" w:cs="宋体" w:hint="eastAsia"/>
                <w:color w:val="000000"/>
                <w:kern w:val="0"/>
                <w:sz w:val="20"/>
                <w:szCs w:val="20"/>
              </w:rPr>
              <w:t>2020</w:t>
            </w:r>
            <w:r>
              <w:rPr>
                <w:rFonts w:ascii="仿宋_GB2312" w:eastAsia="仿宋_GB2312" w:hAnsi="宋体" w:cs="宋体" w:hint="eastAsia"/>
                <w:color w:val="000000"/>
                <w:kern w:val="0"/>
                <w:sz w:val="20"/>
                <w:szCs w:val="20"/>
              </w:rPr>
              <w:t>年度）</w:t>
            </w:r>
          </w:p>
        </w:tc>
      </w:tr>
      <w:tr w:rsidR="006E5F71" w14:paraId="02E1A56A" w14:textId="77777777">
        <w:trPr>
          <w:trHeight w:val="240"/>
        </w:trPr>
        <w:tc>
          <w:tcPr>
            <w:tcW w:w="407" w:type="dxa"/>
            <w:tcBorders>
              <w:top w:val="nil"/>
              <w:left w:val="nil"/>
              <w:bottom w:val="nil"/>
              <w:right w:val="nil"/>
            </w:tcBorders>
            <w:shd w:val="clear" w:color="auto" w:fill="auto"/>
            <w:vAlign w:val="center"/>
          </w:tcPr>
          <w:p w14:paraId="68746574" w14:textId="77777777" w:rsidR="006E5F71" w:rsidRDefault="006E5F71">
            <w:pPr>
              <w:widowControl/>
              <w:jc w:val="left"/>
              <w:rPr>
                <w:rFonts w:ascii="仿宋_GB2312" w:eastAsia="仿宋_GB2312" w:hAnsi="宋体" w:cs="宋体"/>
                <w:color w:val="000000"/>
                <w:kern w:val="0"/>
                <w:sz w:val="20"/>
                <w:szCs w:val="20"/>
              </w:rPr>
            </w:pPr>
          </w:p>
        </w:tc>
        <w:tc>
          <w:tcPr>
            <w:tcW w:w="599" w:type="dxa"/>
            <w:tcBorders>
              <w:top w:val="nil"/>
              <w:left w:val="nil"/>
              <w:bottom w:val="nil"/>
              <w:right w:val="nil"/>
            </w:tcBorders>
            <w:shd w:val="clear" w:color="auto" w:fill="auto"/>
            <w:vAlign w:val="center"/>
          </w:tcPr>
          <w:p w14:paraId="54650AF3" w14:textId="77777777" w:rsidR="006E5F71" w:rsidRDefault="006E5F71">
            <w:pPr>
              <w:widowControl/>
              <w:jc w:val="left"/>
              <w:rPr>
                <w:rFonts w:ascii="仿宋_GB2312" w:eastAsia="仿宋_GB2312" w:hAnsi="宋体" w:cs="宋体"/>
                <w:color w:val="000000"/>
                <w:kern w:val="0"/>
                <w:sz w:val="20"/>
                <w:szCs w:val="20"/>
              </w:rPr>
            </w:pPr>
          </w:p>
        </w:tc>
        <w:tc>
          <w:tcPr>
            <w:tcW w:w="659" w:type="dxa"/>
            <w:tcBorders>
              <w:top w:val="nil"/>
              <w:left w:val="nil"/>
              <w:bottom w:val="nil"/>
              <w:right w:val="nil"/>
            </w:tcBorders>
            <w:shd w:val="clear" w:color="auto" w:fill="auto"/>
            <w:vAlign w:val="center"/>
          </w:tcPr>
          <w:p w14:paraId="4361F720" w14:textId="77777777" w:rsidR="006E5F71" w:rsidRDefault="006E5F71">
            <w:pPr>
              <w:widowControl/>
              <w:jc w:val="left"/>
              <w:rPr>
                <w:rFonts w:ascii="宋体" w:eastAsia="宋体" w:hAnsi="宋体" w:cs="宋体"/>
                <w:color w:val="000000"/>
                <w:kern w:val="0"/>
                <w:sz w:val="20"/>
                <w:szCs w:val="20"/>
              </w:rPr>
            </w:pPr>
          </w:p>
        </w:tc>
        <w:tc>
          <w:tcPr>
            <w:tcW w:w="1121" w:type="dxa"/>
            <w:tcBorders>
              <w:top w:val="nil"/>
              <w:left w:val="nil"/>
              <w:bottom w:val="nil"/>
              <w:right w:val="nil"/>
            </w:tcBorders>
            <w:shd w:val="clear" w:color="auto" w:fill="auto"/>
            <w:vAlign w:val="center"/>
          </w:tcPr>
          <w:p w14:paraId="20526137" w14:textId="77777777" w:rsidR="006E5F71" w:rsidRDefault="006E5F71">
            <w:pPr>
              <w:widowControl/>
              <w:jc w:val="left"/>
              <w:rPr>
                <w:rFonts w:ascii="仿宋_GB2312" w:eastAsia="仿宋_GB2312" w:hAnsi="宋体" w:cs="宋体"/>
                <w:color w:val="000000"/>
                <w:kern w:val="0"/>
                <w:sz w:val="20"/>
                <w:szCs w:val="20"/>
              </w:rPr>
            </w:pPr>
          </w:p>
        </w:tc>
        <w:tc>
          <w:tcPr>
            <w:tcW w:w="950" w:type="dxa"/>
            <w:tcBorders>
              <w:top w:val="nil"/>
              <w:left w:val="nil"/>
              <w:bottom w:val="nil"/>
              <w:right w:val="nil"/>
            </w:tcBorders>
            <w:shd w:val="clear" w:color="auto" w:fill="auto"/>
            <w:vAlign w:val="center"/>
          </w:tcPr>
          <w:p w14:paraId="1368459D" w14:textId="77777777" w:rsidR="006E5F71" w:rsidRDefault="006E5F71">
            <w:pPr>
              <w:widowControl/>
              <w:jc w:val="left"/>
              <w:rPr>
                <w:rFonts w:ascii="仿宋_GB2312" w:eastAsia="仿宋_GB2312" w:hAnsi="宋体" w:cs="宋体"/>
                <w:color w:val="000000"/>
                <w:kern w:val="0"/>
                <w:sz w:val="20"/>
                <w:szCs w:val="20"/>
              </w:rPr>
            </w:pPr>
          </w:p>
        </w:tc>
        <w:tc>
          <w:tcPr>
            <w:tcW w:w="3294" w:type="dxa"/>
            <w:gridSpan w:val="3"/>
            <w:tcBorders>
              <w:top w:val="nil"/>
              <w:left w:val="nil"/>
              <w:bottom w:val="nil"/>
              <w:right w:val="nil"/>
            </w:tcBorders>
            <w:shd w:val="clear" w:color="auto" w:fill="auto"/>
            <w:vAlign w:val="center"/>
          </w:tcPr>
          <w:p w14:paraId="22434837" w14:textId="77777777" w:rsidR="006E5F71" w:rsidRDefault="006E5F71">
            <w:pPr>
              <w:widowControl/>
              <w:jc w:val="left"/>
              <w:rPr>
                <w:rFonts w:ascii="仿宋_GB2312" w:eastAsia="仿宋_GB2312" w:hAnsi="宋体" w:cs="宋体"/>
                <w:color w:val="000000"/>
                <w:kern w:val="0"/>
                <w:sz w:val="20"/>
                <w:szCs w:val="20"/>
              </w:rPr>
            </w:pPr>
          </w:p>
        </w:tc>
        <w:tc>
          <w:tcPr>
            <w:tcW w:w="689" w:type="dxa"/>
            <w:tcBorders>
              <w:top w:val="nil"/>
              <w:left w:val="nil"/>
              <w:bottom w:val="nil"/>
              <w:right w:val="nil"/>
            </w:tcBorders>
            <w:shd w:val="clear" w:color="auto" w:fill="auto"/>
            <w:vAlign w:val="center"/>
          </w:tcPr>
          <w:p w14:paraId="0A3637F5" w14:textId="77777777" w:rsidR="006E5F71" w:rsidRDefault="006E5F71">
            <w:pPr>
              <w:widowControl/>
              <w:jc w:val="left"/>
              <w:rPr>
                <w:rFonts w:ascii="仿宋_GB2312" w:eastAsia="仿宋_GB2312" w:hAnsi="宋体" w:cs="宋体"/>
                <w:color w:val="000000"/>
                <w:kern w:val="0"/>
                <w:sz w:val="20"/>
                <w:szCs w:val="20"/>
              </w:rPr>
            </w:pPr>
          </w:p>
        </w:tc>
        <w:tc>
          <w:tcPr>
            <w:tcW w:w="778" w:type="dxa"/>
            <w:tcBorders>
              <w:top w:val="nil"/>
              <w:left w:val="nil"/>
              <w:bottom w:val="nil"/>
              <w:right w:val="nil"/>
            </w:tcBorders>
            <w:shd w:val="clear" w:color="auto" w:fill="auto"/>
            <w:vAlign w:val="center"/>
          </w:tcPr>
          <w:p w14:paraId="5D0D5A8A" w14:textId="77777777" w:rsidR="006E5F71" w:rsidRDefault="006E5F71">
            <w:pPr>
              <w:widowControl/>
              <w:jc w:val="left"/>
              <w:rPr>
                <w:rFonts w:ascii="仿宋_GB2312" w:eastAsia="仿宋_GB2312" w:hAnsi="宋体" w:cs="宋体"/>
                <w:color w:val="000000"/>
                <w:kern w:val="0"/>
                <w:sz w:val="20"/>
                <w:szCs w:val="20"/>
              </w:rPr>
            </w:pPr>
          </w:p>
        </w:tc>
        <w:tc>
          <w:tcPr>
            <w:tcW w:w="1357" w:type="dxa"/>
            <w:tcBorders>
              <w:top w:val="nil"/>
              <w:left w:val="nil"/>
              <w:bottom w:val="nil"/>
              <w:right w:val="nil"/>
            </w:tcBorders>
            <w:shd w:val="clear" w:color="auto" w:fill="auto"/>
            <w:vAlign w:val="center"/>
          </w:tcPr>
          <w:p w14:paraId="6457443C" w14:textId="77777777" w:rsidR="006E5F71" w:rsidRDefault="006E5F71">
            <w:pPr>
              <w:widowControl/>
              <w:jc w:val="left"/>
              <w:rPr>
                <w:rFonts w:ascii="仿宋_GB2312" w:eastAsia="仿宋_GB2312" w:hAnsi="宋体" w:cs="宋体"/>
                <w:color w:val="000000"/>
                <w:kern w:val="0"/>
                <w:sz w:val="20"/>
                <w:szCs w:val="20"/>
              </w:rPr>
            </w:pPr>
          </w:p>
        </w:tc>
      </w:tr>
      <w:tr w:rsidR="006E5F71" w14:paraId="43912A8A" w14:textId="77777777">
        <w:trPr>
          <w:trHeight w:val="315"/>
        </w:trPr>
        <w:tc>
          <w:tcPr>
            <w:tcW w:w="16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5939167"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项目名称</w:t>
            </w:r>
          </w:p>
        </w:tc>
        <w:tc>
          <w:tcPr>
            <w:tcW w:w="8189" w:type="dxa"/>
            <w:gridSpan w:val="8"/>
            <w:tcBorders>
              <w:top w:val="single" w:sz="4" w:space="0" w:color="auto"/>
              <w:left w:val="nil"/>
              <w:bottom w:val="single" w:sz="4" w:space="0" w:color="auto"/>
              <w:right w:val="single" w:sz="4" w:space="0" w:color="auto"/>
            </w:tcBorders>
            <w:shd w:val="clear" w:color="auto" w:fill="auto"/>
            <w:noWrap/>
            <w:vAlign w:val="center"/>
          </w:tcPr>
          <w:p w14:paraId="293DD13F"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大学生就业创业——</w:t>
            </w:r>
            <w:r>
              <w:rPr>
                <w:rFonts w:ascii="仿宋_GB2312" w:eastAsia="仿宋_GB2312" w:hAnsi="宋体" w:cs="宋体" w:hint="eastAsia"/>
                <w:color w:val="000000"/>
                <w:kern w:val="0"/>
                <w:sz w:val="20"/>
                <w:szCs w:val="20"/>
              </w:rPr>
              <w:t>2020</w:t>
            </w:r>
            <w:r>
              <w:rPr>
                <w:rFonts w:ascii="仿宋_GB2312" w:eastAsia="仿宋_GB2312" w:hAnsi="宋体" w:cs="宋体" w:hint="eastAsia"/>
                <w:color w:val="000000"/>
                <w:kern w:val="0"/>
                <w:sz w:val="20"/>
                <w:szCs w:val="20"/>
              </w:rPr>
              <w:t>年维护、完善学籍、就业及综合服务平台项目</w:t>
            </w:r>
          </w:p>
        </w:tc>
      </w:tr>
      <w:tr w:rsidR="006E5F71" w14:paraId="63D724BD" w14:textId="77777777">
        <w:trPr>
          <w:trHeight w:val="315"/>
        </w:trPr>
        <w:tc>
          <w:tcPr>
            <w:tcW w:w="16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319C301"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主管部门</w:t>
            </w:r>
          </w:p>
        </w:tc>
        <w:tc>
          <w:tcPr>
            <w:tcW w:w="3454" w:type="dxa"/>
            <w:gridSpan w:val="4"/>
            <w:tcBorders>
              <w:top w:val="single" w:sz="4" w:space="0" w:color="auto"/>
              <w:left w:val="nil"/>
              <w:bottom w:val="single" w:sz="4" w:space="0" w:color="auto"/>
              <w:right w:val="single" w:sz="4" w:space="0" w:color="auto"/>
            </w:tcBorders>
            <w:shd w:val="clear" w:color="auto" w:fill="auto"/>
            <w:noWrap/>
            <w:vAlign w:val="center"/>
          </w:tcPr>
          <w:p w14:paraId="7E5AD327"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北京市教育委员会</w:t>
            </w:r>
          </w:p>
        </w:tc>
        <w:tc>
          <w:tcPr>
            <w:tcW w:w="1911" w:type="dxa"/>
            <w:tcBorders>
              <w:top w:val="nil"/>
              <w:left w:val="nil"/>
              <w:bottom w:val="single" w:sz="4" w:space="0" w:color="auto"/>
              <w:right w:val="single" w:sz="4" w:space="0" w:color="auto"/>
            </w:tcBorders>
            <w:shd w:val="clear" w:color="auto" w:fill="auto"/>
            <w:noWrap/>
            <w:vAlign w:val="center"/>
          </w:tcPr>
          <w:p w14:paraId="7D637E8B"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实施单位</w:t>
            </w:r>
          </w:p>
        </w:tc>
        <w:tc>
          <w:tcPr>
            <w:tcW w:w="2824" w:type="dxa"/>
            <w:gridSpan w:val="3"/>
            <w:tcBorders>
              <w:top w:val="single" w:sz="4" w:space="0" w:color="auto"/>
              <w:left w:val="nil"/>
              <w:bottom w:val="single" w:sz="4" w:space="0" w:color="auto"/>
              <w:right w:val="single" w:sz="4" w:space="0" w:color="auto"/>
            </w:tcBorders>
            <w:shd w:val="clear" w:color="auto" w:fill="auto"/>
            <w:vAlign w:val="center"/>
          </w:tcPr>
          <w:p w14:paraId="6CFA929B" w14:textId="40009B38" w:rsidR="006E5F71" w:rsidRDefault="000A5BF4">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北京市教育系统人才交流服务中心</w:t>
            </w:r>
          </w:p>
        </w:tc>
      </w:tr>
      <w:tr w:rsidR="006E5F71" w14:paraId="53429D52" w14:textId="77777777">
        <w:trPr>
          <w:trHeight w:val="315"/>
        </w:trPr>
        <w:tc>
          <w:tcPr>
            <w:tcW w:w="16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FA95E2C"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项目负责人</w:t>
            </w:r>
          </w:p>
        </w:tc>
        <w:tc>
          <w:tcPr>
            <w:tcW w:w="3454" w:type="dxa"/>
            <w:gridSpan w:val="4"/>
            <w:tcBorders>
              <w:top w:val="single" w:sz="4" w:space="0" w:color="auto"/>
              <w:left w:val="nil"/>
              <w:bottom w:val="single" w:sz="4" w:space="0" w:color="auto"/>
              <w:right w:val="single" w:sz="4" w:space="0" w:color="auto"/>
            </w:tcBorders>
            <w:shd w:val="clear" w:color="auto" w:fill="auto"/>
            <w:noWrap/>
            <w:vAlign w:val="center"/>
          </w:tcPr>
          <w:p w14:paraId="2F8E8CF6"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尹峥</w:t>
            </w:r>
          </w:p>
        </w:tc>
        <w:tc>
          <w:tcPr>
            <w:tcW w:w="1911" w:type="dxa"/>
            <w:tcBorders>
              <w:top w:val="nil"/>
              <w:left w:val="nil"/>
              <w:bottom w:val="single" w:sz="4" w:space="0" w:color="auto"/>
              <w:right w:val="single" w:sz="4" w:space="0" w:color="auto"/>
            </w:tcBorders>
            <w:shd w:val="clear" w:color="auto" w:fill="auto"/>
            <w:noWrap/>
            <w:vAlign w:val="center"/>
          </w:tcPr>
          <w:p w14:paraId="0AC27E14"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联系电话</w:t>
            </w:r>
          </w:p>
        </w:tc>
        <w:tc>
          <w:tcPr>
            <w:tcW w:w="2824" w:type="dxa"/>
            <w:gridSpan w:val="3"/>
            <w:tcBorders>
              <w:top w:val="single" w:sz="4" w:space="0" w:color="auto"/>
              <w:left w:val="nil"/>
              <w:bottom w:val="single" w:sz="4" w:space="0" w:color="auto"/>
              <w:right w:val="single" w:sz="4" w:space="0" w:color="auto"/>
            </w:tcBorders>
            <w:shd w:val="clear" w:color="auto" w:fill="auto"/>
            <w:vAlign w:val="center"/>
          </w:tcPr>
          <w:p w14:paraId="626B8E65" w14:textId="77777777" w:rsidR="006E5F71" w:rsidRDefault="000A5BF4">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60910256</w:t>
            </w:r>
          </w:p>
        </w:tc>
      </w:tr>
      <w:tr w:rsidR="006E5F71" w14:paraId="0C08CD31" w14:textId="77777777">
        <w:trPr>
          <w:trHeight w:val="315"/>
        </w:trPr>
        <w:tc>
          <w:tcPr>
            <w:tcW w:w="166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9A2A75"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项目资金（万元）</w:t>
            </w:r>
          </w:p>
        </w:tc>
        <w:tc>
          <w:tcPr>
            <w:tcW w:w="1121" w:type="dxa"/>
            <w:tcBorders>
              <w:top w:val="nil"/>
              <w:left w:val="nil"/>
              <w:bottom w:val="single" w:sz="4" w:space="0" w:color="auto"/>
              <w:right w:val="single" w:sz="4" w:space="0" w:color="auto"/>
            </w:tcBorders>
            <w:shd w:val="clear" w:color="auto" w:fill="auto"/>
            <w:noWrap/>
            <w:vAlign w:val="center"/>
          </w:tcPr>
          <w:p w14:paraId="5E5B91E9" w14:textId="77777777" w:rsidR="006E5F71" w:rsidRDefault="000A5BF4">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p>
        </w:tc>
        <w:tc>
          <w:tcPr>
            <w:tcW w:w="1200" w:type="dxa"/>
            <w:gridSpan w:val="2"/>
            <w:tcBorders>
              <w:top w:val="nil"/>
              <w:left w:val="nil"/>
              <w:bottom w:val="single" w:sz="4" w:space="0" w:color="auto"/>
              <w:right w:val="single" w:sz="4" w:space="0" w:color="auto"/>
            </w:tcBorders>
            <w:shd w:val="clear" w:color="auto" w:fill="auto"/>
            <w:noWrap/>
            <w:vAlign w:val="center"/>
          </w:tcPr>
          <w:p w14:paraId="79F97574" w14:textId="77777777" w:rsidR="006E5F71" w:rsidRDefault="000A5BF4">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年初预算数</w:t>
            </w:r>
          </w:p>
        </w:tc>
        <w:tc>
          <w:tcPr>
            <w:tcW w:w="1133" w:type="dxa"/>
            <w:tcBorders>
              <w:top w:val="nil"/>
              <w:left w:val="nil"/>
              <w:bottom w:val="single" w:sz="4" w:space="0" w:color="auto"/>
              <w:right w:val="single" w:sz="4" w:space="0" w:color="auto"/>
            </w:tcBorders>
            <w:shd w:val="clear" w:color="auto" w:fill="auto"/>
            <w:vAlign w:val="center"/>
          </w:tcPr>
          <w:p w14:paraId="721BCCDD"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全年预算数</w:t>
            </w:r>
            <w:r>
              <w:rPr>
                <w:rFonts w:ascii="宋体" w:eastAsia="宋体" w:hAnsi="宋体" w:cs="宋体" w:hint="eastAsia"/>
                <w:color w:val="000000"/>
                <w:kern w:val="0"/>
                <w:sz w:val="20"/>
                <w:szCs w:val="20"/>
              </w:rPr>
              <w:t xml:space="preserve">    </w:t>
            </w:r>
          </w:p>
        </w:tc>
        <w:tc>
          <w:tcPr>
            <w:tcW w:w="1911" w:type="dxa"/>
            <w:tcBorders>
              <w:top w:val="nil"/>
              <w:left w:val="nil"/>
              <w:bottom w:val="single" w:sz="4" w:space="0" w:color="auto"/>
              <w:right w:val="single" w:sz="4" w:space="0" w:color="auto"/>
            </w:tcBorders>
            <w:shd w:val="clear" w:color="auto" w:fill="auto"/>
            <w:vAlign w:val="center"/>
          </w:tcPr>
          <w:p w14:paraId="2F8F1F84"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全年执行数</w:t>
            </w:r>
          </w:p>
        </w:tc>
        <w:tc>
          <w:tcPr>
            <w:tcW w:w="689" w:type="dxa"/>
            <w:tcBorders>
              <w:top w:val="nil"/>
              <w:left w:val="nil"/>
              <w:bottom w:val="single" w:sz="4" w:space="0" w:color="auto"/>
              <w:right w:val="single" w:sz="4" w:space="0" w:color="auto"/>
            </w:tcBorders>
            <w:shd w:val="clear" w:color="auto" w:fill="auto"/>
            <w:vAlign w:val="center"/>
          </w:tcPr>
          <w:p w14:paraId="20B8CDB7"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分值</w:t>
            </w:r>
            <w:r>
              <w:rPr>
                <w:rFonts w:ascii="宋体" w:eastAsia="宋体" w:hAnsi="宋体" w:cs="宋体" w:hint="eastAsia"/>
                <w:color w:val="000000"/>
                <w:kern w:val="0"/>
                <w:sz w:val="20"/>
                <w:szCs w:val="20"/>
              </w:rPr>
              <w:t xml:space="preserve">       </w:t>
            </w:r>
          </w:p>
        </w:tc>
        <w:tc>
          <w:tcPr>
            <w:tcW w:w="778" w:type="dxa"/>
            <w:tcBorders>
              <w:top w:val="nil"/>
              <w:left w:val="nil"/>
              <w:bottom w:val="single" w:sz="4" w:space="0" w:color="auto"/>
              <w:right w:val="single" w:sz="4" w:space="0" w:color="auto"/>
            </w:tcBorders>
            <w:shd w:val="clear" w:color="auto" w:fill="auto"/>
            <w:vAlign w:val="center"/>
          </w:tcPr>
          <w:p w14:paraId="6CB8B93F"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执行率</w:t>
            </w:r>
          </w:p>
        </w:tc>
        <w:tc>
          <w:tcPr>
            <w:tcW w:w="1357" w:type="dxa"/>
            <w:tcBorders>
              <w:top w:val="nil"/>
              <w:left w:val="nil"/>
              <w:bottom w:val="single" w:sz="4" w:space="0" w:color="auto"/>
              <w:right w:val="single" w:sz="4" w:space="0" w:color="auto"/>
            </w:tcBorders>
            <w:shd w:val="clear" w:color="auto" w:fill="auto"/>
            <w:noWrap/>
            <w:vAlign w:val="center"/>
          </w:tcPr>
          <w:p w14:paraId="05A7A8F1"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得分</w:t>
            </w:r>
          </w:p>
        </w:tc>
      </w:tr>
      <w:tr w:rsidR="006E5F71" w14:paraId="553141FA" w14:textId="77777777">
        <w:trPr>
          <w:trHeight w:val="315"/>
        </w:trPr>
        <w:tc>
          <w:tcPr>
            <w:tcW w:w="1665" w:type="dxa"/>
            <w:gridSpan w:val="3"/>
            <w:vMerge/>
            <w:tcBorders>
              <w:top w:val="single" w:sz="4" w:space="0" w:color="auto"/>
              <w:left w:val="single" w:sz="4" w:space="0" w:color="auto"/>
              <w:bottom w:val="single" w:sz="4" w:space="0" w:color="auto"/>
              <w:right w:val="single" w:sz="4" w:space="0" w:color="auto"/>
            </w:tcBorders>
            <w:vAlign w:val="center"/>
          </w:tcPr>
          <w:p w14:paraId="48B487A6" w14:textId="77777777" w:rsidR="006E5F71" w:rsidRDefault="006E5F71">
            <w:pPr>
              <w:widowControl/>
              <w:jc w:val="left"/>
              <w:rPr>
                <w:rFonts w:ascii="仿宋_GB2312" w:eastAsia="仿宋_GB2312" w:hAnsi="宋体" w:cs="宋体"/>
                <w:color w:val="000000"/>
                <w:kern w:val="0"/>
                <w:sz w:val="20"/>
                <w:szCs w:val="20"/>
              </w:rPr>
            </w:pPr>
          </w:p>
        </w:tc>
        <w:tc>
          <w:tcPr>
            <w:tcW w:w="1121" w:type="dxa"/>
            <w:tcBorders>
              <w:top w:val="nil"/>
              <w:left w:val="nil"/>
              <w:bottom w:val="single" w:sz="4" w:space="0" w:color="auto"/>
              <w:right w:val="single" w:sz="4" w:space="0" w:color="auto"/>
            </w:tcBorders>
            <w:shd w:val="clear" w:color="auto" w:fill="auto"/>
            <w:noWrap/>
            <w:vAlign w:val="center"/>
          </w:tcPr>
          <w:p w14:paraId="50C4C3A5" w14:textId="77777777" w:rsidR="006E5F71" w:rsidRDefault="000A5BF4">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年度资金总额</w:t>
            </w:r>
          </w:p>
        </w:tc>
        <w:tc>
          <w:tcPr>
            <w:tcW w:w="1200" w:type="dxa"/>
            <w:gridSpan w:val="2"/>
            <w:tcBorders>
              <w:top w:val="nil"/>
              <w:left w:val="nil"/>
              <w:bottom w:val="single" w:sz="4" w:space="0" w:color="auto"/>
              <w:right w:val="single" w:sz="4" w:space="0" w:color="auto"/>
            </w:tcBorders>
            <w:shd w:val="clear" w:color="auto" w:fill="auto"/>
            <w:noWrap/>
            <w:vAlign w:val="center"/>
          </w:tcPr>
          <w:p w14:paraId="279270B4"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31.000000 </w:t>
            </w:r>
          </w:p>
        </w:tc>
        <w:tc>
          <w:tcPr>
            <w:tcW w:w="1133" w:type="dxa"/>
            <w:tcBorders>
              <w:top w:val="nil"/>
              <w:left w:val="nil"/>
              <w:bottom w:val="single" w:sz="4" w:space="0" w:color="auto"/>
              <w:right w:val="single" w:sz="4" w:space="0" w:color="auto"/>
            </w:tcBorders>
            <w:shd w:val="clear" w:color="auto" w:fill="auto"/>
            <w:noWrap/>
            <w:vAlign w:val="center"/>
          </w:tcPr>
          <w:p w14:paraId="37FA621D"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31.000000 </w:t>
            </w:r>
          </w:p>
        </w:tc>
        <w:tc>
          <w:tcPr>
            <w:tcW w:w="1911" w:type="dxa"/>
            <w:tcBorders>
              <w:top w:val="nil"/>
              <w:left w:val="nil"/>
              <w:bottom w:val="single" w:sz="4" w:space="0" w:color="auto"/>
              <w:right w:val="single" w:sz="4" w:space="0" w:color="auto"/>
            </w:tcBorders>
            <w:shd w:val="clear" w:color="auto" w:fill="auto"/>
            <w:noWrap/>
            <w:vAlign w:val="center"/>
          </w:tcPr>
          <w:p w14:paraId="1B92B945"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31.000000 </w:t>
            </w:r>
          </w:p>
        </w:tc>
        <w:tc>
          <w:tcPr>
            <w:tcW w:w="689" w:type="dxa"/>
            <w:tcBorders>
              <w:top w:val="nil"/>
              <w:left w:val="nil"/>
              <w:bottom w:val="single" w:sz="4" w:space="0" w:color="auto"/>
              <w:right w:val="single" w:sz="4" w:space="0" w:color="auto"/>
            </w:tcBorders>
            <w:shd w:val="clear" w:color="auto" w:fill="auto"/>
            <w:noWrap/>
            <w:vAlign w:val="center"/>
          </w:tcPr>
          <w:p w14:paraId="66DA5186"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10</w:t>
            </w:r>
          </w:p>
        </w:tc>
        <w:tc>
          <w:tcPr>
            <w:tcW w:w="778" w:type="dxa"/>
            <w:tcBorders>
              <w:top w:val="nil"/>
              <w:left w:val="nil"/>
              <w:bottom w:val="single" w:sz="4" w:space="0" w:color="auto"/>
              <w:right w:val="single" w:sz="4" w:space="0" w:color="auto"/>
            </w:tcBorders>
            <w:shd w:val="clear" w:color="auto" w:fill="auto"/>
            <w:noWrap/>
            <w:vAlign w:val="center"/>
          </w:tcPr>
          <w:p w14:paraId="60766A21"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100</w:t>
            </w:r>
          </w:p>
        </w:tc>
        <w:tc>
          <w:tcPr>
            <w:tcW w:w="1357" w:type="dxa"/>
            <w:tcBorders>
              <w:top w:val="nil"/>
              <w:left w:val="nil"/>
              <w:bottom w:val="single" w:sz="4" w:space="0" w:color="auto"/>
              <w:right w:val="single" w:sz="4" w:space="0" w:color="auto"/>
            </w:tcBorders>
            <w:shd w:val="clear" w:color="auto" w:fill="auto"/>
            <w:vAlign w:val="center"/>
          </w:tcPr>
          <w:p w14:paraId="39D255C5"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10.00 </w:t>
            </w:r>
          </w:p>
        </w:tc>
      </w:tr>
      <w:tr w:rsidR="006E5F71" w14:paraId="30EB2D50" w14:textId="77777777">
        <w:trPr>
          <w:trHeight w:val="315"/>
        </w:trPr>
        <w:tc>
          <w:tcPr>
            <w:tcW w:w="1665" w:type="dxa"/>
            <w:gridSpan w:val="3"/>
            <w:vMerge/>
            <w:tcBorders>
              <w:top w:val="single" w:sz="4" w:space="0" w:color="auto"/>
              <w:left w:val="single" w:sz="4" w:space="0" w:color="auto"/>
              <w:bottom w:val="single" w:sz="4" w:space="0" w:color="auto"/>
              <w:right w:val="single" w:sz="4" w:space="0" w:color="auto"/>
            </w:tcBorders>
            <w:vAlign w:val="center"/>
          </w:tcPr>
          <w:p w14:paraId="5DBD04BC" w14:textId="77777777" w:rsidR="006E5F71" w:rsidRDefault="006E5F71">
            <w:pPr>
              <w:widowControl/>
              <w:jc w:val="left"/>
              <w:rPr>
                <w:rFonts w:ascii="仿宋_GB2312" w:eastAsia="仿宋_GB2312" w:hAnsi="宋体" w:cs="宋体"/>
                <w:color w:val="000000"/>
                <w:kern w:val="0"/>
                <w:sz w:val="20"/>
                <w:szCs w:val="20"/>
              </w:rPr>
            </w:pPr>
          </w:p>
        </w:tc>
        <w:tc>
          <w:tcPr>
            <w:tcW w:w="1121" w:type="dxa"/>
            <w:tcBorders>
              <w:top w:val="nil"/>
              <w:left w:val="nil"/>
              <w:bottom w:val="single" w:sz="4" w:space="0" w:color="auto"/>
              <w:right w:val="single" w:sz="4" w:space="0" w:color="auto"/>
            </w:tcBorders>
            <w:shd w:val="clear" w:color="auto" w:fill="auto"/>
            <w:noWrap/>
            <w:vAlign w:val="center"/>
          </w:tcPr>
          <w:p w14:paraId="376B963C" w14:textId="77777777" w:rsidR="006E5F71" w:rsidRDefault="000A5BF4">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其中：当年财政拨款</w:t>
            </w:r>
          </w:p>
        </w:tc>
        <w:tc>
          <w:tcPr>
            <w:tcW w:w="1200" w:type="dxa"/>
            <w:gridSpan w:val="2"/>
            <w:tcBorders>
              <w:top w:val="nil"/>
              <w:left w:val="nil"/>
              <w:bottom w:val="single" w:sz="4" w:space="0" w:color="auto"/>
              <w:right w:val="single" w:sz="4" w:space="0" w:color="auto"/>
            </w:tcBorders>
            <w:shd w:val="clear" w:color="auto" w:fill="auto"/>
            <w:noWrap/>
            <w:vAlign w:val="center"/>
          </w:tcPr>
          <w:p w14:paraId="356F51E4"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31.000000 </w:t>
            </w:r>
          </w:p>
        </w:tc>
        <w:tc>
          <w:tcPr>
            <w:tcW w:w="1133" w:type="dxa"/>
            <w:tcBorders>
              <w:top w:val="nil"/>
              <w:left w:val="nil"/>
              <w:bottom w:val="single" w:sz="4" w:space="0" w:color="auto"/>
              <w:right w:val="single" w:sz="4" w:space="0" w:color="auto"/>
            </w:tcBorders>
            <w:shd w:val="clear" w:color="auto" w:fill="auto"/>
            <w:noWrap/>
            <w:vAlign w:val="center"/>
          </w:tcPr>
          <w:p w14:paraId="0AA5665B"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31.000000 </w:t>
            </w:r>
          </w:p>
        </w:tc>
        <w:tc>
          <w:tcPr>
            <w:tcW w:w="1911" w:type="dxa"/>
            <w:tcBorders>
              <w:top w:val="nil"/>
              <w:left w:val="nil"/>
              <w:bottom w:val="single" w:sz="4" w:space="0" w:color="auto"/>
              <w:right w:val="single" w:sz="4" w:space="0" w:color="auto"/>
            </w:tcBorders>
            <w:shd w:val="clear" w:color="auto" w:fill="auto"/>
            <w:noWrap/>
            <w:vAlign w:val="center"/>
          </w:tcPr>
          <w:p w14:paraId="06547253"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31.000000 </w:t>
            </w:r>
          </w:p>
        </w:tc>
        <w:tc>
          <w:tcPr>
            <w:tcW w:w="689" w:type="dxa"/>
            <w:tcBorders>
              <w:top w:val="nil"/>
              <w:left w:val="nil"/>
              <w:bottom w:val="single" w:sz="4" w:space="0" w:color="auto"/>
              <w:right w:val="single" w:sz="4" w:space="0" w:color="auto"/>
            </w:tcBorders>
            <w:shd w:val="clear" w:color="auto" w:fill="auto"/>
            <w:noWrap/>
            <w:vAlign w:val="center"/>
          </w:tcPr>
          <w:p w14:paraId="70B295A5"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 </w:t>
            </w:r>
            <w:r>
              <w:rPr>
                <w:rFonts w:ascii="仿宋" w:eastAsia="仿宋" w:hAnsi="仿宋" w:cs="仿宋" w:hint="eastAsia"/>
                <w:color w:val="000000"/>
                <w:kern w:val="0"/>
                <w:sz w:val="20"/>
                <w:szCs w:val="20"/>
              </w:rPr>
              <w:t>—</w:t>
            </w:r>
          </w:p>
        </w:tc>
        <w:tc>
          <w:tcPr>
            <w:tcW w:w="778" w:type="dxa"/>
            <w:tcBorders>
              <w:top w:val="nil"/>
              <w:left w:val="nil"/>
              <w:bottom w:val="single" w:sz="4" w:space="0" w:color="auto"/>
              <w:right w:val="single" w:sz="4" w:space="0" w:color="auto"/>
            </w:tcBorders>
            <w:shd w:val="clear" w:color="auto" w:fill="auto"/>
            <w:noWrap/>
            <w:vAlign w:val="center"/>
          </w:tcPr>
          <w:p w14:paraId="0E23BD53"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　</w:t>
            </w:r>
          </w:p>
        </w:tc>
        <w:tc>
          <w:tcPr>
            <w:tcW w:w="1357" w:type="dxa"/>
            <w:tcBorders>
              <w:top w:val="nil"/>
              <w:left w:val="nil"/>
              <w:bottom w:val="single" w:sz="4" w:space="0" w:color="auto"/>
              <w:right w:val="single" w:sz="4" w:space="0" w:color="auto"/>
            </w:tcBorders>
            <w:shd w:val="clear" w:color="auto" w:fill="auto"/>
            <w:noWrap/>
            <w:vAlign w:val="center"/>
          </w:tcPr>
          <w:p w14:paraId="0C22DFAA"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 </w:t>
            </w:r>
            <w:r>
              <w:rPr>
                <w:rFonts w:ascii="仿宋" w:eastAsia="仿宋" w:hAnsi="仿宋" w:cs="仿宋" w:hint="eastAsia"/>
                <w:color w:val="000000"/>
                <w:kern w:val="0"/>
                <w:sz w:val="20"/>
                <w:szCs w:val="20"/>
              </w:rPr>
              <w:t>—</w:t>
            </w:r>
          </w:p>
        </w:tc>
      </w:tr>
      <w:tr w:rsidR="006E5F71" w14:paraId="5DFCABA2" w14:textId="77777777">
        <w:trPr>
          <w:trHeight w:val="315"/>
        </w:trPr>
        <w:tc>
          <w:tcPr>
            <w:tcW w:w="1665" w:type="dxa"/>
            <w:gridSpan w:val="3"/>
            <w:vMerge/>
            <w:tcBorders>
              <w:top w:val="single" w:sz="4" w:space="0" w:color="auto"/>
              <w:left w:val="single" w:sz="4" w:space="0" w:color="auto"/>
              <w:bottom w:val="single" w:sz="4" w:space="0" w:color="auto"/>
              <w:right w:val="single" w:sz="4" w:space="0" w:color="auto"/>
            </w:tcBorders>
            <w:vAlign w:val="center"/>
          </w:tcPr>
          <w:p w14:paraId="49362483" w14:textId="77777777" w:rsidR="006E5F71" w:rsidRDefault="006E5F71">
            <w:pPr>
              <w:widowControl/>
              <w:jc w:val="left"/>
              <w:rPr>
                <w:rFonts w:ascii="仿宋_GB2312" w:eastAsia="仿宋_GB2312" w:hAnsi="宋体" w:cs="宋体"/>
                <w:color w:val="000000"/>
                <w:kern w:val="0"/>
                <w:sz w:val="20"/>
                <w:szCs w:val="20"/>
              </w:rPr>
            </w:pPr>
          </w:p>
        </w:tc>
        <w:tc>
          <w:tcPr>
            <w:tcW w:w="1121" w:type="dxa"/>
            <w:tcBorders>
              <w:top w:val="nil"/>
              <w:left w:val="nil"/>
              <w:bottom w:val="single" w:sz="4" w:space="0" w:color="auto"/>
              <w:right w:val="single" w:sz="4" w:space="0" w:color="auto"/>
            </w:tcBorders>
            <w:shd w:val="clear" w:color="auto" w:fill="auto"/>
            <w:noWrap/>
            <w:vAlign w:val="center"/>
          </w:tcPr>
          <w:p w14:paraId="3D23963F" w14:textId="77777777" w:rsidR="006E5F71" w:rsidRDefault="000A5BF4">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上年结转资金</w:t>
            </w:r>
          </w:p>
        </w:tc>
        <w:tc>
          <w:tcPr>
            <w:tcW w:w="1200" w:type="dxa"/>
            <w:gridSpan w:val="2"/>
            <w:tcBorders>
              <w:top w:val="nil"/>
              <w:left w:val="nil"/>
              <w:bottom w:val="single" w:sz="4" w:space="0" w:color="auto"/>
              <w:right w:val="single" w:sz="4" w:space="0" w:color="auto"/>
            </w:tcBorders>
            <w:shd w:val="clear" w:color="auto" w:fill="auto"/>
            <w:noWrap/>
            <w:vAlign w:val="center"/>
          </w:tcPr>
          <w:p w14:paraId="1947D4DE"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　</w:t>
            </w:r>
          </w:p>
        </w:tc>
        <w:tc>
          <w:tcPr>
            <w:tcW w:w="1133" w:type="dxa"/>
            <w:tcBorders>
              <w:top w:val="nil"/>
              <w:left w:val="nil"/>
              <w:bottom w:val="single" w:sz="4" w:space="0" w:color="auto"/>
              <w:right w:val="single" w:sz="4" w:space="0" w:color="auto"/>
            </w:tcBorders>
            <w:shd w:val="clear" w:color="auto" w:fill="auto"/>
            <w:noWrap/>
            <w:vAlign w:val="center"/>
          </w:tcPr>
          <w:p w14:paraId="73BE044A"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　</w:t>
            </w:r>
          </w:p>
        </w:tc>
        <w:tc>
          <w:tcPr>
            <w:tcW w:w="1911" w:type="dxa"/>
            <w:tcBorders>
              <w:top w:val="nil"/>
              <w:left w:val="nil"/>
              <w:bottom w:val="single" w:sz="4" w:space="0" w:color="auto"/>
              <w:right w:val="single" w:sz="4" w:space="0" w:color="auto"/>
            </w:tcBorders>
            <w:shd w:val="clear" w:color="auto" w:fill="auto"/>
            <w:noWrap/>
            <w:vAlign w:val="center"/>
          </w:tcPr>
          <w:p w14:paraId="5BB77B33"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　</w:t>
            </w:r>
          </w:p>
        </w:tc>
        <w:tc>
          <w:tcPr>
            <w:tcW w:w="689" w:type="dxa"/>
            <w:tcBorders>
              <w:top w:val="nil"/>
              <w:left w:val="nil"/>
              <w:bottom w:val="single" w:sz="4" w:space="0" w:color="auto"/>
              <w:right w:val="single" w:sz="4" w:space="0" w:color="auto"/>
            </w:tcBorders>
            <w:shd w:val="clear" w:color="auto" w:fill="auto"/>
            <w:noWrap/>
            <w:vAlign w:val="center"/>
          </w:tcPr>
          <w:p w14:paraId="28FE3828"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 </w:t>
            </w:r>
            <w:r>
              <w:rPr>
                <w:rFonts w:ascii="仿宋" w:eastAsia="仿宋" w:hAnsi="仿宋" w:cs="仿宋" w:hint="eastAsia"/>
                <w:color w:val="000000"/>
                <w:kern w:val="0"/>
                <w:sz w:val="20"/>
                <w:szCs w:val="20"/>
              </w:rPr>
              <w:t>—</w:t>
            </w:r>
          </w:p>
        </w:tc>
        <w:tc>
          <w:tcPr>
            <w:tcW w:w="778" w:type="dxa"/>
            <w:tcBorders>
              <w:top w:val="nil"/>
              <w:left w:val="nil"/>
              <w:bottom w:val="single" w:sz="4" w:space="0" w:color="auto"/>
              <w:right w:val="single" w:sz="4" w:space="0" w:color="auto"/>
            </w:tcBorders>
            <w:shd w:val="clear" w:color="auto" w:fill="auto"/>
            <w:noWrap/>
            <w:vAlign w:val="center"/>
          </w:tcPr>
          <w:p w14:paraId="3BBD2E33" w14:textId="77777777" w:rsidR="006E5F71" w:rsidRDefault="000A5BF4">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w:t>
            </w:r>
          </w:p>
        </w:tc>
        <w:tc>
          <w:tcPr>
            <w:tcW w:w="1357" w:type="dxa"/>
            <w:tcBorders>
              <w:top w:val="nil"/>
              <w:left w:val="nil"/>
              <w:bottom w:val="single" w:sz="4" w:space="0" w:color="auto"/>
              <w:right w:val="single" w:sz="4" w:space="0" w:color="auto"/>
            </w:tcBorders>
            <w:shd w:val="clear" w:color="auto" w:fill="auto"/>
            <w:noWrap/>
            <w:vAlign w:val="center"/>
          </w:tcPr>
          <w:p w14:paraId="63A221EF"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 </w:t>
            </w:r>
            <w:r>
              <w:rPr>
                <w:rFonts w:ascii="仿宋" w:eastAsia="仿宋" w:hAnsi="仿宋" w:cs="仿宋" w:hint="eastAsia"/>
                <w:color w:val="000000"/>
                <w:kern w:val="0"/>
                <w:sz w:val="20"/>
                <w:szCs w:val="20"/>
              </w:rPr>
              <w:t>—</w:t>
            </w:r>
          </w:p>
        </w:tc>
      </w:tr>
      <w:tr w:rsidR="006E5F71" w14:paraId="505877E1" w14:textId="77777777">
        <w:trPr>
          <w:trHeight w:val="315"/>
        </w:trPr>
        <w:tc>
          <w:tcPr>
            <w:tcW w:w="1665" w:type="dxa"/>
            <w:gridSpan w:val="3"/>
            <w:vMerge/>
            <w:tcBorders>
              <w:top w:val="single" w:sz="4" w:space="0" w:color="auto"/>
              <w:left w:val="single" w:sz="4" w:space="0" w:color="auto"/>
              <w:bottom w:val="single" w:sz="4" w:space="0" w:color="auto"/>
              <w:right w:val="single" w:sz="4" w:space="0" w:color="auto"/>
            </w:tcBorders>
            <w:vAlign w:val="center"/>
          </w:tcPr>
          <w:p w14:paraId="41514F93" w14:textId="77777777" w:rsidR="006E5F71" w:rsidRDefault="006E5F71">
            <w:pPr>
              <w:widowControl/>
              <w:jc w:val="left"/>
              <w:rPr>
                <w:rFonts w:ascii="仿宋_GB2312" w:eastAsia="仿宋_GB2312" w:hAnsi="宋体" w:cs="宋体"/>
                <w:color w:val="000000"/>
                <w:kern w:val="0"/>
                <w:sz w:val="20"/>
                <w:szCs w:val="20"/>
              </w:rPr>
            </w:pPr>
          </w:p>
        </w:tc>
        <w:tc>
          <w:tcPr>
            <w:tcW w:w="1121" w:type="dxa"/>
            <w:tcBorders>
              <w:top w:val="nil"/>
              <w:left w:val="nil"/>
              <w:bottom w:val="single" w:sz="4" w:space="0" w:color="auto"/>
              <w:right w:val="single" w:sz="4" w:space="0" w:color="auto"/>
            </w:tcBorders>
            <w:shd w:val="clear" w:color="auto" w:fill="auto"/>
            <w:noWrap/>
            <w:vAlign w:val="center"/>
          </w:tcPr>
          <w:p w14:paraId="67669F8E" w14:textId="77777777" w:rsidR="006E5F71" w:rsidRDefault="000A5BF4">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其他资金</w:t>
            </w:r>
          </w:p>
        </w:tc>
        <w:tc>
          <w:tcPr>
            <w:tcW w:w="1200" w:type="dxa"/>
            <w:gridSpan w:val="2"/>
            <w:tcBorders>
              <w:top w:val="nil"/>
              <w:left w:val="nil"/>
              <w:bottom w:val="single" w:sz="4" w:space="0" w:color="auto"/>
              <w:right w:val="single" w:sz="4" w:space="0" w:color="auto"/>
            </w:tcBorders>
            <w:shd w:val="clear" w:color="auto" w:fill="auto"/>
            <w:noWrap/>
            <w:vAlign w:val="center"/>
          </w:tcPr>
          <w:p w14:paraId="6703ECAA" w14:textId="77777777" w:rsidR="006E5F71" w:rsidRDefault="000A5BF4">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w:t>
            </w:r>
          </w:p>
        </w:tc>
        <w:tc>
          <w:tcPr>
            <w:tcW w:w="1133" w:type="dxa"/>
            <w:tcBorders>
              <w:top w:val="nil"/>
              <w:left w:val="nil"/>
              <w:bottom w:val="single" w:sz="4" w:space="0" w:color="auto"/>
              <w:right w:val="single" w:sz="4" w:space="0" w:color="auto"/>
            </w:tcBorders>
            <w:shd w:val="clear" w:color="auto" w:fill="auto"/>
            <w:noWrap/>
            <w:vAlign w:val="center"/>
          </w:tcPr>
          <w:p w14:paraId="1C9B2D0C" w14:textId="77777777" w:rsidR="006E5F71" w:rsidRDefault="000A5BF4">
            <w:pPr>
              <w:widowControl/>
              <w:jc w:val="left"/>
              <w:rPr>
                <w:rFonts w:ascii="仿宋_GB2312" w:eastAsia="仿宋_GB2312" w:hAnsi="宋体" w:cs="宋体"/>
                <w:color w:val="FF0000"/>
                <w:kern w:val="0"/>
                <w:sz w:val="20"/>
                <w:szCs w:val="20"/>
              </w:rPr>
            </w:pPr>
            <w:r>
              <w:rPr>
                <w:rFonts w:ascii="仿宋_GB2312" w:eastAsia="仿宋_GB2312" w:hAnsi="宋体" w:cs="宋体" w:hint="eastAsia"/>
                <w:color w:val="FF0000"/>
                <w:kern w:val="0"/>
                <w:sz w:val="20"/>
                <w:szCs w:val="20"/>
              </w:rPr>
              <w:t xml:space="preserve">　</w:t>
            </w:r>
          </w:p>
        </w:tc>
        <w:tc>
          <w:tcPr>
            <w:tcW w:w="1911" w:type="dxa"/>
            <w:tcBorders>
              <w:top w:val="nil"/>
              <w:left w:val="nil"/>
              <w:bottom w:val="single" w:sz="4" w:space="0" w:color="auto"/>
              <w:right w:val="single" w:sz="4" w:space="0" w:color="auto"/>
            </w:tcBorders>
            <w:shd w:val="clear" w:color="auto" w:fill="auto"/>
            <w:noWrap/>
            <w:vAlign w:val="center"/>
          </w:tcPr>
          <w:p w14:paraId="081BDF6F"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w:t>
            </w:r>
          </w:p>
        </w:tc>
        <w:tc>
          <w:tcPr>
            <w:tcW w:w="689" w:type="dxa"/>
            <w:tcBorders>
              <w:top w:val="nil"/>
              <w:left w:val="nil"/>
              <w:bottom w:val="single" w:sz="4" w:space="0" w:color="auto"/>
              <w:right w:val="single" w:sz="4" w:space="0" w:color="auto"/>
            </w:tcBorders>
            <w:shd w:val="clear" w:color="auto" w:fill="auto"/>
            <w:noWrap/>
            <w:vAlign w:val="center"/>
          </w:tcPr>
          <w:p w14:paraId="30575009"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w:t>
            </w:r>
            <w:r>
              <w:rPr>
                <w:rFonts w:ascii="仿宋_GB2312" w:eastAsia="仿宋_GB2312" w:hAnsi="宋体" w:cs="宋体" w:hint="eastAsia"/>
                <w:color w:val="000000"/>
                <w:kern w:val="0"/>
                <w:sz w:val="20"/>
                <w:szCs w:val="20"/>
              </w:rPr>
              <w:t>—</w:t>
            </w:r>
          </w:p>
        </w:tc>
        <w:tc>
          <w:tcPr>
            <w:tcW w:w="778" w:type="dxa"/>
            <w:tcBorders>
              <w:top w:val="nil"/>
              <w:left w:val="nil"/>
              <w:bottom w:val="single" w:sz="4" w:space="0" w:color="auto"/>
              <w:right w:val="single" w:sz="4" w:space="0" w:color="auto"/>
            </w:tcBorders>
            <w:shd w:val="clear" w:color="auto" w:fill="auto"/>
            <w:noWrap/>
            <w:vAlign w:val="center"/>
          </w:tcPr>
          <w:p w14:paraId="20A63147"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w:t>
            </w:r>
          </w:p>
        </w:tc>
        <w:tc>
          <w:tcPr>
            <w:tcW w:w="1357" w:type="dxa"/>
            <w:tcBorders>
              <w:top w:val="nil"/>
              <w:left w:val="nil"/>
              <w:bottom w:val="single" w:sz="4" w:space="0" w:color="auto"/>
              <w:right w:val="single" w:sz="4" w:space="0" w:color="auto"/>
            </w:tcBorders>
            <w:shd w:val="clear" w:color="auto" w:fill="auto"/>
            <w:noWrap/>
            <w:vAlign w:val="center"/>
          </w:tcPr>
          <w:p w14:paraId="22BD39A0"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w:t>
            </w:r>
            <w:r>
              <w:rPr>
                <w:rFonts w:ascii="仿宋_GB2312" w:eastAsia="仿宋_GB2312" w:hAnsi="宋体" w:cs="宋体" w:hint="eastAsia"/>
                <w:color w:val="000000"/>
                <w:kern w:val="0"/>
                <w:sz w:val="20"/>
                <w:szCs w:val="20"/>
              </w:rPr>
              <w:t>—</w:t>
            </w:r>
          </w:p>
        </w:tc>
      </w:tr>
      <w:tr w:rsidR="006E5F71" w14:paraId="32DA9117" w14:textId="77777777">
        <w:trPr>
          <w:trHeight w:val="315"/>
        </w:trPr>
        <w:tc>
          <w:tcPr>
            <w:tcW w:w="407" w:type="dxa"/>
            <w:vMerge w:val="restart"/>
            <w:tcBorders>
              <w:top w:val="nil"/>
              <w:left w:val="single" w:sz="4" w:space="0" w:color="auto"/>
              <w:bottom w:val="single" w:sz="4" w:space="0" w:color="auto"/>
              <w:right w:val="single" w:sz="4" w:space="0" w:color="auto"/>
            </w:tcBorders>
            <w:shd w:val="clear" w:color="auto" w:fill="auto"/>
            <w:vAlign w:val="center"/>
          </w:tcPr>
          <w:p w14:paraId="6CFBDAE3"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年度总体目标</w:t>
            </w:r>
          </w:p>
        </w:tc>
        <w:tc>
          <w:tcPr>
            <w:tcW w:w="4712" w:type="dxa"/>
            <w:gridSpan w:val="6"/>
            <w:tcBorders>
              <w:top w:val="single" w:sz="4" w:space="0" w:color="auto"/>
              <w:left w:val="nil"/>
              <w:bottom w:val="single" w:sz="4" w:space="0" w:color="auto"/>
              <w:right w:val="single" w:sz="4" w:space="0" w:color="auto"/>
            </w:tcBorders>
            <w:shd w:val="clear" w:color="auto" w:fill="auto"/>
            <w:vAlign w:val="center"/>
          </w:tcPr>
          <w:p w14:paraId="150922BD"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预期目标</w:t>
            </w:r>
          </w:p>
        </w:tc>
        <w:tc>
          <w:tcPr>
            <w:tcW w:w="4735" w:type="dxa"/>
            <w:gridSpan w:val="4"/>
            <w:tcBorders>
              <w:top w:val="single" w:sz="4" w:space="0" w:color="auto"/>
              <w:left w:val="nil"/>
              <w:bottom w:val="single" w:sz="4" w:space="0" w:color="auto"/>
              <w:right w:val="single" w:sz="4" w:space="0" w:color="auto"/>
            </w:tcBorders>
            <w:shd w:val="clear" w:color="auto" w:fill="auto"/>
            <w:noWrap/>
            <w:vAlign w:val="center"/>
          </w:tcPr>
          <w:p w14:paraId="1A867245"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实际完成情况</w:t>
            </w:r>
          </w:p>
        </w:tc>
      </w:tr>
      <w:tr w:rsidR="006E5F71" w14:paraId="45D1E8C4" w14:textId="77777777">
        <w:trPr>
          <w:trHeight w:val="1230"/>
        </w:trPr>
        <w:tc>
          <w:tcPr>
            <w:tcW w:w="407" w:type="dxa"/>
            <w:vMerge/>
            <w:tcBorders>
              <w:top w:val="nil"/>
              <w:left w:val="single" w:sz="4" w:space="0" w:color="auto"/>
              <w:bottom w:val="single" w:sz="4" w:space="0" w:color="auto"/>
              <w:right w:val="single" w:sz="4" w:space="0" w:color="auto"/>
            </w:tcBorders>
            <w:vAlign w:val="center"/>
          </w:tcPr>
          <w:p w14:paraId="05FCF8E6" w14:textId="77777777" w:rsidR="006E5F71" w:rsidRDefault="006E5F71">
            <w:pPr>
              <w:widowControl/>
              <w:jc w:val="left"/>
              <w:rPr>
                <w:rFonts w:ascii="仿宋_GB2312" w:eastAsia="仿宋_GB2312" w:hAnsi="宋体" w:cs="宋体"/>
                <w:color w:val="000000"/>
                <w:kern w:val="0"/>
                <w:sz w:val="20"/>
                <w:szCs w:val="20"/>
              </w:rPr>
            </w:pPr>
          </w:p>
        </w:tc>
        <w:tc>
          <w:tcPr>
            <w:tcW w:w="4712" w:type="dxa"/>
            <w:gridSpan w:val="6"/>
            <w:tcBorders>
              <w:top w:val="single" w:sz="4" w:space="0" w:color="auto"/>
              <w:left w:val="nil"/>
              <w:bottom w:val="single" w:sz="4" w:space="0" w:color="auto"/>
              <w:right w:val="single" w:sz="4" w:space="0" w:color="auto"/>
            </w:tcBorders>
            <w:shd w:val="clear" w:color="auto" w:fill="auto"/>
            <w:vAlign w:val="center"/>
          </w:tcPr>
          <w:p w14:paraId="54E5455A" w14:textId="77777777" w:rsidR="006E5F71" w:rsidRDefault="000A5BF4">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r>
              <w:rPr>
                <w:rFonts w:ascii="仿宋_GB2312" w:eastAsia="仿宋_GB2312" w:hAnsi="宋体" w:cs="宋体" w:hint="eastAsia"/>
                <w:color w:val="000000"/>
                <w:kern w:val="0"/>
                <w:sz w:val="20"/>
                <w:szCs w:val="20"/>
              </w:rPr>
              <w:t>1</w:t>
            </w:r>
            <w:r>
              <w:rPr>
                <w:rFonts w:ascii="仿宋_GB2312" w:eastAsia="仿宋_GB2312" w:hAnsi="宋体" w:cs="宋体" w:hint="eastAsia"/>
                <w:color w:val="000000"/>
                <w:kern w:val="0"/>
                <w:sz w:val="20"/>
                <w:szCs w:val="20"/>
              </w:rPr>
              <w:t>）保障年度内学籍、就业及综合服务平台的安全平稳运行，做好重要业务数据备份工作；</w:t>
            </w:r>
            <w:r>
              <w:rPr>
                <w:rFonts w:ascii="仿宋_GB2312" w:eastAsia="仿宋_GB2312" w:hAnsi="宋体" w:cs="宋体" w:hint="eastAsia"/>
                <w:color w:val="000000"/>
                <w:kern w:val="0"/>
                <w:sz w:val="20"/>
                <w:szCs w:val="20"/>
              </w:rPr>
              <w:br/>
            </w:r>
            <w:r>
              <w:rPr>
                <w:rFonts w:ascii="仿宋_GB2312" w:eastAsia="仿宋_GB2312" w:hAnsi="宋体" w:cs="宋体" w:hint="eastAsia"/>
                <w:color w:val="000000"/>
                <w:kern w:val="0"/>
                <w:sz w:val="20"/>
                <w:szCs w:val="20"/>
              </w:rPr>
              <w:t>（</w:t>
            </w:r>
            <w:r>
              <w:rPr>
                <w:rFonts w:ascii="仿宋_GB2312" w:eastAsia="仿宋_GB2312" w:hAnsi="宋体" w:cs="宋体" w:hint="eastAsia"/>
                <w:color w:val="000000"/>
                <w:kern w:val="0"/>
                <w:sz w:val="20"/>
                <w:szCs w:val="20"/>
              </w:rPr>
              <w:t>2</w:t>
            </w:r>
            <w:r>
              <w:rPr>
                <w:rFonts w:ascii="仿宋_GB2312" w:eastAsia="仿宋_GB2312" w:hAnsi="宋体" w:cs="宋体" w:hint="eastAsia"/>
                <w:color w:val="000000"/>
                <w:kern w:val="0"/>
                <w:sz w:val="20"/>
                <w:szCs w:val="20"/>
              </w:rPr>
              <w:t>）完成年度内相关代码的更新、部分功能的调整完善；</w:t>
            </w:r>
            <w:r>
              <w:rPr>
                <w:rFonts w:ascii="仿宋_GB2312" w:eastAsia="仿宋_GB2312" w:hAnsi="宋体" w:cs="宋体" w:hint="eastAsia"/>
                <w:color w:val="000000"/>
                <w:kern w:val="0"/>
                <w:sz w:val="20"/>
                <w:szCs w:val="20"/>
              </w:rPr>
              <w:br/>
            </w:r>
            <w:r>
              <w:rPr>
                <w:rFonts w:ascii="仿宋_GB2312" w:eastAsia="仿宋_GB2312" w:hAnsi="宋体" w:cs="宋体" w:hint="eastAsia"/>
                <w:color w:val="000000"/>
                <w:kern w:val="0"/>
                <w:sz w:val="20"/>
                <w:szCs w:val="20"/>
              </w:rPr>
              <w:t>（</w:t>
            </w:r>
            <w:r>
              <w:rPr>
                <w:rFonts w:ascii="仿宋_GB2312" w:eastAsia="仿宋_GB2312" w:hAnsi="宋体" w:cs="宋体" w:hint="eastAsia"/>
                <w:color w:val="000000"/>
                <w:kern w:val="0"/>
                <w:sz w:val="20"/>
                <w:szCs w:val="20"/>
              </w:rPr>
              <w:t>3</w:t>
            </w:r>
            <w:r>
              <w:rPr>
                <w:rFonts w:ascii="仿宋_GB2312" w:eastAsia="仿宋_GB2312" w:hAnsi="宋体" w:cs="宋体" w:hint="eastAsia"/>
                <w:color w:val="000000"/>
                <w:kern w:val="0"/>
                <w:sz w:val="20"/>
                <w:szCs w:val="20"/>
              </w:rPr>
              <w:t>）完成年度内数据清洗及统计工作。</w:t>
            </w:r>
          </w:p>
        </w:tc>
        <w:tc>
          <w:tcPr>
            <w:tcW w:w="4735" w:type="dxa"/>
            <w:gridSpan w:val="4"/>
            <w:tcBorders>
              <w:top w:val="single" w:sz="4" w:space="0" w:color="auto"/>
              <w:left w:val="nil"/>
              <w:bottom w:val="single" w:sz="4" w:space="0" w:color="auto"/>
              <w:right w:val="single" w:sz="4" w:space="0" w:color="auto"/>
            </w:tcBorders>
            <w:shd w:val="clear" w:color="auto" w:fill="auto"/>
            <w:vAlign w:val="center"/>
          </w:tcPr>
          <w:p w14:paraId="7AA27791" w14:textId="77777777" w:rsidR="006E5F71" w:rsidRDefault="000A5BF4">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r>
              <w:rPr>
                <w:rFonts w:ascii="仿宋_GB2312" w:eastAsia="仿宋_GB2312" w:hAnsi="宋体" w:cs="宋体" w:hint="eastAsia"/>
                <w:color w:val="000000"/>
                <w:kern w:val="0"/>
                <w:sz w:val="20"/>
                <w:szCs w:val="20"/>
              </w:rPr>
              <w:t>1</w:t>
            </w:r>
            <w:r>
              <w:rPr>
                <w:rFonts w:ascii="仿宋_GB2312" w:eastAsia="仿宋_GB2312" w:hAnsi="宋体" w:cs="宋体" w:hint="eastAsia"/>
                <w:color w:val="000000"/>
                <w:kern w:val="0"/>
                <w:sz w:val="20"/>
                <w:szCs w:val="20"/>
              </w:rPr>
              <w:t>）学籍、就业及综合服务平台安全平稳运行，数据备份及日志备份正常。</w:t>
            </w:r>
            <w:r>
              <w:rPr>
                <w:rFonts w:ascii="仿宋_GB2312" w:eastAsia="仿宋_GB2312" w:hAnsi="宋体" w:cs="宋体" w:hint="eastAsia"/>
                <w:color w:val="000000"/>
                <w:kern w:val="0"/>
                <w:sz w:val="20"/>
                <w:szCs w:val="20"/>
              </w:rPr>
              <w:br/>
            </w:r>
            <w:r>
              <w:rPr>
                <w:rFonts w:ascii="仿宋_GB2312" w:eastAsia="仿宋_GB2312" w:hAnsi="宋体" w:cs="宋体" w:hint="eastAsia"/>
                <w:color w:val="000000"/>
                <w:kern w:val="0"/>
                <w:sz w:val="20"/>
                <w:szCs w:val="20"/>
              </w:rPr>
              <w:t>（</w:t>
            </w:r>
            <w:r>
              <w:rPr>
                <w:rFonts w:ascii="仿宋_GB2312" w:eastAsia="仿宋_GB2312" w:hAnsi="宋体" w:cs="宋体" w:hint="eastAsia"/>
                <w:color w:val="000000"/>
                <w:kern w:val="0"/>
                <w:sz w:val="20"/>
                <w:szCs w:val="20"/>
              </w:rPr>
              <w:t>2</w:t>
            </w:r>
            <w:r>
              <w:rPr>
                <w:rFonts w:ascii="仿宋_GB2312" w:eastAsia="仿宋_GB2312" w:hAnsi="宋体" w:cs="宋体" w:hint="eastAsia"/>
                <w:color w:val="000000"/>
                <w:kern w:val="0"/>
                <w:sz w:val="20"/>
                <w:szCs w:val="20"/>
              </w:rPr>
              <w:t>）系统功能代码更新正常，功能模块使用正常，系统功能得以完善。</w:t>
            </w:r>
            <w:r>
              <w:rPr>
                <w:rFonts w:ascii="仿宋_GB2312" w:eastAsia="仿宋_GB2312" w:hAnsi="宋体" w:cs="宋体" w:hint="eastAsia"/>
                <w:color w:val="000000"/>
                <w:kern w:val="0"/>
                <w:sz w:val="20"/>
                <w:szCs w:val="20"/>
              </w:rPr>
              <w:br/>
            </w:r>
            <w:r>
              <w:rPr>
                <w:rFonts w:ascii="仿宋_GB2312" w:eastAsia="仿宋_GB2312" w:hAnsi="宋体" w:cs="宋体" w:hint="eastAsia"/>
                <w:color w:val="000000"/>
                <w:kern w:val="0"/>
                <w:sz w:val="20"/>
                <w:szCs w:val="20"/>
              </w:rPr>
              <w:t>（</w:t>
            </w:r>
            <w:r>
              <w:rPr>
                <w:rFonts w:ascii="仿宋_GB2312" w:eastAsia="仿宋_GB2312" w:hAnsi="宋体" w:cs="宋体" w:hint="eastAsia"/>
                <w:color w:val="000000"/>
                <w:kern w:val="0"/>
                <w:sz w:val="20"/>
                <w:szCs w:val="20"/>
              </w:rPr>
              <w:t>3</w:t>
            </w:r>
            <w:r>
              <w:rPr>
                <w:rFonts w:ascii="仿宋_GB2312" w:eastAsia="仿宋_GB2312" w:hAnsi="宋体" w:cs="宋体" w:hint="eastAsia"/>
                <w:color w:val="000000"/>
                <w:kern w:val="0"/>
                <w:sz w:val="20"/>
                <w:szCs w:val="20"/>
              </w:rPr>
              <w:t>）完成</w:t>
            </w:r>
            <w:r>
              <w:rPr>
                <w:rFonts w:ascii="仿宋_GB2312" w:eastAsia="仿宋_GB2312" w:hAnsi="宋体" w:cs="宋体" w:hint="eastAsia"/>
                <w:color w:val="000000"/>
                <w:kern w:val="0"/>
                <w:sz w:val="20"/>
                <w:szCs w:val="20"/>
              </w:rPr>
              <w:t>2020</w:t>
            </w:r>
            <w:r>
              <w:rPr>
                <w:rFonts w:ascii="仿宋_GB2312" w:eastAsia="仿宋_GB2312" w:hAnsi="宋体" w:cs="宋体" w:hint="eastAsia"/>
                <w:color w:val="000000"/>
                <w:kern w:val="0"/>
                <w:sz w:val="20"/>
                <w:szCs w:val="20"/>
              </w:rPr>
              <w:t>年就业数据清洗工作，并制作就业相关统计报表。</w:t>
            </w:r>
          </w:p>
        </w:tc>
      </w:tr>
      <w:tr w:rsidR="006E5F71" w14:paraId="4982E958" w14:textId="77777777">
        <w:trPr>
          <w:trHeight w:val="462"/>
        </w:trPr>
        <w:tc>
          <w:tcPr>
            <w:tcW w:w="407" w:type="dxa"/>
            <w:vMerge w:val="restart"/>
            <w:tcBorders>
              <w:top w:val="nil"/>
              <w:left w:val="single" w:sz="4" w:space="0" w:color="auto"/>
              <w:bottom w:val="single" w:sz="4" w:space="0" w:color="auto"/>
              <w:right w:val="single" w:sz="4" w:space="0" w:color="auto"/>
            </w:tcBorders>
            <w:shd w:val="clear" w:color="auto" w:fill="auto"/>
            <w:vAlign w:val="center"/>
          </w:tcPr>
          <w:p w14:paraId="20DB810B"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绩效指标</w:t>
            </w:r>
          </w:p>
        </w:tc>
        <w:tc>
          <w:tcPr>
            <w:tcW w:w="599" w:type="dxa"/>
            <w:tcBorders>
              <w:top w:val="nil"/>
              <w:left w:val="nil"/>
              <w:bottom w:val="single" w:sz="4" w:space="0" w:color="auto"/>
              <w:right w:val="single" w:sz="4" w:space="0" w:color="auto"/>
            </w:tcBorders>
            <w:shd w:val="clear" w:color="auto" w:fill="auto"/>
            <w:vAlign w:val="center"/>
          </w:tcPr>
          <w:p w14:paraId="1FF254AC"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一级指标</w:t>
            </w:r>
          </w:p>
        </w:tc>
        <w:tc>
          <w:tcPr>
            <w:tcW w:w="659" w:type="dxa"/>
            <w:tcBorders>
              <w:top w:val="nil"/>
              <w:left w:val="nil"/>
              <w:bottom w:val="single" w:sz="4" w:space="0" w:color="auto"/>
              <w:right w:val="single" w:sz="4" w:space="0" w:color="auto"/>
            </w:tcBorders>
            <w:shd w:val="clear" w:color="auto" w:fill="auto"/>
            <w:noWrap/>
            <w:vAlign w:val="center"/>
          </w:tcPr>
          <w:p w14:paraId="2EA6FD83"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二级指标</w:t>
            </w:r>
          </w:p>
        </w:tc>
        <w:tc>
          <w:tcPr>
            <w:tcW w:w="1121" w:type="dxa"/>
            <w:tcBorders>
              <w:top w:val="nil"/>
              <w:left w:val="nil"/>
              <w:bottom w:val="single" w:sz="4" w:space="0" w:color="auto"/>
              <w:right w:val="single" w:sz="4" w:space="0" w:color="auto"/>
            </w:tcBorders>
            <w:shd w:val="clear" w:color="auto" w:fill="auto"/>
            <w:noWrap/>
            <w:vAlign w:val="center"/>
          </w:tcPr>
          <w:p w14:paraId="575858D0"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三级指标</w:t>
            </w:r>
          </w:p>
        </w:tc>
        <w:tc>
          <w:tcPr>
            <w:tcW w:w="2333" w:type="dxa"/>
            <w:gridSpan w:val="3"/>
            <w:tcBorders>
              <w:top w:val="single" w:sz="4" w:space="0" w:color="auto"/>
              <w:left w:val="nil"/>
              <w:bottom w:val="single" w:sz="4" w:space="0" w:color="auto"/>
              <w:right w:val="single" w:sz="4" w:space="0" w:color="auto"/>
            </w:tcBorders>
            <w:shd w:val="clear" w:color="auto" w:fill="auto"/>
            <w:vAlign w:val="center"/>
          </w:tcPr>
          <w:p w14:paraId="735415AD"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年度指标值</w:t>
            </w:r>
          </w:p>
        </w:tc>
        <w:tc>
          <w:tcPr>
            <w:tcW w:w="1911" w:type="dxa"/>
            <w:tcBorders>
              <w:top w:val="nil"/>
              <w:left w:val="nil"/>
              <w:bottom w:val="single" w:sz="4" w:space="0" w:color="auto"/>
              <w:right w:val="single" w:sz="4" w:space="0" w:color="auto"/>
            </w:tcBorders>
            <w:shd w:val="clear" w:color="auto" w:fill="auto"/>
            <w:vAlign w:val="center"/>
          </w:tcPr>
          <w:p w14:paraId="7BD0802F"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实际完成值</w:t>
            </w:r>
          </w:p>
        </w:tc>
        <w:tc>
          <w:tcPr>
            <w:tcW w:w="689" w:type="dxa"/>
            <w:tcBorders>
              <w:top w:val="nil"/>
              <w:left w:val="nil"/>
              <w:bottom w:val="single" w:sz="4" w:space="0" w:color="auto"/>
              <w:right w:val="single" w:sz="4" w:space="0" w:color="auto"/>
            </w:tcBorders>
            <w:shd w:val="clear" w:color="auto" w:fill="auto"/>
            <w:vAlign w:val="center"/>
          </w:tcPr>
          <w:p w14:paraId="08D29279"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分值</w:t>
            </w:r>
          </w:p>
        </w:tc>
        <w:tc>
          <w:tcPr>
            <w:tcW w:w="778" w:type="dxa"/>
            <w:tcBorders>
              <w:top w:val="nil"/>
              <w:left w:val="nil"/>
              <w:bottom w:val="single" w:sz="4" w:space="0" w:color="auto"/>
              <w:right w:val="single" w:sz="4" w:space="0" w:color="auto"/>
            </w:tcBorders>
            <w:shd w:val="clear" w:color="auto" w:fill="auto"/>
            <w:vAlign w:val="center"/>
          </w:tcPr>
          <w:p w14:paraId="1149E821"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得分</w:t>
            </w:r>
          </w:p>
        </w:tc>
        <w:tc>
          <w:tcPr>
            <w:tcW w:w="1357" w:type="dxa"/>
            <w:tcBorders>
              <w:top w:val="nil"/>
              <w:left w:val="nil"/>
              <w:bottom w:val="single" w:sz="4" w:space="0" w:color="auto"/>
              <w:right w:val="single" w:sz="4" w:space="0" w:color="auto"/>
            </w:tcBorders>
            <w:shd w:val="clear" w:color="auto" w:fill="auto"/>
            <w:vAlign w:val="center"/>
          </w:tcPr>
          <w:p w14:paraId="5B5AE7FE" w14:textId="77777777" w:rsidR="006E5F71" w:rsidRDefault="000A5BF4">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6E5F71" w14:paraId="185D5D4C" w14:textId="77777777">
        <w:trPr>
          <w:trHeight w:val="1380"/>
        </w:trPr>
        <w:tc>
          <w:tcPr>
            <w:tcW w:w="407" w:type="dxa"/>
            <w:vMerge/>
            <w:tcBorders>
              <w:top w:val="nil"/>
              <w:left w:val="single" w:sz="4" w:space="0" w:color="auto"/>
              <w:bottom w:val="single" w:sz="4" w:space="0" w:color="auto"/>
              <w:right w:val="single" w:sz="4" w:space="0" w:color="auto"/>
            </w:tcBorders>
            <w:vAlign w:val="center"/>
          </w:tcPr>
          <w:p w14:paraId="3E3EA84A" w14:textId="77777777" w:rsidR="006E5F71" w:rsidRDefault="006E5F71">
            <w:pPr>
              <w:widowControl/>
              <w:jc w:val="left"/>
              <w:rPr>
                <w:rFonts w:ascii="仿宋_GB2312" w:eastAsia="仿宋_GB2312" w:hAnsi="宋体" w:cs="宋体"/>
                <w:color w:val="000000"/>
                <w:kern w:val="0"/>
                <w:sz w:val="20"/>
                <w:szCs w:val="20"/>
              </w:rPr>
            </w:pPr>
          </w:p>
        </w:tc>
        <w:tc>
          <w:tcPr>
            <w:tcW w:w="599" w:type="dxa"/>
            <w:vMerge w:val="restart"/>
            <w:tcBorders>
              <w:top w:val="nil"/>
              <w:left w:val="single" w:sz="4" w:space="0" w:color="auto"/>
              <w:bottom w:val="single" w:sz="4" w:space="0" w:color="auto"/>
              <w:right w:val="single" w:sz="4" w:space="0" w:color="auto"/>
            </w:tcBorders>
            <w:shd w:val="clear" w:color="auto" w:fill="auto"/>
            <w:vAlign w:val="center"/>
          </w:tcPr>
          <w:p w14:paraId="04CAF820"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产出指标（</w:t>
            </w:r>
            <w:r>
              <w:rPr>
                <w:rFonts w:ascii="仿宋_GB2312" w:eastAsia="仿宋_GB2312" w:hAnsi="宋体" w:cs="宋体" w:hint="eastAsia"/>
                <w:color w:val="000000"/>
                <w:kern w:val="0"/>
                <w:sz w:val="20"/>
                <w:szCs w:val="20"/>
              </w:rPr>
              <w:t>50</w:t>
            </w:r>
            <w:r>
              <w:rPr>
                <w:rFonts w:ascii="仿宋_GB2312" w:eastAsia="仿宋_GB2312" w:hAnsi="宋体" w:cs="宋体" w:hint="eastAsia"/>
                <w:color w:val="000000"/>
                <w:kern w:val="0"/>
                <w:sz w:val="20"/>
                <w:szCs w:val="20"/>
              </w:rPr>
              <w:t>分）</w:t>
            </w:r>
          </w:p>
        </w:tc>
        <w:tc>
          <w:tcPr>
            <w:tcW w:w="659" w:type="dxa"/>
            <w:vMerge w:val="restart"/>
            <w:tcBorders>
              <w:top w:val="nil"/>
              <w:left w:val="single" w:sz="4" w:space="0" w:color="auto"/>
              <w:bottom w:val="single" w:sz="4" w:space="0" w:color="auto"/>
              <w:right w:val="single" w:sz="4" w:space="0" w:color="auto"/>
            </w:tcBorders>
            <w:shd w:val="clear" w:color="auto" w:fill="auto"/>
            <w:vAlign w:val="center"/>
          </w:tcPr>
          <w:p w14:paraId="799DA3E9"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数量指标</w:t>
            </w:r>
          </w:p>
        </w:tc>
        <w:tc>
          <w:tcPr>
            <w:tcW w:w="1121" w:type="dxa"/>
            <w:tcBorders>
              <w:top w:val="nil"/>
              <w:left w:val="nil"/>
              <w:bottom w:val="single" w:sz="4" w:space="0" w:color="auto"/>
              <w:right w:val="single" w:sz="4" w:space="0" w:color="auto"/>
            </w:tcBorders>
            <w:shd w:val="clear" w:color="auto" w:fill="auto"/>
            <w:vAlign w:val="center"/>
          </w:tcPr>
          <w:p w14:paraId="2FA61C01"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保障年度内学籍、就业及综合服务平台的安全平稳运行</w:t>
            </w:r>
          </w:p>
        </w:tc>
        <w:tc>
          <w:tcPr>
            <w:tcW w:w="2333" w:type="dxa"/>
            <w:gridSpan w:val="3"/>
            <w:tcBorders>
              <w:top w:val="single" w:sz="4" w:space="0" w:color="auto"/>
              <w:left w:val="nil"/>
              <w:bottom w:val="single" w:sz="4" w:space="0" w:color="auto"/>
              <w:right w:val="single" w:sz="4" w:space="0" w:color="auto"/>
            </w:tcBorders>
            <w:shd w:val="clear" w:color="auto" w:fill="auto"/>
            <w:vAlign w:val="center"/>
          </w:tcPr>
          <w:p w14:paraId="128D1DAB"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运行维护软件</w:t>
            </w:r>
            <w:r>
              <w:rPr>
                <w:rFonts w:ascii="仿宋" w:eastAsia="仿宋" w:hAnsi="仿宋" w:cs="仿宋" w:hint="eastAsia"/>
                <w:color w:val="000000"/>
                <w:kern w:val="0"/>
                <w:sz w:val="20"/>
                <w:szCs w:val="20"/>
              </w:rPr>
              <w:t>3</w:t>
            </w:r>
            <w:r>
              <w:rPr>
                <w:rFonts w:ascii="仿宋" w:eastAsia="仿宋" w:hAnsi="仿宋" w:cs="仿宋" w:hint="eastAsia"/>
                <w:color w:val="000000"/>
                <w:kern w:val="0"/>
                <w:sz w:val="20"/>
                <w:szCs w:val="20"/>
              </w:rPr>
              <w:t>套，维护云服务器</w:t>
            </w:r>
            <w:r>
              <w:rPr>
                <w:rFonts w:ascii="仿宋" w:eastAsia="仿宋" w:hAnsi="仿宋" w:cs="仿宋" w:hint="eastAsia"/>
                <w:color w:val="000000"/>
                <w:kern w:val="0"/>
                <w:sz w:val="20"/>
                <w:szCs w:val="20"/>
              </w:rPr>
              <w:t>6</w:t>
            </w:r>
            <w:r>
              <w:rPr>
                <w:rFonts w:ascii="仿宋" w:eastAsia="仿宋" w:hAnsi="仿宋" w:cs="仿宋" w:hint="eastAsia"/>
                <w:color w:val="000000"/>
                <w:kern w:val="0"/>
                <w:sz w:val="20"/>
                <w:szCs w:val="20"/>
              </w:rPr>
              <w:t>台，每月巡检</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次，完成系统漏洞及软件漏洞的修复。</w:t>
            </w:r>
          </w:p>
        </w:tc>
        <w:tc>
          <w:tcPr>
            <w:tcW w:w="1911" w:type="dxa"/>
            <w:tcBorders>
              <w:top w:val="nil"/>
              <w:left w:val="nil"/>
              <w:bottom w:val="single" w:sz="4" w:space="0" w:color="auto"/>
              <w:right w:val="single" w:sz="4" w:space="0" w:color="auto"/>
            </w:tcBorders>
            <w:shd w:val="clear" w:color="auto" w:fill="auto"/>
            <w:vAlign w:val="center"/>
          </w:tcPr>
          <w:p w14:paraId="4AB7F1A7"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每月完成</w:t>
            </w:r>
            <w:r>
              <w:rPr>
                <w:rFonts w:ascii="仿宋" w:eastAsia="仿宋" w:hAnsi="仿宋" w:cs="仿宋" w:hint="eastAsia"/>
                <w:color w:val="000000"/>
                <w:kern w:val="0"/>
                <w:sz w:val="20"/>
                <w:szCs w:val="20"/>
              </w:rPr>
              <w:t>3</w:t>
            </w:r>
            <w:r>
              <w:rPr>
                <w:rFonts w:ascii="仿宋" w:eastAsia="仿宋" w:hAnsi="仿宋" w:cs="仿宋" w:hint="eastAsia"/>
                <w:color w:val="000000"/>
                <w:kern w:val="0"/>
                <w:sz w:val="20"/>
                <w:szCs w:val="20"/>
              </w:rPr>
              <w:t>套软件，</w:t>
            </w:r>
            <w:r>
              <w:rPr>
                <w:rFonts w:ascii="仿宋" w:eastAsia="仿宋" w:hAnsi="仿宋" w:cs="仿宋" w:hint="eastAsia"/>
                <w:color w:val="000000"/>
                <w:kern w:val="0"/>
                <w:sz w:val="20"/>
                <w:szCs w:val="20"/>
              </w:rPr>
              <w:t>6</w:t>
            </w:r>
            <w:r>
              <w:rPr>
                <w:rFonts w:ascii="仿宋" w:eastAsia="仿宋" w:hAnsi="仿宋" w:cs="仿宋" w:hint="eastAsia"/>
                <w:color w:val="000000"/>
                <w:kern w:val="0"/>
                <w:sz w:val="20"/>
                <w:szCs w:val="20"/>
              </w:rPr>
              <w:t>台服务器的巡检维护工作，出具月度巡检报告，对系统漏洞进行及时修复。</w:t>
            </w:r>
          </w:p>
        </w:tc>
        <w:tc>
          <w:tcPr>
            <w:tcW w:w="689" w:type="dxa"/>
            <w:tcBorders>
              <w:top w:val="nil"/>
              <w:left w:val="nil"/>
              <w:bottom w:val="single" w:sz="4" w:space="0" w:color="auto"/>
              <w:right w:val="single" w:sz="4" w:space="0" w:color="auto"/>
            </w:tcBorders>
            <w:shd w:val="clear" w:color="auto" w:fill="auto"/>
            <w:noWrap/>
            <w:vAlign w:val="center"/>
          </w:tcPr>
          <w:p w14:paraId="0DBE66EB"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5 </w:t>
            </w:r>
          </w:p>
        </w:tc>
        <w:tc>
          <w:tcPr>
            <w:tcW w:w="778" w:type="dxa"/>
            <w:tcBorders>
              <w:top w:val="nil"/>
              <w:left w:val="nil"/>
              <w:bottom w:val="single" w:sz="4" w:space="0" w:color="auto"/>
              <w:right w:val="single" w:sz="4" w:space="0" w:color="auto"/>
            </w:tcBorders>
            <w:shd w:val="clear" w:color="auto" w:fill="auto"/>
            <w:noWrap/>
            <w:vAlign w:val="center"/>
          </w:tcPr>
          <w:p w14:paraId="5C7EF147"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5.00 </w:t>
            </w:r>
          </w:p>
        </w:tc>
        <w:tc>
          <w:tcPr>
            <w:tcW w:w="1357" w:type="dxa"/>
            <w:tcBorders>
              <w:top w:val="nil"/>
              <w:left w:val="nil"/>
              <w:bottom w:val="single" w:sz="4" w:space="0" w:color="auto"/>
              <w:right w:val="single" w:sz="4" w:space="0" w:color="auto"/>
            </w:tcBorders>
            <w:shd w:val="clear" w:color="auto" w:fill="auto"/>
            <w:vAlign w:val="center"/>
          </w:tcPr>
          <w:p w14:paraId="0CFB1B92"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　</w:t>
            </w:r>
          </w:p>
        </w:tc>
      </w:tr>
      <w:tr w:rsidR="006E5F71" w14:paraId="38364C9F" w14:textId="77777777">
        <w:trPr>
          <w:trHeight w:val="1380"/>
        </w:trPr>
        <w:tc>
          <w:tcPr>
            <w:tcW w:w="407" w:type="dxa"/>
            <w:vMerge/>
            <w:tcBorders>
              <w:top w:val="nil"/>
              <w:left w:val="single" w:sz="4" w:space="0" w:color="auto"/>
              <w:bottom w:val="single" w:sz="4" w:space="0" w:color="auto"/>
              <w:right w:val="single" w:sz="4" w:space="0" w:color="auto"/>
            </w:tcBorders>
            <w:vAlign w:val="center"/>
          </w:tcPr>
          <w:p w14:paraId="50D0FB5C" w14:textId="77777777" w:rsidR="006E5F71" w:rsidRDefault="006E5F71">
            <w:pPr>
              <w:widowControl/>
              <w:jc w:val="left"/>
              <w:rPr>
                <w:rFonts w:ascii="仿宋_GB2312" w:eastAsia="仿宋_GB2312" w:hAnsi="宋体" w:cs="宋体"/>
                <w:color w:val="000000"/>
                <w:kern w:val="0"/>
                <w:sz w:val="20"/>
                <w:szCs w:val="20"/>
              </w:rPr>
            </w:pPr>
          </w:p>
        </w:tc>
        <w:tc>
          <w:tcPr>
            <w:tcW w:w="599" w:type="dxa"/>
            <w:vMerge/>
            <w:tcBorders>
              <w:top w:val="nil"/>
              <w:left w:val="single" w:sz="4" w:space="0" w:color="auto"/>
              <w:bottom w:val="single" w:sz="4" w:space="0" w:color="auto"/>
              <w:right w:val="single" w:sz="4" w:space="0" w:color="auto"/>
            </w:tcBorders>
            <w:vAlign w:val="center"/>
          </w:tcPr>
          <w:p w14:paraId="7C47CE96" w14:textId="77777777" w:rsidR="006E5F71" w:rsidRDefault="006E5F71">
            <w:pPr>
              <w:widowControl/>
              <w:jc w:val="left"/>
              <w:rPr>
                <w:rFonts w:ascii="仿宋_GB2312" w:eastAsia="仿宋_GB2312" w:hAnsi="宋体" w:cs="宋体"/>
                <w:color w:val="000000"/>
                <w:kern w:val="0"/>
                <w:sz w:val="20"/>
                <w:szCs w:val="20"/>
              </w:rPr>
            </w:pPr>
          </w:p>
        </w:tc>
        <w:tc>
          <w:tcPr>
            <w:tcW w:w="659" w:type="dxa"/>
            <w:vMerge/>
            <w:tcBorders>
              <w:top w:val="nil"/>
              <w:left w:val="single" w:sz="4" w:space="0" w:color="auto"/>
              <w:bottom w:val="single" w:sz="4" w:space="0" w:color="auto"/>
              <w:right w:val="single" w:sz="4" w:space="0" w:color="auto"/>
            </w:tcBorders>
            <w:vAlign w:val="center"/>
          </w:tcPr>
          <w:p w14:paraId="69CD4C59" w14:textId="77777777" w:rsidR="006E5F71" w:rsidRDefault="006E5F71">
            <w:pPr>
              <w:widowControl/>
              <w:jc w:val="left"/>
              <w:rPr>
                <w:rFonts w:ascii="仿宋_GB2312" w:eastAsia="仿宋_GB2312" w:hAnsi="宋体" w:cs="宋体"/>
                <w:color w:val="000000"/>
                <w:kern w:val="0"/>
                <w:sz w:val="20"/>
                <w:szCs w:val="20"/>
              </w:rPr>
            </w:pPr>
          </w:p>
        </w:tc>
        <w:tc>
          <w:tcPr>
            <w:tcW w:w="1121" w:type="dxa"/>
            <w:tcBorders>
              <w:top w:val="nil"/>
              <w:left w:val="nil"/>
              <w:bottom w:val="single" w:sz="4" w:space="0" w:color="auto"/>
              <w:right w:val="single" w:sz="4" w:space="0" w:color="auto"/>
            </w:tcBorders>
            <w:shd w:val="clear" w:color="auto" w:fill="auto"/>
            <w:vAlign w:val="center"/>
          </w:tcPr>
          <w:p w14:paraId="03F6D5EA"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年度内相关代码的更新、部分功能的调整完善</w:t>
            </w:r>
          </w:p>
        </w:tc>
        <w:tc>
          <w:tcPr>
            <w:tcW w:w="2333" w:type="dxa"/>
            <w:gridSpan w:val="3"/>
            <w:tcBorders>
              <w:top w:val="single" w:sz="4" w:space="0" w:color="auto"/>
              <w:left w:val="nil"/>
              <w:bottom w:val="single" w:sz="4" w:space="0" w:color="auto"/>
              <w:right w:val="single" w:sz="4" w:space="0" w:color="auto"/>
            </w:tcBorders>
            <w:shd w:val="clear" w:color="auto" w:fill="auto"/>
            <w:vAlign w:val="center"/>
          </w:tcPr>
          <w:p w14:paraId="2F7934D8"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依据教育部监测平台标准代码，就业管理平台专业、行政区划等代码更新不少于</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次，根据实际业务需求变化完成功能调整完善。</w:t>
            </w:r>
          </w:p>
        </w:tc>
        <w:tc>
          <w:tcPr>
            <w:tcW w:w="1911" w:type="dxa"/>
            <w:tcBorders>
              <w:top w:val="nil"/>
              <w:left w:val="nil"/>
              <w:bottom w:val="single" w:sz="4" w:space="0" w:color="auto"/>
              <w:right w:val="single" w:sz="4" w:space="0" w:color="auto"/>
            </w:tcBorders>
            <w:shd w:val="clear" w:color="auto" w:fill="auto"/>
            <w:vAlign w:val="center"/>
          </w:tcPr>
          <w:p w14:paraId="57ED1D35"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完成专业、行政区划代码更新</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次，根据实际业务需求变化完成功能调整完善。</w:t>
            </w:r>
          </w:p>
        </w:tc>
        <w:tc>
          <w:tcPr>
            <w:tcW w:w="689" w:type="dxa"/>
            <w:tcBorders>
              <w:top w:val="nil"/>
              <w:left w:val="nil"/>
              <w:bottom w:val="single" w:sz="4" w:space="0" w:color="auto"/>
              <w:right w:val="single" w:sz="4" w:space="0" w:color="auto"/>
            </w:tcBorders>
            <w:shd w:val="clear" w:color="auto" w:fill="auto"/>
            <w:noWrap/>
            <w:vAlign w:val="center"/>
          </w:tcPr>
          <w:p w14:paraId="3E8652D2"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5 </w:t>
            </w:r>
          </w:p>
        </w:tc>
        <w:tc>
          <w:tcPr>
            <w:tcW w:w="778" w:type="dxa"/>
            <w:tcBorders>
              <w:top w:val="nil"/>
              <w:left w:val="nil"/>
              <w:bottom w:val="single" w:sz="4" w:space="0" w:color="auto"/>
              <w:right w:val="single" w:sz="4" w:space="0" w:color="auto"/>
            </w:tcBorders>
            <w:shd w:val="clear" w:color="auto" w:fill="auto"/>
            <w:noWrap/>
            <w:vAlign w:val="center"/>
          </w:tcPr>
          <w:p w14:paraId="42241097"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5.00 </w:t>
            </w:r>
          </w:p>
        </w:tc>
        <w:tc>
          <w:tcPr>
            <w:tcW w:w="1357" w:type="dxa"/>
            <w:tcBorders>
              <w:top w:val="nil"/>
              <w:left w:val="nil"/>
              <w:bottom w:val="single" w:sz="4" w:space="0" w:color="auto"/>
              <w:right w:val="single" w:sz="4" w:space="0" w:color="auto"/>
            </w:tcBorders>
            <w:shd w:val="clear" w:color="auto" w:fill="auto"/>
            <w:vAlign w:val="center"/>
          </w:tcPr>
          <w:p w14:paraId="7C9D4393"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　</w:t>
            </w:r>
          </w:p>
        </w:tc>
      </w:tr>
      <w:tr w:rsidR="006E5F71" w14:paraId="637D9469" w14:textId="77777777">
        <w:trPr>
          <w:trHeight w:val="1602"/>
        </w:trPr>
        <w:tc>
          <w:tcPr>
            <w:tcW w:w="407" w:type="dxa"/>
            <w:vMerge/>
            <w:tcBorders>
              <w:top w:val="nil"/>
              <w:left w:val="single" w:sz="4" w:space="0" w:color="auto"/>
              <w:bottom w:val="single" w:sz="4" w:space="0" w:color="auto"/>
              <w:right w:val="single" w:sz="4" w:space="0" w:color="auto"/>
            </w:tcBorders>
            <w:vAlign w:val="center"/>
          </w:tcPr>
          <w:p w14:paraId="16265119" w14:textId="77777777" w:rsidR="006E5F71" w:rsidRDefault="006E5F71">
            <w:pPr>
              <w:widowControl/>
              <w:jc w:val="left"/>
              <w:rPr>
                <w:rFonts w:ascii="仿宋_GB2312" w:eastAsia="仿宋_GB2312" w:hAnsi="宋体" w:cs="宋体"/>
                <w:color w:val="000000"/>
                <w:kern w:val="0"/>
                <w:sz w:val="20"/>
                <w:szCs w:val="20"/>
              </w:rPr>
            </w:pPr>
          </w:p>
        </w:tc>
        <w:tc>
          <w:tcPr>
            <w:tcW w:w="599" w:type="dxa"/>
            <w:vMerge/>
            <w:tcBorders>
              <w:top w:val="nil"/>
              <w:left w:val="single" w:sz="4" w:space="0" w:color="auto"/>
              <w:bottom w:val="single" w:sz="4" w:space="0" w:color="auto"/>
              <w:right w:val="single" w:sz="4" w:space="0" w:color="auto"/>
            </w:tcBorders>
            <w:vAlign w:val="center"/>
          </w:tcPr>
          <w:p w14:paraId="5701DDAF" w14:textId="77777777" w:rsidR="006E5F71" w:rsidRDefault="006E5F71">
            <w:pPr>
              <w:widowControl/>
              <w:jc w:val="left"/>
              <w:rPr>
                <w:rFonts w:ascii="仿宋_GB2312" w:eastAsia="仿宋_GB2312" w:hAnsi="宋体" w:cs="宋体"/>
                <w:color w:val="000000"/>
                <w:kern w:val="0"/>
                <w:sz w:val="20"/>
                <w:szCs w:val="20"/>
              </w:rPr>
            </w:pPr>
          </w:p>
        </w:tc>
        <w:tc>
          <w:tcPr>
            <w:tcW w:w="659" w:type="dxa"/>
            <w:vMerge/>
            <w:tcBorders>
              <w:top w:val="nil"/>
              <w:left w:val="single" w:sz="4" w:space="0" w:color="auto"/>
              <w:bottom w:val="single" w:sz="4" w:space="0" w:color="auto"/>
              <w:right w:val="single" w:sz="4" w:space="0" w:color="auto"/>
            </w:tcBorders>
            <w:vAlign w:val="center"/>
          </w:tcPr>
          <w:p w14:paraId="7DA265DA" w14:textId="77777777" w:rsidR="006E5F71" w:rsidRDefault="006E5F71">
            <w:pPr>
              <w:widowControl/>
              <w:jc w:val="left"/>
              <w:rPr>
                <w:rFonts w:ascii="仿宋_GB2312" w:eastAsia="仿宋_GB2312" w:hAnsi="宋体" w:cs="宋体"/>
                <w:color w:val="000000"/>
                <w:kern w:val="0"/>
                <w:sz w:val="20"/>
                <w:szCs w:val="20"/>
              </w:rPr>
            </w:pPr>
          </w:p>
        </w:tc>
        <w:tc>
          <w:tcPr>
            <w:tcW w:w="1121" w:type="dxa"/>
            <w:tcBorders>
              <w:top w:val="nil"/>
              <w:left w:val="nil"/>
              <w:bottom w:val="single" w:sz="4" w:space="0" w:color="auto"/>
              <w:right w:val="single" w:sz="4" w:space="0" w:color="auto"/>
            </w:tcBorders>
            <w:shd w:val="clear" w:color="auto" w:fill="auto"/>
            <w:vAlign w:val="center"/>
          </w:tcPr>
          <w:p w14:paraId="5A2A4FE2"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年度内数据清洗及统计工作</w:t>
            </w:r>
          </w:p>
        </w:tc>
        <w:tc>
          <w:tcPr>
            <w:tcW w:w="2333" w:type="dxa"/>
            <w:gridSpan w:val="3"/>
            <w:tcBorders>
              <w:top w:val="single" w:sz="4" w:space="0" w:color="auto"/>
              <w:left w:val="nil"/>
              <w:bottom w:val="single" w:sz="4" w:space="0" w:color="auto"/>
              <w:right w:val="single" w:sz="4" w:space="0" w:color="auto"/>
            </w:tcBorders>
            <w:shd w:val="clear" w:color="auto" w:fill="auto"/>
            <w:vAlign w:val="center"/>
          </w:tcPr>
          <w:p w14:paraId="24477C53"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完成毕业生就业情况报告统计不少于</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次、就业工作台账统计</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次、学籍学历及就业工作发展报告统计</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次，提供领导日常所需要的各类学籍就</w:t>
            </w:r>
            <w:r>
              <w:rPr>
                <w:rFonts w:ascii="仿宋" w:eastAsia="仿宋" w:hAnsi="仿宋" w:cs="仿宋" w:hint="eastAsia"/>
                <w:color w:val="000000"/>
                <w:kern w:val="0"/>
                <w:sz w:val="20"/>
                <w:szCs w:val="20"/>
              </w:rPr>
              <w:lastRenderedPageBreak/>
              <w:t>业统计数据。</w:t>
            </w:r>
          </w:p>
        </w:tc>
        <w:tc>
          <w:tcPr>
            <w:tcW w:w="1911" w:type="dxa"/>
            <w:tcBorders>
              <w:top w:val="nil"/>
              <w:left w:val="nil"/>
              <w:bottom w:val="single" w:sz="4" w:space="0" w:color="auto"/>
              <w:right w:val="single" w:sz="4" w:space="0" w:color="auto"/>
            </w:tcBorders>
            <w:shd w:val="clear" w:color="auto" w:fill="auto"/>
            <w:vAlign w:val="center"/>
          </w:tcPr>
          <w:p w14:paraId="65795338" w14:textId="77777777" w:rsidR="006E5F71" w:rsidRDefault="000A5BF4">
            <w:pPr>
              <w:widowControl/>
              <w:rPr>
                <w:rFonts w:ascii="仿宋" w:eastAsia="仿宋" w:hAnsi="仿宋" w:cs="仿宋"/>
                <w:color w:val="000000"/>
                <w:kern w:val="0"/>
                <w:sz w:val="20"/>
                <w:szCs w:val="20"/>
              </w:rPr>
            </w:pPr>
            <w:r>
              <w:rPr>
                <w:rFonts w:ascii="仿宋" w:eastAsia="仿宋" w:hAnsi="仿宋" w:cs="仿宋" w:hint="eastAsia"/>
                <w:color w:val="000000"/>
                <w:kern w:val="0"/>
                <w:sz w:val="20"/>
                <w:szCs w:val="20"/>
              </w:rPr>
              <w:lastRenderedPageBreak/>
              <w:t>完成毕业生就业情况报告统计</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次、就业工作台账统计</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次，提供领导日常所需要的各类学籍就业统计</w:t>
            </w:r>
            <w:r>
              <w:rPr>
                <w:rFonts w:ascii="仿宋" w:eastAsia="仿宋" w:hAnsi="仿宋" w:cs="仿宋" w:hint="eastAsia"/>
                <w:color w:val="000000"/>
                <w:kern w:val="0"/>
                <w:sz w:val="20"/>
                <w:szCs w:val="20"/>
              </w:rPr>
              <w:t>300</w:t>
            </w:r>
            <w:r>
              <w:rPr>
                <w:rFonts w:ascii="仿宋" w:eastAsia="仿宋" w:hAnsi="仿宋" w:cs="仿宋" w:hint="eastAsia"/>
                <w:color w:val="000000"/>
                <w:kern w:val="0"/>
                <w:sz w:val="20"/>
                <w:szCs w:val="20"/>
              </w:rPr>
              <w:t>余次。</w:t>
            </w:r>
          </w:p>
        </w:tc>
        <w:tc>
          <w:tcPr>
            <w:tcW w:w="689" w:type="dxa"/>
            <w:tcBorders>
              <w:top w:val="nil"/>
              <w:left w:val="nil"/>
              <w:bottom w:val="single" w:sz="4" w:space="0" w:color="auto"/>
              <w:right w:val="single" w:sz="4" w:space="0" w:color="auto"/>
            </w:tcBorders>
            <w:shd w:val="clear" w:color="auto" w:fill="auto"/>
            <w:noWrap/>
            <w:vAlign w:val="center"/>
          </w:tcPr>
          <w:p w14:paraId="7A7A67BA"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10 </w:t>
            </w:r>
          </w:p>
        </w:tc>
        <w:tc>
          <w:tcPr>
            <w:tcW w:w="778" w:type="dxa"/>
            <w:tcBorders>
              <w:top w:val="nil"/>
              <w:left w:val="nil"/>
              <w:bottom w:val="single" w:sz="4" w:space="0" w:color="auto"/>
              <w:right w:val="single" w:sz="4" w:space="0" w:color="auto"/>
            </w:tcBorders>
            <w:shd w:val="clear" w:color="auto" w:fill="auto"/>
            <w:noWrap/>
            <w:vAlign w:val="center"/>
          </w:tcPr>
          <w:p w14:paraId="44EA4959"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8.00 </w:t>
            </w:r>
          </w:p>
        </w:tc>
        <w:tc>
          <w:tcPr>
            <w:tcW w:w="1357" w:type="dxa"/>
            <w:tcBorders>
              <w:top w:val="nil"/>
              <w:left w:val="nil"/>
              <w:bottom w:val="single" w:sz="4" w:space="0" w:color="auto"/>
              <w:right w:val="single" w:sz="4" w:space="0" w:color="auto"/>
            </w:tcBorders>
            <w:shd w:val="clear" w:color="auto" w:fill="auto"/>
            <w:vAlign w:val="center"/>
          </w:tcPr>
          <w:p w14:paraId="6B0CC20E"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偏差原因分析：根据上级工作安排，学籍学历及就业工作发展报告安排在</w:t>
            </w:r>
            <w:r>
              <w:rPr>
                <w:rFonts w:ascii="仿宋" w:eastAsia="仿宋" w:hAnsi="仿宋" w:cs="仿宋" w:hint="eastAsia"/>
                <w:color w:val="000000"/>
                <w:kern w:val="0"/>
                <w:sz w:val="20"/>
                <w:szCs w:val="20"/>
              </w:rPr>
              <w:lastRenderedPageBreak/>
              <w:t>次年</w:t>
            </w:r>
            <w:r>
              <w:rPr>
                <w:rFonts w:ascii="仿宋" w:eastAsia="仿宋" w:hAnsi="仿宋" w:cs="仿宋" w:hint="eastAsia"/>
                <w:color w:val="000000"/>
                <w:kern w:val="0"/>
                <w:sz w:val="20"/>
                <w:szCs w:val="20"/>
              </w:rPr>
              <w:t>3</w:t>
            </w:r>
            <w:r>
              <w:rPr>
                <w:rFonts w:ascii="仿宋" w:eastAsia="仿宋" w:hAnsi="仿宋" w:cs="仿宋" w:hint="eastAsia"/>
                <w:color w:val="000000"/>
                <w:kern w:val="0"/>
                <w:sz w:val="20"/>
                <w:szCs w:val="20"/>
              </w:rPr>
              <w:t>月前完成</w:t>
            </w:r>
          </w:p>
        </w:tc>
      </w:tr>
      <w:tr w:rsidR="006E5F71" w14:paraId="46B28263" w14:textId="77777777">
        <w:trPr>
          <w:trHeight w:val="2022"/>
        </w:trPr>
        <w:tc>
          <w:tcPr>
            <w:tcW w:w="407" w:type="dxa"/>
            <w:vMerge/>
            <w:tcBorders>
              <w:top w:val="nil"/>
              <w:left w:val="single" w:sz="4" w:space="0" w:color="auto"/>
              <w:bottom w:val="single" w:sz="4" w:space="0" w:color="auto"/>
              <w:right w:val="single" w:sz="4" w:space="0" w:color="auto"/>
            </w:tcBorders>
            <w:vAlign w:val="center"/>
          </w:tcPr>
          <w:p w14:paraId="63B36DC3" w14:textId="77777777" w:rsidR="006E5F71" w:rsidRDefault="006E5F71">
            <w:pPr>
              <w:widowControl/>
              <w:jc w:val="left"/>
              <w:rPr>
                <w:rFonts w:ascii="仿宋_GB2312" w:eastAsia="仿宋_GB2312" w:hAnsi="宋体" w:cs="宋体"/>
                <w:color w:val="000000"/>
                <w:kern w:val="0"/>
                <w:sz w:val="20"/>
                <w:szCs w:val="20"/>
              </w:rPr>
            </w:pPr>
          </w:p>
        </w:tc>
        <w:tc>
          <w:tcPr>
            <w:tcW w:w="599" w:type="dxa"/>
            <w:vMerge/>
            <w:tcBorders>
              <w:top w:val="nil"/>
              <w:left w:val="single" w:sz="4" w:space="0" w:color="auto"/>
              <w:bottom w:val="single" w:sz="4" w:space="0" w:color="auto"/>
              <w:right w:val="single" w:sz="4" w:space="0" w:color="auto"/>
            </w:tcBorders>
            <w:vAlign w:val="center"/>
          </w:tcPr>
          <w:p w14:paraId="7586C813" w14:textId="77777777" w:rsidR="006E5F71" w:rsidRDefault="006E5F71">
            <w:pPr>
              <w:widowControl/>
              <w:jc w:val="left"/>
              <w:rPr>
                <w:rFonts w:ascii="仿宋_GB2312" w:eastAsia="仿宋_GB2312" w:hAnsi="宋体" w:cs="宋体"/>
                <w:color w:val="000000"/>
                <w:kern w:val="0"/>
                <w:sz w:val="20"/>
                <w:szCs w:val="20"/>
              </w:rPr>
            </w:pPr>
          </w:p>
        </w:tc>
        <w:tc>
          <w:tcPr>
            <w:tcW w:w="659" w:type="dxa"/>
            <w:tcBorders>
              <w:top w:val="nil"/>
              <w:left w:val="nil"/>
              <w:bottom w:val="single" w:sz="4" w:space="0" w:color="auto"/>
              <w:right w:val="single" w:sz="4" w:space="0" w:color="auto"/>
            </w:tcBorders>
            <w:shd w:val="clear" w:color="auto" w:fill="auto"/>
            <w:vAlign w:val="center"/>
          </w:tcPr>
          <w:p w14:paraId="4EB672DE"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质量指标</w:t>
            </w:r>
          </w:p>
        </w:tc>
        <w:tc>
          <w:tcPr>
            <w:tcW w:w="1121" w:type="dxa"/>
            <w:tcBorders>
              <w:top w:val="nil"/>
              <w:left w:val="nil"/>
              <w:bottom w:val="single" w:sz="4" w:space="0" w:color="auto"/>
              <w:right w:val="single" w:sz="4" w:space="0" w:color="auto"/>
            </w:tcBorders>
            <w:shd w:val="clear" w:color="auto" w:fill="auto"/>
            <w:vAlign w:val="center"/>
          </w:tcPr>
          <w:p w14:paraId="48619321" w14:textId="77777777" w:rsidR="006E5F71" w:rsidRDefault="000A5BF4">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贯彻落实国家、教育部、市教委相关文件精神，积极做好北京地区高校学籍学历管理及毕业生就业手续办理工作</w:t>
            </w:r>
          </w:p>
        </w:tc>
        <w:tc>
          <w:tcPr>
            <w:tcW w:w="2333" w:type="dxa"/>
            <w:gridSpan w:val="3"/>
            <w:tcBorders>
              <w:top w:val="single" w:sz="4" w:space="0" w:color="auto"/>
              <w:left w:val="nil"/>
              <w:bottom w:val="single" w:sz="4" w:space="0" w:color="auto"/>
              <w:right w:val="single" w:sz="4" w:space="0" w:color="auto"/>
            </w:tcBorders>
            <w:shd w:val="clear" w:color="auto" w:fill="auto"/>
            <w:vAlign w:val="center"/>
          </w:tcPr>
          <w:p w14:paraId="625622B7"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通过保障学籍、就业及综合服务平台的安全平稳运行，保障依托于平台的高校学生学籍学历管理、毕业生就业手续办理等相关业务的顺利开展，从而提升学籍学历管理工作水平，积极促进毕业生就业创业工作的长远发展。</w:t>
            </w:r>
          </w:p>
        </w:tc>
        <w:tc>
          <w:tcPr>
            <w:tcW w:w="1911" w:type="dxa"/>
            <w:tcBorders>
              <w:top w:val="nil"/>
              <w:left w:val="nil"/>
              <w:bottom w:val="single" w:sz="4" w:space="0" w:color="auto"/>
              <w:right w:val="single" w:sz="4" w:space="0" w:color="auto"/>
            </w:tcBorders>
            <w:shd w:val="clear" w:color="auto" w:fill="auto"/>
            <w:vAlign w:val="center"/>
          </w:tcPr>
          <w:p w14:paraId="1D7EBC7F"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通过保障学籍、就业及综合服务平台的安全平稳运行，保障依托于平台的高校学生学籍学历管理、毕业生就业手续办理等相关业务的顺利开展，从而提升学籍学历管理工作水平，积极促进毕业生就业创业工作的长远发展。</w:t>
            </w:r>
          </w:p>
        </w:tc>
        <w:tc>
          <w:tcPr>
            <w:tcW w:w="689" w:type="dxa"/>
            <w:tcBorders>
              <w:top w:val="nil"/>
              <w:left w:val="nil"/>
              <w:bottom w:val="single" w:sz="4" w:space="0" w:color="auto"/>
              <w:right w:val="single" w:sz="4" w:space="0" w:color="auto"/>
            </w:tcBorders>
            <w:shd w:val="clear" w:color="auto" w:fill="auto"/>
            <w:noWrap/>
            <w:vAlign w:val="center"/>
          </w:tcPr>
          <w:p w14:paraId="22120AD6"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10 </w:t>
            </w:r>
          </w:p>
        </w:tc>
        <w:tc>
          <w:tcPr>
            <w:tcW w:w="778" w:type="dxa"/>
            <w:tcBorders>
              <w:top w:val="nil"/>
              <w:left w:val="nil"/>
              <w:bottom w:val="single" w:sz="4" w:space="0" w:color="auto"/>
              <w:right w:val="single" w:sz="4" w:space="0" w:color="auto"/>
            </w:tcBorders>
            <w:shd w:val="clear" w:color="auto" w:fill="auto"/>
            <w:noWrap/>
            <w:vAlign w:val="center"/>
          </w:tcPr>
          <w:p w14:paraId="29367E26"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10.00 </w:t>
            </w:r>
          </w:p>
        </w:tc>
        <w:tc>
          <w:tcPr>
            <w:tcW w:w="1357" w:type="dxa"/>
            <w:tcBorders>
              <w:top w:val="nil"/>
              <w:left w:val="nil"/>
              <w:bottom w:val="single" w:sz="4" w:space="0" w:color="auto"/>
              <w:right w:val="single" w:sz="4" w:space="0" w:color="auto"/>
            </w:tcBorders>
            <w:shd w:val="clear" w:color="auto" w:fill="auto"/>
            <w:vAlign w:val="center"/>
          </w:tcPr>
          <w:p w14:paraId="2A923972"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　</w:t>
            </w:r>
          </w:p>
        </w:tc>
      </w:tr>
      <w:tr w:rsidR="006E5F71" w14:paraId="34C135B9" w14:textId="77777777">
        <w:trPr>
          <w:trHeight w:val="1062"/>
        </w:trPr>
        <w:tc>
          <w:tcPr>
            <w:tcW w:w="407" w:type="dxa"/>
            <w:vMerge/>
            <w:tcBorders>
              <w:top w:val="nil"/>
              <w:left w:val="single" w:sz="4" w:space="0" w:color="auto"/>
              <w:bottom w:val="single" w:sz="4" w:space="0" w:color="auto"/>
              <w:right w:val="single" w:sz="4" w:space="0" w:color="auto"/>
            </w:tcBorders>
            <w:vAlign w:val="center"/>
          </w:tcPr>
          <w:p w14:paraId="4940DDBD" w14:textId="77777777" w:rsidR="006E5F71" w:rsidRDefault="006E5F71">
            <w:pPr>
              <w:widowControl/>
              <w:jc w:val="left"/>
              <w:rPr>
                <w:rFonts w:ascii="仿宋_GB2312" w:eastAsia="仿宋_GB2312" w:hAnsi="宋体" w:cs="宋体"/>
                <w:color w:val="000000"/>
                <w:kern w:val="0"/>
                <w:sz w:val="20"/>
                <w:szCs w:val="20"/>
              </w:rPr>
            </w:pPr>
          </w:p>
        </w:tc>
        <w:tc>
          <w:tcPr>
            <w:tcW w:w="599" w:type="dxa"/>
            <w:vMerge/>
            <w:tcBorders>
              <w:top w:val="nil"/>
              <w:left w:val="single" w:sz="4" w:space="0" w:color="auto"/>
              <w:bottom w:val="single" w:sz="4" w:space="0" w:color="auto"/>
              <w:right w:val="single" w:sz="4" w:space="0" w:color="auto"/>
            </w:tcBorders>
            <w:vAlign w:val="center"/>
          </w:tcPr>
          <w:p w14:paraId="58878A54" w14:textId="77777777" w:rsidR="006E5F71" w:rsidRDefault="006E5F71">
            <w:pPr>
              <w:widowControl/>
              <w:jc w:val="left"/>
              <w:rPr>
                <w:rFonts w:ascii="仿宋_GB2312" w:eastAsia="仿宋_GB2312" w:hAnsi="宋体" w:cs="宋体"/>
                <w:color w:val="000000"/>
                <w:kern w:val="0"/>
                <w:sz w:val="20"/>
                <w:szCs w:val="20"/>
              </w:rPr>
            </w:pPr>
          </w:p>
        </w:tc>
        <w:tc>
          <w:tcPr>
            <w:tcW w:w="659" w:type="dxa"/>
            <w:vMerge w:val="restart"/>
            <w:tcBorders>
              <w:top w:val="nil"/>
              <w:left w:val="single" w:sz="4" w:space="0" w:color="auto"/>
              <w:bottom w:val="single" w:sz="4" w:space="0" w:color="auto"/>
              <w:right w:val="single" w:sz="4" w:space="0" w:color="auto"/>
            </w:tcBorders>
            <w:shd w:val="clear" w:color="auto" w:fill="auto"/>
            <w:vAlign w:val="center"/>
          </w:tcPr>
          <w:p w14:paraId="62D29D38"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时效指标</w:t>
            </w:r>
          </w:p>
        </w:tc>
        <w:tc>
          <w:tcPr>
            <w:tcW w:w="1121" w:type="dxa"/>
            <w:tcBorders>
              <w:top w:val="nil"/>
              <w:left w:val="nil"/>
              <w:bottom w:val="single" w:sz="4" w:space="0" w:color="auto"/>
              <w:right w:val="single" w:sz="4" w:space="0" w:color="auto"/>
            </w:tcBorders>
            <w:shd w:val="clear" w:color="auto" w:fill="auto"/>
            <w:vAlign w:val="center"/>
          </w:tcPr>
          <w:p w14:paraId="44E64BFA"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项目完成进度</w:t>
            </w:r>
          </w:p>
        </w:tc>
        <w:tc>
          <w:tcPr>
            <w:tcW w:w="2333" w:type="dxa"/>
            <w:gridSpan w:val="3"/>
            <w:tcBorders>
              <w:top w:val="single" w:sz="4" w:space="0" w:color="auto"/>
              <w:left w:val="nil"/>
              <w:bottom w:val="single" w:sz="4" w:space="0" w:color="auto"/>
              <w:right w:val="single" w:sz="4" w:space="0" w:color="auto"/>
            </w:tcBorders>
            <w:shd w:val="clear" w:color="auto" w:fill="auto"/>
            <w:vAlign w:val="center"/>
          </w:tcPr>
          <w:p w14:paraId="51FD9F78"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1.10</w:t>
            </w:r>
            <w:r>
              <w:rPr>
                <w:rFonts w:ascii="仿宋" w:eastAsia="仿宋" w:hAnsi="仿宋" w:cs="仿宋" w:hint="eastAsia"/>
                <w:color w:val="000000"/>
                <w:kern w:val="0"/>
                <w:sz w:val="20"/>
                <w:szCs w:val="20"/>
              </w:rPr>
              <w:t>月底前完成运维需求方案设计；</w:t>
            </w:r>
            <w:r>
              <w:rPr>
                <w:rFonts w:ascii="仿宋" w:eastAsia="仿宋" w:hAnsi="仿宋" w:cs="仿宋" w:hint="eastAsia"/>
                <w:color w:val="000000"/>
                <w:kern w:val="0"/>
                <w:sz w:val="20"/>
                <w:szCs w:val="20"/>
              </w:rPr>
              <w:br/>
              <w:t>2.10</w:t>
            </w:r>
            <w:r>
              <w:rPr>
                <w:rFonts w:ascii="仿宋" w:eastAsia="仿宋" w:hAnsi="仿宋" w:cs="仿宋" w:hint="eastAsia"/>
                <w:color w:val="000000"/>
                <w:kern w:val="0"/>
                <w:sz w:val="20"/>
                <w:szCs w:val="20"/>
              </w:rPr>
              <w:t>月底前完成项目付款；</w:t>
            </w:r>
            <w:r>
              <w:rPr>
                <w:rFonts w:ascii="仿宋" w:eastAsia="仿宋" w:hAnsi="仿宋" w:cs="仿宋" w:hint="eastAsia"/>
                <w:color w:val="000000"/>
                <w:kern w:val="0"/>
                <w:sz w:val="20"/>
                <w:szCs w:val="20"/>
              </w:rPr>
              <w:t xml:space="preserve">          3.</w:t>
            </w:r>
            <w:r>
              <w:rPr>
                <w:rFonts w:ascii="仿宋" w:eastAsia="仿宋" w:hAnsi="仿宋" w:cs="仿宋" w:hint="eastAsia"/>
                <w:color w:val="000000"/>
                <w:kern w:val="0"/>
                <w:sz w:val="20"/>
                <w:szCs w:val="20"/>
              </w:rPr>
              <w:t>次年</w:t>
            </w:r>
            <w:r>
              <w:rPr>
                <w:rFonts w:ascii="仿宋" w:eastAsia="仿宋" w:hAnsi="仿宋" w:cs="仿宋" w:hint="eastAsia"/>
                <w:color w:val="000000"/>
                <w:kern w:val="0"/>
                <w:sz w:val="20"/>
                <w:szCs w:val="20"/>
              </w:rPr>
              <w:t>12</w:t>
            </w:r>
            <w:r>
              <w:rPr>
                <w:rFonts w:ascii="仿宋" w:eastAsia="仿宋" w:hAnsi="仿宋" w:cs="仿宋" w:hint="eastAsia"/>
                <w:color w:val="000000"/>
                <w:kern w:val="0"/>
                <w:sz w:val="20"/>
                <w:szCs w:val="20"/>
              </w:rPr>
              <w:t>月底前完成项目验收。</w:t>
            </w:r>
          </w:p>
        </w:tc>
        <w:tc>
          <w:tcPr>
            <w:tcW w:w="1911" w:type="dxa"/>
            <w:tcBorders>
              <w:top w:val="nil"/>
              <w:left w:val="nil"/>
              <w:bottom w:val="single" w:sz="4" w:space="0" w:color="auto"/>
              <w:right w:val="single" w:sz="4" w:space="0" w:color="auto"/>
            </w:tcBorders>
            <w:shd w:val="clear" w:color="auto" w:fill="auto"/>
            <w:vAlign w:val="center"/>
          </w:tcPr>
          <w:p w14:paraId="09DB9CC8"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1.10</w:t>
            </w:r>
            <w:r>
              <w:rPr>
                <w:rFonts w:ascii="仿宋" w:eastAsia="仿宋" w:hAnsi="仿宋" w:cs="仿宋" w:hint="eastAsia"/>
                <w:color w:val="000000"/>
                <w:kern w:val="0"/>
                <w:sz w:val="20"/>
                <w:szCs w:val="20"/>
              </w:rPr>
              <w:t>月底前完成运维需求方案设计；</w:t>
            </w:r>
            <w:r>
              <w:rPr>
                <w:rFonts w:ascii="仿宋" w:eastAsia="仿宋" w:hAnsi="仿宋" w:cs="仿宋" w:hint="eastAsia"/>
                <w:color w:val="000000"/>
                <w:kern w:val="0"/>
                <w:sz w:val="20"/>
                <w:szCs w:val="20"/>
              </w:rPr>
              <w:br/>
              <w:t>2.10</w:t>
            </w:r>
            <w:r>
              <w:rPr>
                <w:rFonts w:ascii="仿宋" w:eastAsia="仿宋" w:hAnsi="仿宋" w:cs="仿宋" w:hint="eastAsia"/>
                <w:color w:val="000000"/>
                <w:kern w:val="0"/>
                <w:sz w:val="20"/>
                <w:szCs w:val="20"/>
              </w:rPr>
              <w:t>月底前完成项目付款；</w:t>
            </w:r>
            <w:r>
              <w:rPr>
                <w:rFonts w:ascii="仿宋" w:eastAsia="仿宋" w:hAnsi="仿宋" w:cs="仿宋" w:hint="eastAsia"/>
                <w:color w:val="000000"/>
                <w:kern w:val="0"/>
                <w:sz w:val="20"/>
                <w:szCs w:val="20"/>
              </w:rPr>
              <w:t xml:space="preserve">                </w:t>
            </w:r>
            <w:r>
              <w:rPr>
                <w:rFonts w:ascii="仿宋" w:eastAsia="仿宋" w:hAnsi="仿宋" w:cs="仿宋" w:hint="eastAsia"/>
                <w:color w:val="000000"/>
                <w:kern w:val="0"/>
                <w:sz w:val="20"/>
                <w:szCs w:val="20"/>
              </w:rPr>
              <w:br/>
              <w:t>3.</w:t>
            </w:r>
            <w:r>
              <w:rPr>
                <w:rFonts w:ascii="仿宋" w:eastAsia="仿宋" w:hAnsi="仿宋" w:cs="仿宋" w:hint="eastAsia"/>
                <w:color w:val="000000"/>
                <w:kern w:val="0"/>
                <w:sz w:val="20"/>
                <w:szCs w:val="20"/>
              </w:rPr>
              <w:t>次年</w:t>
            </w:r>
            <w:r>
              <w:rPr>
                <w:rFonts w:ascii="仿宋" w:eastAsia="仿宋" w:hAnsi="仿宋" w:cs="仿宋" w:hint="eastAsia"/>
                <w:color w:val="000000"/>
                <w:kern w:val="0"/>
                <w:sz w:val="20"/>
                <w:szCs w:val="20"/>
              </w:rPr>
              <w:t>12</w:t>
            </w:r>
            <w:r>
              <w:rPr>
                <w:rFonts w:ascii="仿宋" w:eastAsia="仿宋" w:hAnsi="仿宋" w:cs="仿宋" w:hint="eastAsia"/>
                <w:color w:val="000000"/>
                <w:kern w:val="0"/>
                <w:sz w:val="20"/>
                <w:szCs w:val="20"/>
              </w:rPr>
              <w:t>月底前完成项目验收。</w:t>
            </w:r>
          </w:p>
        </w:tc>
        <w:tc>
          <w:tcPr>
            <w:tcW w:w="689" w:type="dxa"/>
            <w:tcBorders>
              <w:top w:val="nil"/>
              <w:left w:val="nil"/>
              <w:bottom w:val="single" w:sz="4" w:space="0" w:color="auto"/>
              <w:right w:val="single" w:sz="4" w:space="0" w:color="auto"/>
            </w:tcBorders>
            <w:shd w:val="clear" w:color="auto" w:fill="auto"/>
            <w:noWrap/>
            <w:vAlign w:val="center"/>
          </w:tcPr>
          <w:p w14:paraId="491A647F"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5 </w:t>
            </w:r>
          </w:p>
        </w:tc>
        <w:tc>
          <w:tcPr>
            <w:tcW w:w="778" w:type="dxa"/>
            <w:tcBorders>
              <w:top w:val="nil"/>
              <w:left w:val="nil"/>
              <w:bottom w:val="single" w:sz="4" w:space="0" w:color="auto"/>
              <w:right w:val="single" w:sz="4" w:space="0" w:color="auto"/>
            </w:tcBorders>
            <w:shd w:val="clear" w:color="auto" w:fill="auto"/>
            <w:noWrap/>
            <w:vAlign w:val="center"/>
          </w:tcPr>
          <w:p w14:paraId="148E2CB0"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5.00 </w:t>
            </w:r>
          </w:p>
        </w:tc>
        <w:tc>
          <w:tcPr>
            <w:tcW w:w="1357" w:type="dxa"/>
            <w:tcBorders>
              <w:top w:val="nil"/>
              <w:left w:val="nil"/>
              <w:bottom w:val="single" w:sz="4" w:space="0" w:color="auto"/>
              <w:right w:val="single" w:sz="4" w:space="0" w:color="auto"/>
            </w:tcBorders>
            <w:shd w:val="clear" w:color="auto" w:fill="auto"/>
            <w:vAlign w:val="center"/>
          </w:tcPr>
          <w:p w14:paraId="2D551988"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　</w:t>
            </w:r>
          </w:p>
        </w:tc>
      </w:tr>
      <w:tr w:rsidR="006E5F71" w14:paraId="545C203D" w14:textId="77777777">
        <w:trPr>
          <w:trHeight w:val="1159"/>
        </w:trPr>
        <w:tc>
          <w:tcPr>
            <w:tcW w:w="407" w:type="dxa"/>
            <w:vMerge/>
            <w:tcBorders>
              <w:top w:val="nil"/>
              <w:left w:val="single" w:sz="4" w:space="0" w:color="auto"/>
              <w:bottom w:val="single" w:sz="4" w:space="0" w:color="auto"/>
              <w:right w:val="single" w:sz="4" w:space="0" w:color="auto"/>
            </w:tcBorders>
            <w:vAlign w:val="center"/>
          </w:tcPr>
          <w:p w14:paraId="7336C056" w14:textId="77777777" w:rsidR="006E5F71" w:rsidRDefault="006E5F71">
            <w:pPr>
              <w:widowControl/>
              <w:jc w:val="left"/>
              <w:rPr>
                <w:rFonts w:ascii="仿宋_GB2312" w:eastAsia="仿宋_GB2312" w:hAnsi="宋体" w:cs="宋体"/>
                <w:color w:val="000000"/>
                <w:kern w:val="0"/>
                <w:sz w:val="20"/>
                <w:szCs w:val="20"/>
              </w:rPr>
            </w:pPr>
          </w:p>
        </w:tc>
        <w:tc>
          <w:tcPr>
            <w:tcW w:w="599" w:type="dxa"/>
            <w:vMerge/>
            <w:tcBorders>
              <w:top w:val="nil"/>
              <w:left w:val="single" w:sz="4" w:space="0" w:color="auto"/>
              <w:bottom w:val="single" w:sz="4" w:space="0" w:color="auto"/>
              <w:right w:val="single" w:sz="4" w:space="0" w:color="auto"/>
            </w:tcBorders>
            <w:vAlign w:val="center"/>
          </w:tcPr>
          <w:p w14:paraId="167DA40C" w14:textId="77777777" w:rsidR="006E5F71" w:rsidRDefault="006E5F71">
            <w:pPr>
              <w:widowControl/>
              <w:jc w:val="left"/>
              <w:rPr>
                <w:rFonts w:ascii="仿宋_GB2312" w:eastAsia="仿宋_GB2312" w:hAnsi="宋体" w:cs="宋体"/>
                <w:color w:val="000000"/>
                <w:kern w:val="0"/>
                <w:sz w:val="20"/>
                <w:szCs w:val="20"/>
              </w:rPr>
            </w:pPr>
          </w:p>
        </w:tc>
        <w:tc>
          <w:tcPr>
            <w:tcW w:w="659" w:type="dxa"/>
            <w:vMerge/>
            <w:tcBorders>
              <w:top w:val="nil"/>
              <w:left w:val="single" w:sz="4" w:space="0" w:color="auto"/>
              <w:bottom w:val="single" w:sz="4" w:space="0" w:color="auto"/>
              <w:right w:val="single" w:sz="4" w:space="0" w:color="auto"/>
            </w:tcBorders>
            <w:vAlign w:val="center"/>
          </w:tcPr>
          <w:p w14:paraId="6D0B1D20" w14:textId="77777777" w:rsidR="006E5F71" w:rsidRDefault="006E5F71">
            <w:pPr>
              <w:widowControl/>
              <w:jc w:val="left"/>
              <w:rPr>
                <w:rFonts w:ascii="仿宋_GB2312" w:eastAsia="仿宋_GB2312" w:hAnsi="宋体" w:cs="宋体"/>
                <w:color w:val="000000"/>
                <w:kern w:val="0"/>
                <w:sz w:val="20"/>
                <w:szCs w:val="20"/>
              </w:rPr>
            </w:pPr>
          </w:p>
        </w:tc>
        <w:tc>
          <w:tcPr>
            <w:tcW w:w="1121" w:type="dxa"/>
            <w:tcBorders>
              <w:top w:val="nil"/>
              <w:left w:val="nil"/>
              <w:bottom w:val="single" w:sz="4" w:space="0" w:color="auto"/>
              <w:right w:val="single" w:sz="4" w:space="0" w:color="auto"/>
            </w:tcBorders>
            <w:shd w:val="clear" w:color="auto" w:fill="auto"/>
            <w:vAlign w:val="center"/>
          </w:tcPr>
          <w:p w14:paraId="5E693A60" w14:textId="77777777" w:rsidR="006E5F71" w:rsidRDefault="000A5BF4">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系统故障修复响应时间及系统运行维护响应时间</w:t>
            </w:r>
          </w:p>
        </w:tc>
        <w:tc>
          <w:tcPr>
            <w:tcW w:w="2333" w:type="dxa"/>
            <w:gridSpan w:val="3"/>
            <w:tcBorders>
              <w:top w:val="single" w:sz="4" w:space="0" w:color="auto"/>
              <w:left w:val="nil"/>
              <w:bottom w:val="single" w:sz="4" w:space="0" w:color="auto"/>
              <w:right w:val="single" w:sz="4" w:space="0" w:color="auto"/>
            </w:tcBorders>
            <w:shd w:val="clear" w:color="auto" w:fill="auto"/>
            <w:vAlign w:val="center"/>
          </w:tcPr>
          <w:p w14:paraId="05F1687E"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当系统出现运行故障导致无法正常使用时，对于系统故障修复响应时间不超过</w:t>
            </w:r>
            <w:r>
              <w:rPr>
                <w:rFonts w:ascii="仿宋" w:eastAsia="仿宋" w:hAnsi="仿宋" w:cs="仿宋" w:hint="eastAsia"/>
                <w:color w:val="000000"/>
                <w:kern w:val="0"/>
                <w:sz w:val="20"/>
                <w:szCs w:val="20"/>
              </w:rPr>
              <w:t>10</w:t>
            </w:r>
            <w:r>
              <w:rPr>
                <w:rFonts w:ascii="仿宋" w:eastAsia="仿宋" w:hAnsi="仿宋" w:cs="仿宋" w:hint="eastAsia"/>
                <w:color w:val="000000"/>
                <w:kern w:val="0"/>
                <w:sz w:val="20"/>
                <w:szCs w:val="20"/>
              </w:rPr>
              <w:t>分钟，系统的日常运行维护响应时间不超过</w:t>
            </w:r>
            <w:r>
              <w:rPr>
                <w:rFonts w:ascii="仿宋" w:eastAsia="仿宋" w:hAnsi="仿宋" w:cs="仿宋" w:hint="eastAsia"/>
                <w:color w:val="000000"/>
                <w:kern w:val="0"/>
                <w:sz w:val="20"/>
                <w:szCs w:val="20"/>
              </w:rPr>
              <w:t>30</w:t>
            </w:r>
            <w:r>
              <w:rPr>
                <w:rFonts w:ascii="仿宋" w:eastAsia="仿宋" w:hAnsi="仿宋" w:cs="仿宋" w:hint="eastAsia"/>
                <w:color w:val="000000"/>
                <w:kern w:val="0"/>
                <w:sz w:val="20"/>
                <w:szCs w:val="20"/>
              </w:rPr>
              <w:t>分钟。</w:t>
            </w:r>
          </w:p>
        </w:tc>
        <w:tc>
          <w:tcPr>
            <w:tcW w:w="1911" w:type="dxa"/>
            <w:tcBorders>
              <w:top w:val="nil"/>
              <w:left w:val="nil"/>
              <w:bottom w:val="single" w:sz="4" w:space="0" w:color="auto"/>
              <w:right w:val="single" w:sz="4" w:space="0" w:color="auto"/>
            </w:tcBorders>
            <w:shd w:val="clear" w:color="auto" w:fill="auto"/>
            <w:vAlign w:val="center"/>
          </w:tcPr>
          <w:p w14:paraId="194267AB"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系统全年运行平稳，故障修复时间小于</w:t>
            </w:r>
            <w:r>
              <w:rPr>
                <w:rFonts w:ascii="仿宋" w:eastAsia="仿宋" w:hAnsi="仿宋" w:cs="仿宋" w:hint="eastAsia"/>
                <w:color w:val="000000"/>
                <w:kern w:val="0"/>
                <w:sz w:val="20"/>
                <w:szCs w:val="20"/>
              </w:rPr>
              <w:t>10</w:t>
            </w:r>
            <w:r>
              <w:rPr>
                <w:rFonts w:ascii="仿宋" w:eastAsia="仿宋" w:hAnsi="仿宋" w:cs="仿宋" w:hint="eastAsia"/>
                <w:color w:val="000000"/>
                <w:kern w:val="0"/>
                <w:sz w:val="20"/>
                <w:szCs w:val="20"/>
              </w:rPr>
              <w:t>分钟，系统日常运行维护响应时间小于</w:t>
            </w:r>
            <w:r>
              <w:rPr>
                <w:rFonts w:ascii="仿宋" w:eastAsia="仿宋" w:hAnsi="仿宋" w:cs="仿宋" w:hint="eastAsia"/>
                <w:color w:val="000000"/>
                <w:kern w:val="0"/>
                <w:sz w:val="20"/>
                <w:szCs w:val="20"/>
              </w:rPr>
              <w:t>30</w:t>
            </w:r>
            <w:r>
              <w:rPr>
                <w:rFonts w:ascii="仿宋" w:eastAsia="仿宋" w:hAnsi="仿宋" w:cs="仿宋" w:hint="eastAsia"/>
                <w:color w:val="000000"/>
                <w:kern w:val="0"/>
                <w:sz w:val="20"/>
                <w:szCs w:val="20"/>
              </w:rPr>
              <w:t>分钟。</w:t>
            </w:r>
          </w:p>
        </w:tc>
        <w:tc>
          <w:tcPr>
            <w:tcW w:w="689" w:type="dxa"/>
            <w:tcBorders>
              <w:top w:val="nil"/>
              <w:left w:val="nil"/>
              <w:bottom w:val="single" w:sz="4" w:space="0" w:color="auto"/>
              <w:right w:val="single" w:sz="4" w:space="0" w:color="auto"/>
            </w:tcBorders>
            <w:shd w:val="clear" w:color="auto" w:fill="auto"/>
            <w:noWrap/>
            <w:vAlign w:val="center"/>
          </w:tcPr>
          <w:p w14:paraId="238FBFF3"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10 </w:t>
            </w:r>
          </w:p>
        </w:tc>
        <w:tc>
          <w:tcPr>
            <w:tcW w:w="778" w:type="dxa"/>
            <w:tcBorders>
              <w:top w:val="nil"/>
              <w:left w:val="nil"/>
              <w:bottom w:val="single" w:sz="4" w:space="0" w:color="auto"/>
              <w:right w:val="single" w:sz="4" w:space="0" w:color="auto"/>
            </w:tcBorders>
            <w:shd w:val="clear" w:color="auto" w:fill="auto"/>
            <w:noWrap/>
            <w:vAlign w:val="center"/>
          </w:tcPr>
          <w:p w14:paraId="5CC382ED"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10.00 </w:t>
            </w:r>
          </w:p>
        </w:tc>
        <w:tc>
          <w:tcPr>
            <w:tcW w:w="1357" w:type="dxa"/>
            <w:tcBorders>
              <w:top w:val="nil"/>
              <w:left w:val="nil"/>
              <w:bottom w:val="single" w:sz="4" w:space="0" w:color="auto"/>
              <w:right w:val="single" w:sz="4" w:space="0" w:color="auto"/>
            </w:tcBorders>
            <w:shd w:val="clear" w:color="auto" w:fill="auto"/>
            <w:vAlign w:val="center"/>
          </w:tcPr>
          <w:p w14:paraId="53829A09"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　</w:t>
            </w:r>
          </w:p>
        </w:tc>
      </w:tr>
      <w:tr w:rsidR="006E5F71" w14:paraId="063E7DED" w14:textId="77777777">
        <w:trPr>
          <w:trHeight w:val="360"/>
        </w:trPr>
        <w:tc>
          <w:tcPr>
            <w:tcW w:w="407" w:type="dxa"/>
            <w:vMerge/>
            <w:tcBorders>
              <w:top w:val="nil"/>
              <w:left w:val="single" w:sz="4" w:space="0" w:color="auto"/>
              <w:bottom w:val="single" w:sz="4" w:space="0" w:color="auto"/>
              <w:right w:val="single" w:sz="4" w:space="0" w:color="auto"/>
            </w:tcBorders>
            <w:vAlign w:val="center"/>
          </w:tcPr>
          <w:p w14:paraId="6D4D9D3F" w14:textId="77777777" w:rsidR="006E5F71" w:rsidRDefault="006E5F71">
            <w:pPr>
              <w:widowControl/>
              <w:jc w:val="left"/>
              <w:rPr>
                <w:rFonts w:ascii="仿宋_GB2312" w:eastAsia="仿宋_GB2312" w:hAnsi="宋体" w:cs="宋体"/>
                <w:color w:val="000000"/>
                <w:kern w:val="0"/>
                <w:sz w:val="20"/>
                <w:szCs w:val="20"/>
              </w:rPr>
            </w:pPr>
          </w:p>
        </w:tc>
        <w:tc>
          <w:tcPr>
            <w:tcW w:w="599" w:type="dxa"/>
            <w:vMerge/>
            <w:tcBorders>
              <w:top w:val="nil"/>
              <w:left w:val="single" w:sz="4" w:space="0" w:color="auto"/>
              <w:bottom w:val="single" w:sz="4" w:space="0" w:color="auto"/>
              <w:right w:val="single" w:sz="4" w:space="0" w:color="auto"/>
            </w:tcBorders>
            <w:vAlign w:val="center"/>
          </w:tcPr>
          <w:p w14:paraId="559678F7" w14:textId="77777777" w:rsidR="006E5F71" w:rsidRDefault="006E5F71">
            <w:pPr>
              <w:widowControl/>
              <w:jc w:val="left"/>
              <w:rPr>
                <w:rFonts w:ascii="仿宋_GB2312" w:eastAsia="仿宋_GB2312" w:hAnsi="宋体" w:cs="宋体"/>
                <w:color w:val="000000"/>
                <w:kern w:val="0"/>
                <w:sz w:val="20"/>
                <w:szCs w:val="20"/>
              </w:rPr>
            </w:pPr>
          </w:p>
        </w:tc>
        <w:tc>
          <w:tcPr>
            <w:tcW w:w="659" w:type="dxa"/>
            <w:tcBorders>
              <w:top w:val="nil"/>
              <w:left w:val="nil"/>
              <w:bottom w:val="single" w:sz="4" w:space="0" w:color="auto"/>
              <w:right w:val="single" w:sz="4" w:space="0" w:color="auto"/>
            </w:tcBorders>
            <w:shd w:val="clear" w:color="auto" w:fill="auto"/>
            <w:vAlign w:val="center"/>
          </w:tcPr>
          <w:p w14:paraId="08AB77F9"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成本指标</w:t>
            </w:r>
          </w:p>
        </w:tc>
        <w:tc>
          <w:tcPr>
            <w:tcW w:w="1121" w:type="dxa"/>
            <w:tcBorders>
              <w:top w:val="nil"/>
              <w:left w:val="nil"/>
              <w:bottom w:val="single" w:sz="4" w:space="0" w:color="auto"/>
              <w:right w:val="single" w:sz="4" w:space="0" w:color="auto"/>
            </w:tcBorders>
            <w:shd w:val="clear" w:color="auto" w:fill="auto"/>
            <w:vAlign w:val="center"/>
          </w:tcPr>
          <w:p w14:paraId="35262F93"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运维费</w:t>
            </w:r>
          </w:p>
        </w:tc>
        <w:tc>
          <w:tcPr>
            <w:tcW w:w="2333" w:type="dxa"/>
            <w:gridSpan w:val="3"/>
            <w:tcBorders>
              <w:top w:val="single" w:sz="4" w:space="0" w:color="auto"/>
              <w:left w:val="nil"/>
              <w:bottom w:val="single" w:sz="4" w:space="0" w:color="auto"/>
              <w:right w:val="single" w:sz="4" w:space="0" w:color="auto"/>
            </w:tcBorders>
            <w:shd w:val="clear" w:color="auto" w:fill="auto"/>
            <w:vAlign w:val="center"/>
          </w:tcPr>
          <w:p w14:paraId="14FBE303"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总额控制在</w:t>
            </w:r>
            <w:r>
              <w:rPr>
                <w:rFonts w:ascii="仿宋" w:eastAsia="仿宋" w:hAnsi="仿宋" w:cs="仿宋" w:hint="eastAsia"/>
                <w:color w:val="000000"/>
                <w:kern w:val="0"/>
                <w:sz w:val="20"/>
                <w:szCs w:val="20"/>
              </w:rPr>
              <w:t>31</w:t>
            </w:r>
            <w:r>
              <w:rPr>
                <w:rFonts w:ascii="仿宋" w:eastAsia="仿宋" w:hAnsi="仿宋" w:cs="仿宋" w:hint="eastAsia"/>
                <w:color w:val="000000"/>
                <w:kern w:val="0"/>
                <w:sz w:val="20"/>
                <w:szCs w:val="20"/>
              </w:rPr>
              <w:t>万元。</w:t>
            </w:r>
          </w:p>
        </w:tc>
        <w:tc>
          <w:tcPr>
            <w:tcW w:w="1911" w:type="dxa"/>
            <w:tcBorders>
              <w:top w:val="nil"/>
              <w:left w:val="nil"/>
              <w:bottom w:val="single" w:sz="4" w:space="0" w:color="auto"/>
              <w:right w:val="single" w:sz="4" w:space="0" w:color="auto"/>
            </w:tcBorders>
            <w:shd w:val="clear" w:color="auto" w:fill="auto"/>
            <w:vAlign w:val="center"/>
          </w:tcPr>
          <w:p w14:paraId="1E409DF1"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31</w:t>
            </w:r>
            <w:r>
              <w:rPr>
                <w:rFonts w:ascii="仿宋" w:eastAsia="仿宋" w:hAnsi="仿宋" w:cs="仿宋" w:hint="eastAsia"/>
                <w:color w:val="000000"/>
                <w:kern w:val="0"/>
                <w:sz w:val="20"/>
                <w:szCs w:val="20"/>
              </w:rPr>
              <w:t>万元</w:t>
            </w:r>
          </w:p>
        </w:tc>
        <w:tc>
          <w:tcPr>
            <w:tcW w:w="689" w:type="dxa"/>
            <w:tcBorders>
              <w:top w:val="nil"/>
              <w:left w:val="nil"/>
              <w:bottom w:val="single" w:sz="4" w:space="0" w:color="auto"/>
              <w:right w:val="single" w:sz="4" w:space="0" w:color="auto"/>
            </w:tcBorders>
            <w:shd w:val="clear" w:color="auto" w:fill="auto"/>
            <w:noWrap/>
            <w:vAlign w:val="center"/>
          </w:tcPr>
          <w:p w14:paraId="2FF7F4B4"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5 </w:t>
            </w:r>
          </w:p>
        </w:tc>
        <w:tc>
          <w:tcPr>
            <w:tcW w:w="778" w:type="dxa"/>
            <w:tcBorders>
              <w:top w:val="nil"/>
              <w:left w:val="nil"/>
              <w:bottom w:val="single" w:sz="4" w:space="0" w:color="auto"/>
              <w:right w:val="single" w:sz="4" w:space="0" w:color="auto"/>
            </w:tcBorders>
            <w:shd w:val="clear" w:color="auto" w:fill="auto"/>
            <w:noWrap/>
            <w:vAlign w:val="center"/>
          </w:tcPr>
          <w:p w14:paraId="5673622C"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5.00 </w:t>
            </w:r>
          </w:p>
        </w:tc>
        <w:tc>
          <w:tcPr>
            <w:tcW w:w="1357" w:type="dxa"/>
            <w:tcBorders>
              <w:top w:val="nil"/>
              <w:left w:val="nil"/>
              <w:bottom w:val="single" w:sz="4" w:space="0" w:color="auto"/>
              <w:right w:val="single" w:sz="4" w:space="0" w:color="auto"/>
            </w:tcBorders>
            <w:shd w:val="clear" w:color="auto" w:fill="auto"/>
            <w:vAlign w:val="center"/>
          </w:tcPr>
          <w:p w14:paraId="238A2873"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　</w:t>
            </w:r>
          </w:p>
        </w:tc>
      </w:tr>
      <w:tr w:rsidR="006E5F71" w14:paraId="1C6E117F" w14:textId="77777777">
        <w:trPr>
          <w:trHeight w:val="1260"/>
        </w:trPr>
        <w:tc>
          <w:tcPr>
            <w:tcW w:w="407" w:type="dxa"/>
            <w:vMerge/>
            <w:tcBorders>
              <w:top w:val="nil"/>
              <w:left w:val="single" w:sz="4" w:space="0" w:color="auto"/>
              <w:bottom w:val="single" w:sz="4" w:space="0" w:color="auto"/>
              <w:right w:val="single" w:sz="4" w:space="0" w:color="auto"/>
            </w:tcBorders>
            <w:vAlign w:val="center"/>
          </w:tcPr>
          <w:p w14:paraId="26719EC7" w14:textId="77777777" w:rsidR="006E5F71" w:rsidRDefault="006E5F71">
            <w:pPr>
              <w:widowControl/>
              <w:jc w:val="left"/>
              <w:rPr>
                <w:rFonts w:ascii="仿宋_GB2312" w:eastAsia="仿宋_GB2312" w:hAnsi="宋体" w:cs="宋体"/>
                <w:color w:val="000000"/>
                <w:kern w:val="0"/>
                <w:sz w:val="20"/>
                <w:szCs w:val="20"/>
              </w:rPr>
            </w:pPr>
          </w:p>
        </w:tc>
        <w:tc>
          <w:tcPr>
            <w:tcW w:w="599" w:type="dxa"/>
            <w:vMerge w:val="restart"/>
            <w:tcBorders>
              <w:top w:val="nil"/>
              <w:left w:val="single" w:sz="4" w:space="0" w:color="auto"/>
              <w:bottom w:val="single" w:sz="4" w:space="0" w:color="auto"/>
              <w:right w:val="single" w:sz="4" w:space="0" w:color="auto"/>
            </w:tcBorders>
            <w:shd w:val="clear" w:color="auto" w:fill="auto"/>
            <w:vAlign w:val="center"/>
          </w:tcPr>
          <w:p w14:paraId="6FE4FC2D"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效益指标（</w:t>
            </w:r>
            <w:r>
              <w:rPr>
                <w:rFonts w:ascii="仿宋_GB2312" w:eastAsia="仿宋_GB2312" w:hAnsi="宋体" w:cs="宋体" w:hint="eastAsia"/>
                <w:color w:val="000000"/>
                <w:kern w:val="0"/>
                <w:sz w:val="20"/>
                <w:szCs w:val="20"/>
              </w:rPr>
              <w:t>30</w:t>
            </w:r>
            <w:r>
              <w:rPr>
                <w:rFonts w:ascii="仿宋_GB2312" w:eastAsia="仿宋_GB2312" w:hAnsi="宋体" w:cs="宋体" w:hint="eastAsia"/>
                <w:color w:val="000000"/>
                <w:kern w:val="0"/>
                <w:sz w:val="20"/>
                <w:szCs w:val="20"/>
              </w:rPr>
              <w:t>分）</w:t>
            </w:r>
          </w:p>
        </w:tc>
        <w:tc>
          <w:tcPr>
            <w:tcW w:w="659" w:type="dxa"/>
            <w:tcBorders>
              <w:top w:val="nil"/>
              <w:left w:val="nil"/>
              <w:bottom w:val="single" w:sz="4" w:space="0" w:color="auto"/>
              <w:right w:val="single" w:sz="4" w:space="0" w:color="auto"/>
            </w:tcBorders>
            <w:shd w:val="clear" w:color="auto" w:fill="auto"/>
            <w:vAlign w:val="center"/>
          </w:tcPr>
          <w:p w14:paraId="3EAB39EB"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经济效益指标</w:t>
            </w:r>
          </w:p>
        </w:tc>
        <w:tc>
          <w:tcPr>
            <w:tcW w:w="1121" w:type="dxa"/>
            <w:tcBorders>
              <w:top w:val="nil"/>
              <w:left w:val="nil"/>
              <w:bottom w:val="single" w:sz="4" w:space="0" w:color="auto"/>
              <w:right w:val="single" w:sz="4" w:space="0" w:color="auto"/>
            </w:tcBorders>
            <w:shd w:val="clear" w:color="auto" w:fill="auto"/>
            <w:noWrap/>
            <w:vAlign w:val="center"/>
          </w:tcPr>
          <w:p w14:paraId="49D9B1AE"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经济性</w:t>
            </w:r>
          </w:p>
        </w:tc>
        <w:tc>
          <w:tcPr>
            <w:tcW w:w="2333" w:type="dxa"/>
            <w:gridSpan w:val="3"/>
            <w:tcBorders>
              <w:top w:val="single" w:sz="4" w:space="0" w:color="auto"/>
              <w:left w:val="nil"/>
              <w:bottom w:val="single" w:sz="4" w:space="0" w:color="auto"/>
              <w:right w:val="single" w:sz="4" w:space="0" w:color="000000"/>
            </w:tcBorders>
            <w:shd w:val="clear" w:color="auto" w:fill="auto"/>
            <w:vAlign w:val="center"/>
          </w:tcPr>
          <w:p w14:paraId="3F823ABA"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项目单位以公益服务为主要工作任务，本项目主要是保障依托于学籍、就业及综合服务平台的各项业务能够按照国家、教育部、市教委的相关要求有序开展。</w:t>
            </w:r>
            <w:r>
              <w:rPr>
                <w:rFonts w:ascii="仿宋" w:eastAsia="仿宋" w:hAnsi="仿宋" w:cs="仿宋" w:hint="eastAsia"/>
                <w:color w:val="000000"/>
                <w:kern w:val="0"/>
                <w:sz w:val="20"/>
                <w:szCs w:val="20"/>
              </w:rPr>
              <w:t xml:space="preserve"> </w:t>
            </w:r>
          </w:p>
        </w:tc>
        <w:tc>
          <w:tcPr>
            <w:tcW w:w="1911" w:type="dxa"/>
            <w:tcBorders>
              <w:top w:val="nil"/>
              <w:left w:val="nil"/>
              <w:bottom w:val="single" w:sz="4" w:space="0" w:color="auto"/>
              <w:right w:val="single" w:sz="4" w:space="0" w:color="auto"/>
            </w:tcBorders>
            <w:shd w:val="clear" w:color="auto" w:fill="auto"/>
            <w:vAlign w:val="center"/>
          </w:tcPr>
          <w:p w14:paraId="0213B53C"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通过系统运维提高系统安全性与稳定性</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通过对系统代码的优化，优化业务流程，增强对外服务能力。</w:t>
            </w:r>
          </w:p>
        </w:tc>
        <w:tc>
          <w:tcPr>
            <w:tcW w:w="689" w:type="dxa"/>
            <w:tcBorders>
              <w:top w:val="nil"/>
              <w:left w:val="nil"/>
              <w:bottom w:val="single" w:sz="4" w:space="0" w:color="auto"/>
              <w:right w:val="single" w:sz="4" w:space="0" w:color="auto"/>
            </w:tcBorders>
            <w:shd w:val="clear" w:color="auto" w:fill="auto"/>
            <w:noWrap/>
            <w:vAlign w:val="center"/>
          </w:tcPr>
          <w:p w14:paraId="491C7319"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15 </w:t>
            </w:r>
          </w:p>
        </w:tc>
        <w:tc>
          <w:tcPr>
            <w:tcW w:w="778" w:type="dxa"/>
            <w:tcBorders>
              <w:top w:val="nil"/>
              <w:left w:val="nil"/>
              <w:bottom w:val="single" w:sz="4" w:space="0" w:color="auto"/>
              <w:right w:val="single" w:sz="4" w:space="0" w:color="auto"/>
            </w:tcBorders>
            <w:shd w:val="clear" w:color="auto" w:fill="auto"/>
            <w:noWrap/>
            <w:vAlign w:val="center"/>
          </w:tcPr>
          <w:p w14:paraId="637857AE"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15.00 </w:t>
            </w:r>
          </w:p>
        </w:tc>
        <w:tc>
          <w:tcPr>
            <w:tcW w:w="1357" w:type="dxa"/>
            <w:tcBorders>
              <w:top w:val="nil"/>
              <w:left w:val="nil"/>
              <w:bottom w:val="single" w:sz="4" w:space="0" w:color="auto"/>
              <w:right w:val="single" w:sz="4" w:space="0" w:color="auto"/>
            </w:tcBorders>
            <w:shd w:val="clear" w:color="auto" w:fill="auto"/>
            <w:vAlign w:val="center"/>
          </w:tcPr>
          <w:p w14:paraId="1AC897A3"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　</w:t>
            </w:r>
          </w:p>
        </w:tc>
      </w:tr>
      <w:tr w:rsidR="006E5F71" w14:paraId="6E337660" w14:textId="77777777">
        <w:trPr>
          <w:trHeight w:val="3135"/>
        </w:trPr>
        <w:tc>
          <w:tcPr>
            <w:tcW w:w="407" w:type="dxa"/>
            <w:vMerge/>
            <w:tcBorders>
              <w:top w:val="nil"/>
              <w:left w:val="single" w:sz="4" w:space="0" w:color="auto"/>
              <w:bottom w:val="single" w:sz="4" w:space="0" w:color="auto"/>
              <w:right w:val="single" w:sz="4" w:space="0" w:color="auto"/>
            </w:tcBorders>
            <w:vAlign w:val="center"/>
          </w:tcPr>
          <w:p w14:paraId="45A20157" w14:textId="77777777" w:rsidR="006E5F71" w:rsidRDefault="006E5F71">
            <w:pPr>
              <w:widowControl/>
              <w:jc w:val="left"/>
              <w:rPr>
                <w:rFonts w:ascii="仿宋_GB2312" w:eastAsia="仿宋_GB2312" w:hAnsi="宋体" w:cs="宋体"/>
                <w:color w:val="000000"/>
                <w:kern w:val="0"/>
                <w:sz w:val="20"/>
                <w:szCs w:val="20"/>
              </w:rPr>
            </w:pPr>
          </w:p>
        </w:tc>
        <w:tc>
          <w:tcPr>
            <w:tcW w:w="599" w:type="dxa"/>
            <w:vMerge/>
            <w:tcBorders>
              <w:top w:val="nil"/>
              <w:left w:val="single" w:sz="4" w:space="0" w:color="auto"/>
              <w:bottom w:val="single" w:sz="4" w:space="0" w:color="auto"/>
              <w:right w:val="single" w:sz="4" w:space="0" w:color="auto"/>
            </w:tcBorders>
            <w:shd w:val="clear" w:color="auto" w:fill="auto"/>
            <w:vAlign w:val="center"/>
          </w:tcPr>
          <w:p w14:paraId="731A3607" w14:textId="77777777" w:rsidR="006E5F71" w:rsidRDefault="006E5F71">
            <w:pPr>
              <w:widowControl/>
              <w:jc w:val="left"/>
              <w:rPr>
                <w:rFonts w:ascii="仿宋_GB2312" w:eastAsia="仿宋_GB2312" w:hAnsi="宋体" w:cs="宋体"/>
                <w:color w:val="000000"/>
                <w:kern w:val="0"/>
                <w:sz w:val="20"/>
                <w:szCs w:val="20"/>
              </w:rPr>
            </w:pPr>
          </w:p>
        </w:tc>
        <w:tc>
          <w:tcPr>
            <w:tcW w:w="659" w:type="dxa"/>
            <w:tcBorders>
              <w:top w:val="nil"/>
              <w:left w:val="nil"/>
              <w:bottom w:val="single" w:sz="4" w:space="0" w:color="auto"/>
              <w:right w:val="single" w:sz="4" w:space="0" w:color="auto"/>
            </w:tcBorders>
            <w:shd w:val="clear" w:color="auto" w:fill="auto"/>
            <w:vAlign w:val="center"/>
          </w:tcPr>
          <w:p w14:paraId="4F979910"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社会效益指标</w:t>
            </w:r>
          </w:p>
        </w:tc>
        <w:tc>
          <w:tcPr>
            <w:tcW w:w="1121" w:type="dxa"/>
            <w:tcBorders>
              <w:top w:val="nil"/>
              <w:left w:val="nil"/>
              <w:bottom w:val="single" w:sz="4" w:space="0" w:color="auto"/>
              <w:right w:val="single" w:sz="4" w:space="0" w:color="auto"/>
            </w:tcBorders>
            <w:shd w:val="clear" w:color="auto" w:fill="auto"/>
            <w:noWrap/>
            <w:vAlign w:val="center"/>
          </w:tcPr>
          <w:p w14:paraId="05D7D1A9"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社会影响力</w:t>
            </w:r>
          </w:p>
        </w:tc>
        <w:tc>
          <w:tcPr>
            <w:tcW w:w="2333" w:type="dxa"/>
            <w:gridSpan w:val="3"/>
            <w:tcBorders>
              <w:top w:val="single" w:sz="4" w:space="0" w:color="auto"/>
              <w:left w:val="nil"/>
              <w:bottom w:val="single" w:sz="4" w:space="0" w:color="auto"/>
              <w:right w:val="single" w:sz="4" w:space="0" w:color="auto"/>
            </w:tcBorders>
            <w:shd w:val="clear" w:color="auto" w:fill="auto"/>
            <w:vAlign w:val="center"/>
          </w:tcPr>
          <w:p w14:paraId="4392E183" w14:textId="77777777" w:rsidR="006E5F71" w:rsidRDefault="000A5BF4">
            <w:pPr>
              <w:widowControl/>
              <w:jc w:val="left"/>
              <w:rPr>
                <w:rFonts w:ascii="仿宋" w:eastAsia="仿宋" w:hAnsi="仿宋" w:cs="仿宋"/>
                <w:color w:val="000000"/>
                <w:kern w:val="0"/>
                <w:sz w:val="20"/>
                <w:szCs w:val="20"/>
              </w:rPr>
            </w:pPr>
            <w:r>
              <w:rPr>
                <w:rFonts w:ascii="仿宋" w:eastAsia="仿宋" w:hAnsi="仿宋" w:cs="仿宋" w:hint="eastAsia"/>
                <w:color w:val="000000"/>
                <w:kern w:val="0"/>
                <w:sz w:val="20"/>
                <w:szCs w:val="20"/>
              </w:rPr>
              <w:t>通过运维工作保证业务平台的安全平稳运行，保障学籍学历管理及就业手续办理等业务的顺利开展，不断提升北京地区高校学生学籍学历管理工作和北京地区高校毕业生就业创业工作的社会影响力。</w:t>
            </w:r>
          </w:p>
        </w:tc>
        <w:tc>
          <w:tcPr>
            <w:tcW w:w="1911" w:type="dxa"/>
            <w:tcBorders>
              <w:top w:val="nil"/>
              <w:left w:val="nil"/>
              <w:bottom w:val="single" w:sz="4" w:space="0" w:color="auto"/>
              <w:right w:val="single" w:sz="4" w:space="0" w:color="auto"/>
            </w:tcBorders>
            <w:shd w:val="clear" w:color="auto" w:fill="auto"/>
            <w:vAlign w:val="center"/>
          </w:tcPr>
          <w:p w14:paraId="74E2435E"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完成了就业、学籍、退役专升本等信息化平台和服务器的月度巡检及漏洞修复工作，确保了各平台全年安全稳定运行，保障了学籍学历管理及就业手续办理的顺利开展，完成就业、学籍等业务的清洗规范，数据质量得到进一步提高，完成了北京地区高校毕业生就业情况、就业工作台账等各类数据统计处理</w:t>
            </w:r>
            <w:r>
              <w:rPr>
                <w:rFonts w:ascii="仿宋" w:eastAsia="仿宋" w:hAnsi="仿宋" w:cs="仿宋" w:hint="eastAsia"/>
                <w:color w:val="000000"/>
                <w:kern w:val="0"/>
                <w:sz w:val="20"/>
                <w:szCs w:val="20"/>
              </w:rPr>
              <w:t>300</w:t>
            </w:r>
            <w:r>
              <w:rPr>
                <w:rFonts w:ascii="仿宋" w:eastAsia="仿宋" w:hAnsi="仿宋" w:cs="仿宋" w:hint="eastAsia"/>
                <w:color w:val="000000"/>
                <w:kern w:val="0"/>
                <w:sz w:val="20"/>
                <w:szCs w:val="20"/>
              </w:rPr>
              <w:t>余次，为领导决策提供了强有力的数据支撑，北京地区高校学生学籍学</w:t>
            </w:r>
            <w:r>
              <w:rPr>
                <w:rFonts w:ascii="仿宋" w:eastAsia="仿宋" w:hAnsi="仿宋" w:cs="仿宋" w:hint="eastAsia"/>
                <w:color w:val="000000"/>
                <w:kern w:val="0"/>
                <w:sz w:val="20"/>
                <w:szCs w:val="20"/>
              </w:rPr>
              <w:t>历管理工作和北京地区高校毕业生就业创业工作的社会影响力得到提升。</w:t>
            </w:r>
          </w:p>
        </w:tc>
        <w:tc>
          <w:tcPr>
            <w:tcW w:w="689" w:type="dxa"/>
            <w:tcBorders>
              <w:top w:val="nil"/>
              <w:left w:val="nil"/>
              <w:bottom w:val="single" w:sz="4" w:space="0" w:color="auto"/>
              <w:right w:val="single" w:sz="4" w:space="0" w:color="auto"/>
            </w:tcBorders>
            <w:shd w:val="clear" w:color="auto" w:fill="auto"/>
            <w:noWrap/>
            <w:vAlign w:val="center"/>
          </w:tcPr>
          <w:p w14:paraId="273F52C1"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15 </w:t>
            </w:r>
          </w:p>
        </w:tc>
        <w:tc>
          <w:tcPr>
            <w:tcW w:w="778" w:type="dxa"/>
            <w:tcBorders>
              <w:top w:val="nil"/>
              <w:left w:val="nil"/>
              <w:bottom w:val="single" w:sz="4" w:space="0" w:color="auto"/>
              <w:right w:val="single" w:sz="4" w:space="0" w:color="auto"/>
            </w:tcBorders>
            <w:shd w:val="clear" w:color="auto" w:fill="auto"/>
            <w:noWrap/>
            <w:vAlign w:val="center"/>
          </w:tcPr>
          <w:p w14:paraId="43567547"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15.00 </w:t>
            </w:r>
          </w:p>
        </w:tc>
        <w:tc>
          <w:tcPr>
            <w:tcW w:w="1357" w:type="dxa"/>
            <w:tcBorders>
              <w:top w:val="nil"/>
              <w:left w:val="nil"/>
              <w:bottom w:val="single" w:sz="4" w:space="0" w:color="auto"/>
              <w:right w:val="single" w:sz="4" w:space="0" w:color="auto"/>
            </w:tcBorders>
            <w:shd w:val="clear" w:color="auto" w:fill="auto"/>
            <w:vAlign w:val="center"/>
          </w:tcPr>
          <w:p w14:paraId="66DE035A" w14:textId="77777777" w:rsidR="006E5F71" w:rsidRDefault="000A5BF4">
            <w:pPr>
              <w:widowControl/>
              <w:jc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　</w:t>
            </w:r>
          </w:p>
        </w:tc>
      </w:tr>
      <w:tr w:rsidR="006E5F71" w14:paraId="6AB749C0" w14:textId="77777777">
        <w:trPr>
          <w:trHeight w:val="720"/>
        </w:trPr>
        <w:tc>
          <w:tcPr>
            <w:tcW w:w="407" w:type="dxa"/>
            <w:vMerge/>
            <w:tcBorders>
              <w:top w:val="nil"/>
              <w:left w:val="single" w:sz="4" w:space="0" w:color="auto"/>
              <w:bottom w:val="single" w:sz="4" w:space="0" w:color="auto"/>
              <w:right w:val="single" w:sz="4" w:space="0" w:color="auto"/>
            </w:tcBorders>
            <w:vAlign w:val="center"/>
          </w:tcPr>
          <w:p w14:paraId="4751232E" w14:textId="77777777" w:rsidR="006E5F71" w:rsidRDefault="006E5F71">
            <w:pPr>
              <w:widowControl/>
              <w:jc w:val="left"/>
              <w:rPr>
                <w:rFonts w:ascii="仿宋_GB2312" w:eastAsia="仿宋_GB2312" w:hAnsi="宋体" w:cs="宋体"/>
                <w:color w:val="000000"/>
                <w:kern w:val="0"/>
                <w:sz w:val="20"/>
                <w:szCs w:val="20"/>
              </w:rPr>
            </w:pPr>
          </w:p>
        </w:tc>
        <w:tc>
          <w:tcPr>
            <w:tcW w:w="599" w:type="dxa"/>
            <w:tcBorders>
              <w:top w:val="nil"/>
              <w:left w:val="nil"/>
              <w:bottom w:val="single" w:sz="4" w:space="0" w:color="auto"/>
              <w:right w:val="single" w:sz="4" w:space="0" w:color="auto"/>
            </w:tcBorders>
            <w:shd w:val="clear" w:color="auto" w:fill="auto"/>
            <w:vAlign w:val="center"/>
          </w:tcPr>
          <w:p w14:paraId="0EBF818B"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满意度指标（</w:t>
            </w:r>
            <w:r>
              <w:rPr>
                <w:rFonts w:ascii="仿宋_GB2312" w:eastAsia="仿宋_GB2312" w:hAnsi="宋体" w:cs="宋体" w:hint="eastAsia"/>
                <w:color w:val="000000"/>
                <w:kern w:val="0"/>
                <w:sz w:val="20"/>
                <w:szCs w:val="20"/>
              </w:rPr>
              <w:t>10</w:t>
            </w:r>
            <w:r>
              <w:rPr>
                <w:rFonts w:ascii="仿宋_GB2312" w:eastAsia="仿宋_GB2312" w:hAnsi="宋体" w:cs="宋体" w:hint="eastAsia"/>
                <w:color w:val="000000"/>
                <w:kern w:val="0"/>
                <w:sz w:val="20"/>
                <w:szCs w:val="20"/>
              </w:rPr>
              <w:t>分）</w:t>
            </w:r>
          </w:p>
        </w:tc>
        <w:tc>
          <w:tcPr>
            <w:tcW w:w="659" w:type="dxa"/>
            <w:tcBorders>
              <w:top w:val="nil"/>
              <w:left w:val="nil"/>
              <w:bottom w:val="single" w:sz="4" w:space="0" w:color="auto"/>
              <w:right w:val="single" w:sz="4" w:space="0" w:color="auto"/>
            </w:tcBorders>
            <w:shd w:val="clear" w:color="auto" w:fill="auto"/>
            <w:vAlign w:val="center"/>
          </w:tcPr>
          <w:p w14:paraId="63D95F33"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服务对象满意度指标</w:t>
            </w:r>
          </w:p>
        </w:tc>
        <w:tc>
          <w:tcPr>
            <w:tcW w:w="1121" w:type="dxa"/>
            <w:tcBorders>
              <w:top w:val="nil"/>
              <w:left w:val="nil"/>
              <w:bottom w:val="single" w:sz="4" w:space="0" w:color="auto"/>
              <w:right w:val="single" w:sz="4" w:space="0" w:color="auto"/>
            </w:tcBorders>
            <w:shd w:val="clear" w:color="auto" w:fill="auto"/>
            <w:vAlign w:val="center"/>
          </w:tcPr>
          <w:p w14:paraId="25262017" w14:textId="77777777" w:rsidR="006E5F71" w:rsidRDefault="000A5BF4">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相应满意度指标</w:t>
            </w:r>
          </w:p>
        </w:tc>
        <w:tc>
          <w:tcPr>
            <w:tcW w:w="2333" w:type="dxa"/>
            <w:gridSpan w:val="3"/>
            <w:tcBorders>
              <w:top w:val="single" w:sz="4" w:space="0" w:color="auto"/>
              <w:left w:val="nil"/>
              <w:bottom w:val="single" w:sz="4" w:space="0" w:color="auto"/>
              <w:right w:val="single" w:sz="4" w:space="0" w:color="auto"/>
            </w:tcBorders>
            <w:shd w:val="clear" w:color="auto" w:fill="auto"/>
            <w:vAlign w:val="center"/>
          </w:tcPr>
          <w:p w14:paraId="42A9CFCC"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r>
              <w:rPr>
                <w:rFonts w:ascii="仿宋_GB2312" w:eastAsia="仿宋_GB2312" w:hAnsi="宋体" w:cs="宋体" w:hint="eastAsia"/>
                <w:color w:val="000000"/>
                <w:kern w:val="0"/>
                <w:sz w:val="20"/>
                <w:szCs w:val="20"/>
              </w:rPr>
              <w:t>85%</w:t>
            </w:r>
          </w:p>
        </w:tc>
        <w:tc>
          <w:tcPr>
            <w:tcW w:w="1911" w:type="dxa"/>
            <w:tcBorders>
              <w:top w:val="nil"/>
              <w:left w:val="nil"/>
              <w:bottom w:val="single" w:sz="4" w:space="0" w:color="auto"/>
              <w:right w:val="single" w:sz="4" w:space="0" w:color="auto"/>
            </w:tcBorders>
            <w:shd w:val="clear" w:color="auto" w:fill="auto"/>
            <w:vAlign w:val="center"/>
          </w:tcPr>
          <w:p w14:paraId="07959CDB"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95%</w:t>
            </w:r>
          </w:p>
        </w:tc>
        <w:tc>
          <w:tcPr>
            <w:tcW w:w="689" w:type="dxa"/>
            <w:tcBorders>
              <w:top w:val="nil"/>
              <w:left w:val="nil"/>
              <w:bottom w:val="single" w:sz="4" w:space="0" w:color="auto"/>
              <w:right w:val="single" w:sz="4" w:space="0" w:color="auto"/>
            </w:tcBorders>
            <w:shd w:val="clear" w:color="auto" w:fill="auto"/>
            <w:noWrap/>
            <w:vAlign w:val="center"/>
          </w:tcPr>
          <w:p w14:paraId="11AF2593" w14:textId="77777777" w:rsidR="006E5F71" w:rsidRDefault="000A5BF4">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10 </w:t>
            </w:r>
          </w:p>
        </w:tc>
        <w:tc>
          <w:tcPr>
            <w:tcW w:w="778" w:type="dxa"/>
            <w:tcBorders>
              <w:top w:val="nil"/>
              <w:left w:val="nil"/>
              <w:bottom w:val="single" w:sz="4" w:space="0" w:color="auto"/>
              <w:right w:val="single" w:sz="4" w:space="0" w:color="auto"/>
            </w:tcBorders>
            <w:shd w:val="clear" w:color="auto" w:fill="auto"/>
            <w:noWrap/>
            <w:vAlign w:val="center"/>
          </w:tcPr>
          <w:p w14:paraId="07412BBB" w14:textId="77777777" w:rsidR="006E5F71" w:rsidRDefault="000A5BF4">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10.00 </w:t>
            </w:r>
          </w:p>
        </w:tc>
        <w:tc>
          <w:tcPr>
            <w:tcW w:w="1357" w:type="dxa"/>
            <w:tcBorders>
              <w:top w:val="nil"/>
              <w:left w:val="nil"/>
              <w:bottom w:val="single" w:sz="4" w:space="0" w:color="auto"/>
              <w:right w:val="single" w:sz="4" w:space="0" w:color="auto"/>
            </w:tcBorders>
            <w:shd w:val="clear" w:color="auto" w:fill="auto"/>
            <w:vAlign w:val="center"/>
          </w:tcPr>
          <w:p w14:paraId="6A3768AB" w14:textId="77777777" w:rsidR="006E5F71" w:rsidRDefault="000A5BF4">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p>
        </w:tc>
      </w:tr>
      <w:tr w:rsidR="006E5F71" w14:paraId="7233DC04" w14:textId="77777777">
        <w:trPr>
          <w:trHeight w:val="462"/>
        </w:trPr>
        <w:tc>
          <w:tcPr>
            <w:tcW w:w="703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14953E98"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689" w:type="dxa"/>
            <w:tcBorders>
              <w:top w:val="nil"/>
              <w:left w:val="nil"/>
              <w:bottom w:val="single" w:sz="4" w:space="0" w:color="auto"/>
              <w:right w:val="single" w:sz="4" w:space="0" w:color="auto"/>
            </w:tcBorders>
            <w:shd w:val="clear" w:color="auto" w:fill="auto"/>
            <w:noWrap/>
            <w:vAlign w:val="center"/>
          </w:tcPr>
          <w:p w14:paraId="3C8EF9A7"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78" w:type="dxa"/>
            <w:tcBorders>
              <w:top w:val="nil"/>
              <w:left w:val="nil"/>
              <w:bottom w:val="single" w:sz="4" w:space="0" w:color="auto"/>
              <w:right w:val="single" w:sz="4" w:space="0" w:color="auto"/>
            </w:tcBorders>
            <w:shd w:val="clear" w:color="auto" w:fill="auto"/>
            <w:noWrap/>
            <w:vAlign w:val="center"/>
          </w:tcPr>
          <w:p w14:paraId="540C4A7E" w14:textId="77777777" w:rsidR="006E5F71" w:rsidRDefault="000A5BF4">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98.00 </w:t>
            </w:r>
          </w:p>
        </w:tc>
        <w:tc>
          <w:tcPr>
            <w:tcW w:w="1357" w:type="dxa"/>
            <w:tcBorders>
              <w:top w:val="nil"/>
              <w:left w:val="nil"/>
              <w:bottom w:val="single" w:sz="4" w:space="0" w:color="auto"/>
              <w:right w:val="single" w:sz="4" w:space="0" w:color="auto"/>
            </w:tcBorders>
            <w:shd w:val="clear" w:color="auto" w:fill="auto"/>
            <w:noWrap/>
            <w:vAlign w:val="center"/>
          </w:tcPr>
          <w:p w14:paraId="7692A0E8" w14:textId="77777777" w:rsidR="006E5F71" w:rsidRDefault="000A5BF4">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w:t>
            </w:r>
          </w:p>
        </w:tc>
      </w:tr>
      <w:tr w:rsidR="006E5F71" w14:paraId="07B78069" w14:textId="77777777">
        <w:trPr>
          <w:trHeight w:val="240"/>
        </w:trPr>
        <w:tc>
          <w:tcPr>
            <w:tcW w:w="9854" w:type="dxa"/>
            <w:gridSpan w:val="11"/>
            <w:tcBorders>
              <w:top w:val="nil"/>
              <w:left w:val="nil"/>
              <w:bottom w:val="nil"/>
              <w:right w:val="nil"/>
            </w:tcBorders>
            <w:shd w:val="clear" w:color="auto" w:fill="auto"/>
            <w:noWrap/>
            <w:vAlign w:val="center"/>
          </w:tcPr>
          <w:p w14:paraId="4A8C697B" w14:textId="77777777" w:rsidR="006E5F71" w:rsidRDefault="006E5F71">
            <w:pPr>
              <w:widowControl/>
              <w:jc w:val="left"/>
              <w:rPr>
                <w:rFonts w:ascii="宋体" w:eastAsia="宋体" w:hAnsi="宋体" w:cs="宋体"/>
                <w:color w:val="000000"/>
                <w:kern w:val="0"/>
                <w:sz w:val="20"/>
                <w:szCs w:val="20"/>
              </w:rPr>
            </w:pPr>
          </w:p>
        </w:tc>
      </w:tr>
      <w:tr w:rsidR="006E5F71" w14:paraId="32FFB588" w14:textId="77777777">
        <w:trPr>
          <w:trHeight w:val="240"/>
        </w:trPr>
        <w:tc>
          <w:tcPr>
            <w:tcW w:w="9854" w:type="dxa"/>
            <w:gridSpan w:val="11"/>
            <w:tcBorders>
              <w:top w:val="nil"/>
              <w:left w:val="nil"/>
              <w:bottom w:val="nil"/>
              <w:right w:val="nil"/>
            </w:tcBorders>
            <w:shd w:val="clear" w:color="auto" w:fill="auto"/>
            <w:noWrap/>
            <w:vAlign w:val="center"/>
          </w:tcPr>
          <w:p w14:paraId="25C5DEC3" w14:textId="77777777" w:rsidR="006E5F71" w:rsidRDefault="000A5BF4">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填报注意事项：</w:t>
            </w:r>
          </w:p>
        </w:tc>
      </w:tr>
      <w:tr w:rsidR="006E5F71" w14:paraId="4439A415" w14:textId="77777777">
        <w:trPr>
          <w:trHeight w:val="240"/>
        </w:trPr>
        <w:tc>
          <w:tcPr>
            <w:tcW w:w="9854" w:type="dxa"/>
            <w:gridSpan w:val="11"/>
            <w:tcBorders>
              <w:top w:val="nil"/>
              <w:left w:val="nil"/>
              <w:bottom w:val="nil"/>
              <w:right w:val="nil"/>
            </w:tcBorders>
            <w:shd w:val="clear" w:color="auto" w:fill="auto"/>
            <w:noWrap/>
            <w:vAlign w:val="center"/>
          </w:tcPr>
          <w:p w14:paraId="16E40251" w14:textId="77777777" w:rsidR="006E5F71" w:rsidRDefault="000A5BF4">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1.</w:t>
            </w:r>
            <w:r>
              <w:rPr>
                <w:rFonts w:ascii="仿宋_GB2312" w:eastAsia="仿宋_GB2312" w:hAnsi="宋体" w:cs="宋体" w:hint="eastAsia"/>
                <w:kern w:val="0"/>
                <w:sz w:val="20"/>
                <w:szCs w:val="20"/>
              </w:rPr>
              <w:t>得分一档最高不能超过该指标分值上限。</w:t>
            </w:r>
          </w:p>
        </w:tc>
      </w:tr>
      <w:tr w:rsidR="006E5F71" w14:paraId="4CC4C141" w14:textId="77777777">
        <w:trPr>
          <w:trHeight w:val="960"/>
        </w:trPr>
        <w:tc>
          <w:tcPr>
            <w:tcW w:w="9854" w:type="dxa"/>
            <w:gridSpan w:val="11"/>
            <w:tcBorders>
              <w:top w:val="nil"/>
              <w:left w:val="nil"/>
              <w:bottom w:val="nil"/>
              <w:right w:val="nil"/>
            </w:tcBorders>
            <w:shd w:val="clear" w:color="auto" w:fill="auto"/>
            <w:vAlign w:val="center"/>
          </w:tcPr>
          <w:p w14:paraId="72589E7B" w14:textId="77777777" w:rsidR="006E5F71" w:rsidRDefault="000A5BF4">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2.</w:t>
            </w:r>
            <w:r>
              <w:rPr>
                <w:rFonts w:ascii="仿宋_GB2312" w:eastAsia="仿宋_GB2312" w:hAnsi="宋体" w:cs="宋体" w:hint="eastAsia"/>
                <w:kern w:val="0"/>
                <w:sz w:val="20"/>
                <w:szCs w:val="20"/>
              </w:rPr>
              <w:t>定量指标若为正向指标，则得分计算方法应用全年实际值（</w:t>
            </w:r>
            <w:r>
              <w:rPr>
                <w:rFonts w:ascii="仿宋_GB2312" w:eastAsia="仿宋_GB2312" w:hAnsi="宋体" w:cs="宋体" w:hint="eastAsia"/>
                <w:kern w:val="0"/>
                <w:sz w:val="20"/>
                <w:szCs w:val="20"/>
              </w:rPr>
              <w:t>B</w:t>
            </w:r>
            <w:r>
              <w:rPr>
                <w:rFonts w:ascii="仿宋_GB2312" w:eastAsia="仿宋_GB2312" w:hAnsi="宋体" w:cs="宋体" w:hint="eastAsia"/>
                <w:kern w:val="0"/>
                <w:sz w:val="20"/>
                <w:szCs w:val="20"/>
              </w:rPr>
              <w:t>）</w:t>
            </w:r>
            <w:r>
              <w:rPr>
                <w:rFonts w:ascii="仿宋_GB2312" w:eastAsia="仿宋_GB2312" w:hAnsi="宋体" w:cs="宋体" w:hint="eastAsia"/>
                <w:kern w:val="0"/>
                <w:sz w:val="20"/>
                <w:szCs w:val="20"/>
              </w:rPr>
              <w:t>/</w:t>
            </w:r>
            <w:r>
              <w:rPr>
                <w:rFonts w:ascii="仿宋_GB2312" w:eastAsia="仿宋_GB2312" w:hAnsi="宋体" w:cs="宋体" w:hint="eastAsia"/>
                <w:kern w:val="0"/>
                <w:sz w:val="20"/>
                <w:szCs w:val="20"/>
              </w:rPr>
              <w:t>年度指标值（</w:t>
            </w:r>
            <w:r>
              <w:rPr>
                <w:rFonts w:ascii="仿宋_GB2312" w:eastAsia="仿宋_GB2312" w:hAnsi="宋体" w:cs="宋体" w:hint="eastAsia"/>
                <w:kern w:val="0"/>
                <w:sz w:val="20"/>
                <w:szCs w:val="20"/>
              </w:rPr>
              <w:t>A</w:t>
            </w:r>
            <w:r>
              <w:rPr>
                <w:rFonts w:ascii="仿宋_GB2312" w:eastAsia="仿宋_GB2312" w:hAnsi="宋体" w:cs="宋体" w:hint="eastAsia"/>
                <w:kern w:val="0"/>
                <w:sz w:val="20"/>
                <w:szCs w:val="20"/>
              </w:rPr>
              <w:t>）</w:t>
            </w:r>
            <w:r>
              <w:rPr>
                <w:rFonts w:ascii="仿宋_GB2312" w:eastAsia="仿宋_GB2312" w:hAnsi="宋体" w:cs="宋体" w:hint="eastAsia"/>
                <w:kern w:val="0"/>
                <w:sz w:val="20"/>
                <w:szCs w:val="20"/>
              </w:rPr>
              <w:t>*</w:t>
            </w:r>
            <w:r>
              <w:rPr>
                <w:rFonts w:ascii="仿宋_GB2312" w:eastAsia="仿宋_GB2312" w:hAnsi="宋体" w:cs="宋体" w:hint="eastAsia"/>
                <w:kern w:val="0"/>
                <w:sz w:val="20"/>
                <w:szCs w:val="20"/>
              </w:rPr>
              <w:t>该指标分值；若定量指标为反向指标，则得分计算方法应用年度指标值（</w:t>
            </w:r>
            <w:r>
              <w:rPr>
                <w:rFonts w:ascii="仿宋_GB2312" w:eastAsia="仿宋_GB2312" w:hAnsi="宋体" w:cs="宋体" w:hint="eastAsia"/>
                <w:kern w:val="0"/>
                <w:sz w:val="20"/>
                <w:szCs w:val="20"/>
              </w:rPr>
              <w:t>A</w:t>
            </w:r>
            <w:r>
              <w:rPr>
                <w:rFonts w:ascii="仿宋_GB2312" w:eastAsia="仿宋_GB2312" w:hAnsi="宋体" w:cs="宋体" w:hint="eastAsia"/>
                <w:kern w:val="0"/>
                <w:sz w:val="20"/>
                <w:szCs w:val="20"/>
              </w:rPr>
              <w:t>）</w:t>
            </w:r>
            <w:r>
              <w:rPr>
                <w:rFonts w:ascii="仿宋_GB2312" w:eastAsia="仿宋_GB2312" w:hAnsi="宋体" w:cs="宋体" w:hint="eastAsia"/>
                <w:kern w:val="0"/>
                <w:sz w:val="20"/>
                <w:szCs w:val="20"/>
              </w:rPr>
              <w:t>/</w:t>
            </w:r>
            <w:r>
              <w:rPr>
                <w:rFonts w:ascii="仿宋_GB2312" w:eastAsia="仿宋_GB2312" w:hAnsi="宋体" w:cs="宋体" w:hint="eastAsia"/>
                <w:kern w:val="0"/>
                <w:sz w:val="20"/>
                <w:szCs w:val="20"/>
              </w:rPr>
              <w:t>全年实际值（</w:t>
            </w:r>
            <w:r>
              <w:rPr>
                <w:rFonts w:ascii="仿宋_GB2312" w:eastAsia="仿宋_GB2312" w:hAnsi="宋体" w:cs="宋体" w:hint="eastAsia"/>
                <w:kern w:val="0"/>
                <w:sz w:val="20"/>
                <w:szCs w:val="20"/>
              </w:rPr>
              <w:t>B</w:t>
            </w:r>
            <w:r>
              <w:rPr>
                <w:rFonts w:ascii="仿宋_GB2312" w:eastAsia="仿宋_GB2312" w:hAnsi="宋体" w:cs="宋体" w:hint="eastAsia"/>
                <w:kern w:val="0"/>
                <w:sz w:val="20"/>
                <w:szCs w:val="20"/>
              </w:rPr>
              <w:t>）</w:t>
            </w:r>
            <w:r>
              <w:rPr>
                <w:rFonts w:ascii="仿宋_GB2312" w:eastAsia="仿宋_GB2312" w:hAnsi="宋体" w:cs="宋体" w:hint="eastAsia"/>
                <w:kern w:val="0"/>
                <w:sz w:val="20"/>
                <w:szCs w:val="20"/>
              </w:rPr>
              <w:t>*</w:t>
            </w:r>
            <w:r>
              <w:rPr>
                <w:rFonts w:ascii="仿宋_GB2312" w:eastAsia="仿宋_GB2312" w:hAnsi="宋体" w:cs="宋体" w:hint="eastAsia"/>
                <w:kern w:val="0"/>
                <w:sz w:val="20"/>
                <w:szCs w:val="20"/>
              </w:rPr>
              <w:t>该指标分值。若年初指标值设定偏低，则得分计算方法应用（全年实际值（</w:t>
            </w:r>
            <w:r>
              <w:rPr>
                <w:rFonts w:ascii="仿宋_GB2312" w:eastAsia="仿宋_GB2312" w:hAnsi="宋体" w:cs="宋体" w:hint="eastAsia"/>
                <w:kern w:val="0"/>
                <w:sz w:val="20"/>
                <w:szCs w:val="20"/>
              </w:rPr>
              <w:t>B</w:t>
            </w:r>
            <w:r>
              <w:rPr>
                <w:rFonts w:ascii="仿宋_GB2312" w:eastAsia="仿宋_GB2312" w:hAnsi="宋体" w:cs="宋体" w:hint="eastAsia"/>
                <w:kern w:val="0"/>
                <w:sz w:val="20"/>
                <w:szCs w:val="20"/>
              </w:rPr>
              <w:t>）—年度指标值（</w:t>
            </w:r>
            <w:r>
              <w:rPr>
                <w:rFonts w:ascii="仿宋_GB2312" w:eastAsia="仿宋_GB2312" w:hAnsi="宋体" w:cs="宋体" w:hint="eastAsia"/>
                <w:kern w:val="0"/>
                <w:sz w:val="20"/>
                <w:szCs w:val="20"/>
              </w:rPr>
              <w:t>A</w:t>
            </w:r>
            <w:r>
              <w:rPr>
                <w:rFonts w:ascii="仿宋_GB2312" w:eastAsia="仿宋_GB2312" w:hAnsi="宋体" w:cs="宋体" w:hint="eastAsia"/>
                <w:kern w:val="0"/>
                <w:sz w:val="20"/>
                <w:szCs w:val="20"/>
              </w:rPr>
              <w:t>））</w:t>
            </w:r>
            <w:r>
              <w:rPr>
                <w:rFonts w:ascii="仿宋_GB2312" w:eastAsia="仿宋_GB2312" w:hAnsi="宋体" w:cs="宋体" w:hint="eastAsia"/>
                <w:kern w:val="0"/>
                <w:sz w:val="20"/>
                <w:szCs w:val="20"/>
              </w:rPr>
              <w:t>/</w:t>
            </w:r>
            <w:r>
              <w:rPr>
                <w:rFonts w:ascii="仿宋_GB2312" w:eastAsia="仿宋_GB2312" w:hAnsi="宋体" w:cs="宋体" w:hint="eastAsia"/>
                <w:kern w:val="0"/>
                <w:sz w:val="20"/>
                <w:szCs w:val="20"/>
              </w:rPr>
              <w:t>年度指标值（</w:t>
            </w:r>
            <w:r>
              <w:rPr>
                <w:rFonts w:ascii="仿宋_GB2312" w:eastAsia="仿宋_GB2312" w:hAnsi="宋体" w:cs="宋体" w:hint="eastAsia"/>
                <w:kern w:val="0"/>
                <w:sz w:val="20"/>
                <w:szCs w:val="20"/>
              </w:rPr>
              <w:t>A</w:t>
            </w:r>
            <w:r>
              <w:rPr>
                <w:rFonts w:ascii="仿宋_GB2312" w:eastAsia="仿宋_GB2312" w:hAnsi="宋体" w:cs="宋体" w:hint="eastAsia"/>
                <w:kern w:val="0"/>
                <w:sz w:val="20"/>
                <w:szCs w:val="20"/>
              </w:rPr>
              <w:t>）</w:t>
            </w:r>
            <w:r>
              <w:rPr>
                <w:rFonts w:ascii="仿宋_GB2312" w:eastAsia="仿宋_GB2312" w:hAnsi="宋体" w:cs="宋体" w:hint="eastAsia"/>
                <w:kern w:val="0"/>
                <w:sz w:val="20"/>
                <w:szCs w:val="20"/>
              </w:rPr>
              <w:t>*100%</w:t>
            </w:r>
            <w:r>
              <w:rPr>
                <w:rFonts w:ascii="仿宋_GB2312" w:eastAsia="仿宋_GB2312" w:hAnsi="宋体" w:cs="宋体" w:hint="eastAsia"/>
                <w:kern w:val="0"/>
                <w:sz w:val="20"/>
                <w:szCs w:val="20"/>
              </w:rPr>
              <w:t>。若计算结果在</w:t>
            </w:r>
            <w:r>
              <w:rPr>
                <w:rFonts w:ascii="仿宋_GB2312" w:eastAsia="仿宋_GB2312" w:hAnsi="宋体" w:cs="宋体" w:hint="eastAsia"/>
                <w:kern w:val="0"/>
                <w:sz w:val="20"/>
                <w:szCs w:val="20"/>
              </w:rPr>
              <w:t>200%-300%</w:t>
            </w:r>
            <w:r>
              <w:rPr>
                <w:rFonts w:ascii="仿宋_GB2312" w:eastAsia="仿宋_GB2312" w:hAnsi="宋体" w:cs="宋体" w:hint="eastAsia"/>
                <w:kern w:val="0"/>
                <w:sz w:val="20"/>
                <w:szCs w:val="20"/>
              </w:rPr>
              <w:t>（含</w:t>
            </w:r>
            <w:r>
              <w:rPr>
                <w:rFonts w:ascii="仿宋_GB2312" w:eastAsia="仿宋_GB2312" w:hAnsi="宋体" w:cs="宋体" w:hint="eastAsia"/>
                <w:kern w:val="0"/>
                <w:sz w:val="20"/>
                <w:szCs w:val="20"/>
              </w:rPr>
              <w:t>200%</w:t>
            </w:r>
            <w:r>
              <w:rPr>
                <w:rFonts w:ascii="仿宋_GB2312" w:eastAsia="仿宋_GB2312" w:hAnsi="宋体" w:cs="宋体" w:hint="eastAsia"/>
                <w:kern w:val="0"/>
                <w:sz w:val="20"/>
                <w:szCs w:val="20"/>
              </w:rPr>
              <w:t>）区间，则按照该指标分值的</w:t>
            </w:r>
            <w:r>
              <w:rPr>
                <w:rFonts w:ascii="仿宋_GB2312" w:eastAsia="仿宋_GB2312" w:hAnsi="宋体" w:cs="宋体" w:hint="eastAsia"/>
                <w:kern w:val="0"/>
                <w:sz w:val="20"/>
                <w:szCs w:val="20"/>
              </w:rPr>
              <w:t>10%</w:t>
            </w:r>
            <w:r>
              <w:rPr>
                <w:rFonts w:ascii="仿宋_GB2312" w:eastAsia="仿宋_GB2312" w:hAnsi="宋体" w:cs="宋体" w:hint="eastAsia"/>
                <w:kern w:val="0"/>
                <w:sz w:val="20"/>
                <w:szCs w:val="20"/>
              </w:rPr>
              <w:t>扣分；计算结果在</w:t>
            </w:r>
            <w:r>
              <w:rPr>
                <w:rFonts w:ascii="仿宋_GB2312" w:eastAsia="仿宋_GB2312" w:hAnsi="宋体" w:cs="宋体" w:hint="eastAsia"/>
                <w:kern w:val="0"/>
                <w:sz w:val="20"/>
                <w:szCs w:val="20"/>
              </w:rPr>
              <w:t>300%-500%</w:t>
            </w:r>
            <w:r>
              <w:rPr>
                <w:rFonts w:ascii="仿宋_GB2312" w:eastAsia="仿宋_GB2312" w:hAnsi="宋体" w:cs="宋体" w:hint="eastAsia"/>
                <w:kern w:val="0"/>
                <w:sz w:val="20"/>
                <w:szCs w:val="20"/>
              </w:rPr>
              <w:t>（含</w:t>
            </w:r>
            <w:r>
              <w:rPr>
                <w:rFonts w:ascii="仿宋_GB2312" w:eastAsia="仿宋_GB2312" w:hAnsi="宋体" w:cs="宋体" w:hint="eastAsia"/>
                <w:kern w:val="0"/>
                <w:sz w:val="20"/>
                <w:szCs w:val="20"/>
              </w:rPr>
              <w:t>300%</w:t>
            </w:r>
            <w:r>
              <w:rPr>
                <w:rFonts w:ascii="仿宋_GB2312" w:eastAsia="仿宋_GB2312" w:hAnsi="宋体" w:cs="宋体" w:hint="eastAsia"/>
                <w:kern w:val="0"/>
                <w:sz w:val="20"/>
                <w:szCs w:val="20"/>
              </w:rPr>
              <w:t>）区间，则按照该指标分值的</w:t>
            </w:r>
            <w:r>
              <w:rPr>
                <w:rFonts w:ascii="仿宋_GB2312" w:eastAsia="仿宋_GB2312" w:hAnsi="宋体" w:cs="宋体" w:hint="eastAsia"/>
                <w:kern w:val="0"/>
                <w:sz w:val="20"/>
                <w:szCs w:val="20"/>
              </w:rPr>
              <w:t>20%</w:t>
            </w:r>
            <w:r>
              <w:rPr>
                <w:rFonts w:ascii="仿宋_GB2312" w:eastAsia="仿宋_GB2312" w:hAnsi="宋体" w:cs="宋体" w:hint="eastAsia"/>
                <w:kern w:val="0"/>
                <w:sz w:val="20"/>
                <w:szCs w:val="20"/>
              </w:rPr>
              <w:t>扣分；计算结果高于</w:t>
            </w:r>
            <w:r>
              <w:rPr>
                <w:rFonts w:ascii="仿宋_GB2312" w:eastAsia="仿宋_GB2312" w:hAnsi="宋体" w:cs="宋体" w:hint="eastAsia"/>
                <w:kern w:val="0"/>
                <w:sz w:val="20"/>
                <w:szCs w:val="20"/>
              </w:rPr>
              <w:t>500%</w:t>
            </w:r>
            <w:r>
              <w:rPr>
                <w:rFonts w:ascii="仿宋_GB2312" w:eastAsia="仿宋_GB2312" w:hAnsi="宋体" w:cs="宋体" w:hint="eastAsia"/>
                <w:kern w:val="0"/>
                <w:sz w:val="20"/>
                <w:szCs w:val="20"/>
              </w:rPr>
              <w:t>（含</w:t>
            </w:r>
            <w:r>
              <w:rPr>
                <w:rFonts w:ascii="仿宋_GB2312" w:eastAsia="仿宋_GB2312" w:hAnsi="宋体" w:cs="宋体" w:hint="eastAsia"/>
                <w:kern w:val="0"/>
                <w:sz w:val="20"/>
                <w:szCs w:val="20"/>
              </w:rPr>
              <w:t>500%</w:t>
            </w:r>
            <w:r>
              <w:rPr>
                <w:rFonts w:ascii="仿宋_GB2312" w:eastAsia="仿宋_GB2312" w:hAnsi="宋体" w:cs="宋体" w:hint="eastAsia"/>
                <w:kern w:val="0"/>
                <w:sz w:val="20"/>
                <w:szCs w:val="20"/>
              </w:rPr>
              <w:t>），则按照该指标分值的</w:t>
            </w:r>
            <w:r>
              <w:rPr>
                <w:rFonts w:ascii="仿宋_GB2312" w:eastAsia="仿宋_GB2312" w:hAnsi="宋体" w:cs="宋体" w:hint="eastAsia"/>
                <w:kern w:val="0"/>
                <w:sz w:val="20"/>
                <w:szCs w:val="20"/>
              </w:rPr>
              <w:t>30%</w:t>
            </w:r>
            <w:r>
              <w:rPr>
                <w:rFonts w:ascii="仿宋_GB2312" w:eastAsia="仿宋_GB2312" w:hAnsi="宋体" w:cs="宋体" w:hint="eastAsia"/>
                <w:kern w:val="0"/>
                <w:sz w:val="20"/>
                <w:szCs w:val="20"/>
              </w:rPr>
              <w:t>扣分。</w:t>
            </w:r>
          </w:p>
        </w:tc>
      </w:tr>
      <w:tr w:rsidR="006E5F71" w14:paraId="459C10CD" w14:textId="77777777">
        <w:trPr>
          <w:trHeight w:val="240"/>
        </w:trPr>
        <w:tc>
          <w:tcPr>
            <w:tcW w:w="8497" w:type="dxa"/>
            <w:gridSpan w:val="10"/>
            <w:tcBorders>
              <w:top w:val="nil"/>
              <w:left w:val="nil"/>
              <w:bottom w:val="nil"/>
              <w:right w:val="nil"/>
            </w:tcBorders>
            <w:shd w:val="clear" w:color="auto" w:fill="auto"/>
            <w:noWrap/>
            <w:vAlign w:val="center"/>
          </w:tcPr>
          <w:p w14:paraId="3336BC19" w14:textId="77777777" w:rsidR="006E5F71" w:rsidRDefault="000A5BF4">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3.</w:t>
            </w:r>
            <w:r>
              <w:rPr>
                <w:rFonts w:ascii="仿宋_GB2312" w:eastAsia="仿宋_GB2312" w:hAnsi="宋体" w:cs="宋体" w:hint="eastAsia"/>
                <w:kern w:val="0"/>
                <w:sz w:val="20"/>
                <w:szCs w:val="20"/>
              </w:rPr>
              <w:t>请在“偏差原因分析及改进措施”中说明偏离目标、不能完成目标的原因及拟采取的措施。</w:t>
            </w:r>
          </w:p>
        </w:tc>
        <w:tc>
          <w:tcPr>
            <w:tcW w:w="1357" w:type="dxa"/>
            <w:tcBorders>
              <w:top w:val="nil"/>
              <w:left w:val="nil"/>
              <w:bottom w:val="nil"/>
              <w:right w:val="nil"/>
            </w:tcBorders>
            <w:shd w:val="clear" w:color="auto" w:fill="auto"/>
            <w:noWrap/>
            <w:vAlign w:val="center"/>
          </w:tcPr>
          <w:p w14:paraId="55DACA9F" w14:textId="77777777" w:rsidR="006E5F71" w:rsidRDefault="006E5F71">
            <w:pPr>
              <w:widowControl/>
              <w:jc w:val="left"/>
              <w:rPr>
                <w:rFonts w:ascii="宋体" w:eastAsia="宋体" w:hAnsi="宋体" w:cs="宋体"/>
                <w:kern w:val="0"/>
                <w:sz w:val="20"/>
                <w:szCs w:val="20"/>
              </w:rPr>
            </w:pPr>
          </w:p>
        </w:tc>
      </w:tr>
      <w:tr w:rsidR="006E5F71" w14:paraId="671CDCDA" w14:textId="77777777">
        <w:trPr>
          <w:trHeight w:val="240"/>
        </w:trPr>
        <w:tc>
          <w:tcPr>
            <w:tcW w:w="8497" w:type="dxa"/>
            <w:gridSpan w:val="10"/>
            <w:tcBorders>
              <w:top w:val="nil"/>
              <w:left w:val="nil"/>
              <w:bottom w:val="nil"/>
              <w:right w:val="nil"/>
            </w:tcBorders>
            <w:shd w:val="clear" w:color="auto" w:fill="auto"/>
            <w:noWrap/>
            <w:vAlign w:val="center"/>
          </w:tcPr>
          <w:p w14:paraId="0F3D568D" w14:textId="77777777" w:rsidR="006E5F71" w:rsidRDefault="000A5BF4">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4.90</w:t>
            </w:r>
            <w:r>
              <w:rPr>
                <w:rFonts w:ascii="仿宋_GB2312" w:eastAsia="仿宋_GB2312" w:hAnsi="宋体" w:cs="宋体" w:hint="eastAsia"/>
                <w:kern w:val="0"/>
                <w:sz w:val="20"/>
                <w:szCs w:val="20"/>
              </w:rPr>
              <w:t>（含）</w:t>
            </w:r>
            <w:r>
              <w:rPr>
                <w:rFonts w:ascii="仿宋_GB2312" w:eastAsia="仿宋_GB2312" w:hAnsi="宋体" w:cs="宋体" w:hint="eastAsia"/>
                <w:kern w:val="0"/>
                <w:sz w:val="20"/>
                <w:szCs w:val="20"/>
              </w:rPr>
              <w:t>-100</w:t>
            </w:r>
            <w:r>
              <w:rPr>
                <w:rFonts w:ascii="仿宋_GB2312" w:eastAsia="仿宋_GB2312" w:hAnsi="宋体" w:cs="宋体" w:hint="eastAsia"/>
                <w:kern w:val="0"/>
                <w:sz w:val="20"/>
                <w:szCs w:val="20"/>
              </w:rPr>
              <w:t>分为优、</w:t>
            </w:r>
            <w:r>
              <w:rPr>
                <w:rFonts w:ascii="仿宋_GB2312" w:eastAsia="仿宋_GB2312" w:hAnsi="宋体" w:cs="宋体" w:hint="eastAsia"/>
                <w:kern w:val="0"/>
                <w:sz w:val="20"/>
                <w:szCs w:val="20"/>
              </w:rPr>
              <w:t>80</w:t>
            </w:r>
            <w:r>
              <w:rPr>
                <w:rFonts w:ascii="仿宋_GB2312" w:eastAsia="仿宋_GB2312" w:hAnsi="宋体" w:cs="宋体" w:hint="eastAsia"/>
                <w:kern w:val="0"/>
                <w:sz w:val="20"/>
                <w:szCs w:val="20"/>
              </w:rPr>
              <w:t>（含）</w:t>
            </w:r>
            <w:r>
              <w:rPr>
                <w:rFonts w:ascii="仿宋_GB2312" w:eastAsia="仿宋_GB2312" w:hAnsi="宋体" w:cs="宋体" w:hint="eastAsia"/>
                <w:kern w:val="0"/>
                <w:sz w:val="20"/>
                <w:szCs w:val="20"/>
              </w:rPr>
              <w:t>-90</w:t>
            </w:r>
            <w:r>
              <w:rPr>
                <w:rFonts w:ascii="仿宋_GB2312" w:eastAsia="仿宋_GB2312" w:hAnsi="宋体" w:cs="宋体" w:hint="eastAsia"/>
                <w:kern w:val="0"/>
                <w:sz w:val="20"/>
                <w:szCs w:val="20"/>
              </w:rPr>
              <w:t>分为良、</w:t>
            </w:r>
            <w:r>
              <w:rPr>
                <w:rFonts w:ascii="仿宋_GB2312" w:eastAsia="仿宋_GB2312" w:hAnsi="宋体" w:cs="宋体" w:hint="eastAsia"/>
                <w:kern w:val="0"/>
                <w:sz w:val="20"/>
                <w:szCs w:val="20"/>
              </w:rPr>
              <w:t>60</w:t>
            </w:r>
            <w:r>
              <w:rPr>
                <w:rFonts w:ascii="仿宋_GB2312" w:eastAsia="仿宋_GB2312" w:hAnsi="宋体" w:cs="宋体" w:hint="eastAsia"/>
                <w:kern w:val="0"/>
                <w:sz w:val="20"/>
                <w:szCs w:val="20"/>
              </w:rPr>
              <w:t>（含）</w:t>
            </w:r>
            <w:r>
              <w:rPr>
                <w:rFonts w:ascii="仿宋_GB2312" w:eastAsia="仿宋_GB2312" w:hAnsi="宋体" w:cs="宋体" w:hint="eastAsia"/>
                <w:kern w:val="0"/>
                <w:sz w:val="20"/>
                <w:szCs w:val="20"/>
              </w:rPr>
              <w:t>-80</w:t>
            </w:r>
            <w:r>
              <w:rPr>
                <w:rFonts w:ascii="仿宋_GB2312" w:eastAsia="仿宋_GB2312" w:hAnsi="宋体" w:cs="宋体" w:hint="eastAsia"/>
                <w:kern w:val="0"/>
                <w:sz w:val="20"/>
                <w:szCs w:val="20"/>
              </w:rPr>
              <w:t>分为中、</w:t>
            </w:r>
            <w:r>
              <w:rPr>
                <w:rFonts w:ascii="仿宋_GB2312" w:eastAsia="仿宋_GB2312" w:hAnsi="宋体" w:cs="宋体" w:hint="eastAsia"/>
                <w:kern w:val="0"/>
                <w:sz w:val="20"/>
                <w:szCs w:val="20"/>
              </w:rPr>
              <w:t>60</w:t>
            </w:r>
            <w:r>
              <w:rPr>
                <w:rFonts w:ascii="仿宋_GB2312" w:eastAsia="仿宋_GB2312" w:hAnsi="宋体" w:cs="宋体" w:hint="eastAsia"/>
                <w:kern w:val="0"/>
                <w:sz w:val="20"/>
                <w:szCs w:val="20"/>
              </w:rPr>
              <w:t>分以下为差。</w:t>
            </w:r>
          </w:p>
        </w:tc>
        <w:tc>
          <w:tcPr>
            <w:tcW w:w="1357" w:type="dxa"/>
            <w:tcBorders>
              <w:top w:val="nil"/>
              <w:left w:val="nil"/>
              <w:bottom w:val="nil"/>
              <w:right w:val="nil"/>
            </w:tcBorders>
            <w:shd w:val="clear" w:color="auto" w:fill="auto"/>
            <w:noWrap/>
            <w:vAlign w:val="center"/>
          </w:tcPr>
          <w:p w14:paraId="3F2E1D0A" w14:textId="77777777" w:rsidR="006E5F71" w:rsidRDefault="006E5F71">
            <w:pPr>
              <w:widowControl/>
              <w:jc w:val="left"/>
              <w:rPr>
                <w:rFonts w:ascii="宋体" w:eastAsia="宋体" w:hAnsi="宋体" w:cs="宋体"/>
                <w:kern w:val="0"/>
                <w:sz w:val="20"/>
                <w:szCs w:val="20"/>
              </w:rPr>
            </w:pPr>
          </w:p>
        </w:tc>
      </w:tr>
      <w:tr w:rsidR="006E5F71" w14:paraId="43C915C8" w14:textId="77777777">
        <w:trPr>
          <w:trHeight w:val="240"/>
        </w:trPr>
        <w:tc>
          <w:tcPr>
            <w:tcW w:w="407" w:type="dxa"/>
            <w:tcBorders>
              <w:top w:val="nil"/>
              <w:left w:val="nil"/>
              <w:bottom w:val="nil"/>
              <w:right w:val="nil"/>
            </w:tcBorders>
            <w:shd w:val="clear" w:color="auto" w:fill="auto"/>
            <w:noWrap/>
            <w:vAlign w:val="center"/>
          </w:tcPr>
          <w:p w14:paraId="59517754" w14:textId="77777777" w:rsidR="006E5F71" w:rsidRDefault="006E5F71">
            <w:pPr>
              <w:widowControl/>
              <w:jc w:val="left"/>
              <w:rPr>
                <w:rFonts w:ascii="宋体" w:eastAsia="宋体" w:hAnsi="宋体" w:cs="宋体"/>
                <w:kern w:val="0"/>
                <w:sz w:val="20"/>
                <w:szCs w:val="20"/>
              </w:rPr>
            </w:pPr>
          </w:p>
        </w:tc>
        <w:tc>
          <w:tcPr>
            <w:tcW w:w="599" w:type="dxa"/>
            <w:tcBorders>
              <w:top w:val="nil"/>
              <w:left w:val="nil"/>
              <w:bottom w:val="nil"/>
              <w:right w:val="nil"/>
            </w:tcBorders>
            <w:shd w:val="clear" w:color="auto" w:fill="auto"/>
            <w:noWrap/>
            <w:vAlign w:val="center"/>
          </w:tcPr>
          <w:p w14:paraId="255BAD14" w14:textId="77777777" w:rsidR="006E5F71" w:rsidRDefault="006E5F71">
            <w:pPr>
              <w:widowControl/>
              <w:jc w:val="left"/>
              <w:rPr>
                <w:rFonts w:ascii="宋体" w:eastAsia="宋体" w:hAnsi="宋体" w:cs="宋体"/>
                <w:kern w:val="0"/>
                <w:sz w:val="20"/>
                <w:szCs w:val="20"/>
              </w:rPr>
            </w:pPr>
          </w:p>
        </w:tc>
        <w:tc>
          <w:tcPr>
            <w:tcW w:w="659" w:type="dxa"/>
            <w:tcBorders>
              <w:top w:val="nil"/>
              <w:left w:val="nil"/>
              <w:bottom w:val="nil"/>
              <w:right w:val="nil"/>
            </w:tcBorders>
            <w:shd w:val="clear" w:color="auto" w:fill="auto"/>
            <w:noWrap/>
            <w:vAlign w:val="center"/>
          </w:tcPr>
          <w:p w14:paraId="490BB0C1" w14:textId="77777777" w:rsidR="006E5F71" w:rsidRDefault="006E5F71">
            <w:pPr>
              <w:widowControl/>
              <w:jc w:val="left"/>
              <w:rPr>
                <w:rFonts w:ascii="宋体" w:eastAsia="宋体" w:hAnsi="宋体" w:cs="宋体"/>
                <w:kern w:val="0"/>
                <w:sz w:val="20"/>
                <w:szCs w:val="20"/>
              </w:rPr>
            </w:pPr>
          </w:p>
        </w:tc>
        <w:tc>
          <w:tcPr>
            <w:tcW w:w="1121" w:type="dxa"/>
            <w:tcBorders>
              <w:top w:val="nil"/>
              <w:left w:val="nil"/>
              <w:bottom w:val="nil"/>
              <w:right w:val="nil"/>
            </w:tcBorders>
            <w:shd w:val="clear" w:color="auto" w:fill="auto"/>
            <w:noWrap/>
            <w:vAlign w:val="center"/>
          </w:tcPr>
          <w:p w14:paraId="6088C9CE" w14:textId="77777777" w:rsidR="006E5F71" w:rsidRDefault="006E5F71">
            <w:pPr>
              <w:widowControl/>
              <w:jc w:val="left"/>
              <w:rPr>
                <w:rFonts w:ascii="宋体" w:eastAsia="宋体" w:hAnsi="宋体" w:cs="宋体"/>
                <w:kern w:val="0"/>
                <w:sz w:val="20"/>
                <w:szCs w:val="20"/>
              </w:rPr>
            </w:pPr>
          </w:p>
        </w:tc>
        <w:tc>
          <w:tcPr>
            <w:tcW w:w="950" w:type="dxa"/>
            <w:tcBorders>
              <w:top w:val="nil"/>
              <w:left w:val="nil"/>
              <w:bottom w:val="nil"/>
              <w:right w:val="nil"/>
            </w:tcBorders>
            <w:shd w:val="clear" w:color="auto" w:fill="auto"/>
            <w:noWrap/>
            <w:vAlign w:val="center"/>
          </w:tcPr>
          <w:p w14:paraId="7AB2E10A" w14:textId="77777777" w:rsidR="006E5F71" w:rsidRDefault="006E5F71">
            <w:pPr>
              <w:widowControl/>
              <w:jc w:val="left"/>
              <w:rPr>
                <w:rFonts w:ascii="宋体" w:eastAsia="宋体" w:hAnsi="宋体" w:cs="宋体"/>
                <w:kern w:val="0"/>
                <w:sz w:val="20"/>
                <w:szCs w:val="20"/>
              </w:rPr>
            </w:pPr>
          </w:p>
        </w:tc>
        <w:tc>
          <w:tcPr>
            <w:tcW w:w="1383" w:type="dxa"/>
            <w:gridSpan w:val="2"/>
            <w:tcBorders>
              <w:top w:val="nil"/>
              <w:left w:val="nil"/>
              <w:bottom w:val="nil"/>
              <w:right w:val="nil"/>
            </w:tcBorders>
            <w:shd w:val="clear" w:color="auto" w:fill="auto"/>
            <w:noWrap/>
            <w:vAlign w:val="center"/>
          </w:tcPr>
          <w:p w14:paraId="3B702A7A" w14:textId="77777777" w:rsidR="006E5F71" w:rsidRDefault="006E5F71">
            <w:pPr>
              <w:widowControl/>
              <w:jc w:val="left"/>
              <w:rPr>
                <w:rFonts w:ascii="宋体" w:eastAsia="宋体" w:hAnsi="宋体" w:cs="宋体"/>
                <w:kern w:val="0"/>
                <w:sz w:val="20"/>
                <w:szCs w:val="20"/>
              </w:rPr>
            </w:pPr>
          </w:p>
        </w:tc>
        <w:tc>
          <w:tcPr>
            <w:tcW w:w="1911" w:type="dxa"/>
            <w:tcBorders>
              <w:top w:val="nil"/>
              <w:left w:val="nil"/>
              <w:bottom w:val="nil"/>
              <w:right w:val="nil"/>
            </w:tcBorders>
            <w:shd w:val="clear" w:color="auto" w:fill="auto"/>
            <w:noWrap/>
            <w:vAlign w:val="center"/>
          </w:tcPr>
          <w:p w14:paraId="591A6F3F" w14:textId="77777777" w:rsidR="006E5F71" w:rsidRDefault="006E5F71">
            <w:pPr>
              <w:widowControl/>
              <w:jc w:val="left"/>
              <w:rPr>
                <w:rFonts w:ascii="宋体" w:eastAsia="宋体" w:hAnsi="宋体" w:cs="宋体"/>
                <w:kern w:val="0"/>
                <w:sz w:val="20"/>
                <w:szCs w:val="20"/>
              </w:rPr>
            </w:pPr>
          </w:p>
        </w:tc>
        <w:tc>
          <w:tcPr>
            <w:tcW w:w="689" w:type="dxa"/>
            <w:tcBorders>
              <w:top w:val="nil"/>
              <w:left w:val="nil"/>
              <w:bottom w:val="nil"/>
              <w:right w:val="nil"/>
            </w:tcBorders>
            <w:shd w:val="clear" w:color="auto" w:fill="auto"/>
            <w:noWrap/>
            <w:vAlign w:val="center"/>
          </w:tcPr>
          <w:p w14:paraId="662AB76D" w14:textId="77777777" w:rsidR="006E5F71" w:rsidRDefault="006E5F71">
            <w:pPr>
              <w:widowControl/>
              <w:jc w:val="left"/>
              <w:rPr>
                <w:rFonts w:ascii="宋体" w:eastAsia="宋体" w:hAnsi="宋体" w:cs="宋体"/>
                <w:kern w:val="0"/>
                <w:sz w:val="20"/>
                <w:szCs w:val="20"/>
              </w:rPr>
            </w:pPr>
          </w:p>
        </w:tc>
        <w:tc>
          <w:tcPr>
            <w:tcW w:w="778" w:type="dxa"/>
            <w:tcBorders>
              <w:top w:val="nil"/>
              <w:left w:val="nil"/>
              <w:bottom w:val="nil"/>
              <w:right w:val="nil"/>
            </w:tcBorders>
            <w:shd w:val="clear" w:color="auto" w:fill="auto"/>
            <w:noWrap/>
            <w:vAlign w:val="center"/>
          </w:tcPr>
          <w:p w14:paraId="0FCBADE3" w14:textId="77777777" w:rsidR="006E5F71" w:rsidRDefault="006E5F71">
            <w:pPr>
              <w:widowControl/>
              <w:jc w:val="left"/>
              <w:rPr>
                <w:rFonts w:ascii="宋体" w:eastAsia="宋体" w:hAnsi="宋体" w:cs="宋体"/>
                <w:kern w:val="0"/>
                <w:sz w:val="20"/>
                <w:szCs w:val="20"/>
              </w:rPr>
            </w:pPr>
          </w:p>
        </w:tc>
        <w:tc>
          <w:tcPr>
            <w:tcW w:w="1357" w:type="dxa"/>
            <w:tcBorders>
              <w:top w:val="nil"/>
              <w:left w:val="nil"/>
              <w:bottom w:val="nil"/>
              <w:right w:val="nil"/>
            </w:tcBorders>
            <w:shd w:val="clear" w:color="auto" w:fill="auto"/>
            <w:noWrap/>
            <w:vAlign w:val="center"/>
          </w:tcPr>
          <w:p w14:paraId="13DA966A" w14:textId="77777777" w:rsidR="006E5F71" w:rsidRDefault="006E5F71">
            <w:pPr>
              <w:widowControl/>
              <w:jc w:val="left"/>
              <w:rPr>
                <w:rFonts w:ascii="宋体" w:eastAsia="宋体" w:hAnsi="宋体" w:cs="宋体"/>
                <w:kern w:val="0"/>
                <w:sz w:val="20"/>
                <w:szCs w:val="20"/>
              </w:rPr>
            </w:pPr>
          </w:p>
        </w:tc>
      </w:tr>
      <w:tr w:rsidR="006E5F71" w14:paraId="28CA0A34" w14:textId="77777777">
        <w:trPr>
          <w:trHeight w:val="240"/>
        </w:trPr>
        <w:tc>
          <w:tcPr>
            <w:tcW w:w="407" w:type="dxa"/>
            <w:tcBorders>
              <w:top w:val="nil"/>
              <w:left w:val="nil"/>
              <w:bottom w:val="nil"/>
              <w:right w:val="nil"/>
            </w:tcBorders>
            <w:shd w:val="clear" w:color="auto" w:fill="auto"/>
            <w:noWrap/>
            <w:vAlign w:val="center"/>
          </w:tcPr>
          <w:p w14:paraId="1455791E" w14:textId="77777777" w:rsidR="006E5F71" w:rsidRDefault="006E5F71">
            <w:pPr>
              <w:widowControl/>
              <w:jc w:val="left"/>
              <w:rPr>
                <w:rFonts w:ascii="宋体" w:eastAsia="宋体" w:hAnsi="宋体" w:cs="宋体"/>
                <w:kern w:val="0"/>
                <w:sz w:val="20"/>
                <w:szCs w:val="20"/>
              </w:rPr>
            </w:pPr>
          </w:p>
        </w:tc>
        <w:tc>
          <w:tcPr>
            <w:tcW w:w="599" w:type="dxa"/>
            <w:tcBorders>
              <w:top w:val="nil"/>
              <w:left w:val="nil"/>
              <w:bottom w:val="nil"/>
              <w:right w:val="nil"/>
            </w:tcBorders>
            <w:shd w:val="clear" w:color="auto" w:fill="auto"/>
            <w:noWrap/>
            <w:vAlign w:val="center"/>
          </w:tcPr>
          <w:p w14:paraId="2E14371C" w14:textId="77777777" w:rsidR="006E5F71" w:rsidRDefault="006E5F71">
            <w:pPr>
              <w:widowControl/>
              <w:jc w:val="left"/>
              <w:rPr>
                <w:rFonts w:ascii="宋体" w:eastAsia="宋体" w:hAnsi="宋体" w:cs="宋体"/>
                <w:kern w:val="0"/>
                <w:sz w:val="20"/>
                <w:szCs w:val="20"/>
              </w:rPr>
            </w:pPr>
          </w:p>
        </w:tc>
        <w:tc>
          <w:tcPr>
            <w:tcW w:w="659" w:type="dxa"/>
            <w:tcBorders>
              <w:top w:val="nil"/>
              <w:left w:val="nil"/>
              <w:bottom w:val="nil"/>
              <w:right w:val="nil"/>
            </w:tcBorders>
            <w:shd w:val="clear" w:color="auto" w:fill="auto"/>
            <w:noWrap/>
            <w:vAlign w:val="center"/>
          </w:tcPr>
          <w:p w14:paraId="58930463" w14:textId="77777777" w:rsidR="006E5F71" w:rsidRDefault="006E5F71">
            <w:pPr>
              <w:widowControl/>
              <w:jc w:val="left"/>
              <w:rPr>
                <w:rFonts w:ascii="宋体" w:eastAsia="宋体" w:hAnsi="宋体" w:cs="宋体"/>
                <w:kern w:val="0"/>
                <w:sz w:val="20"/>
                <w:szCs w:val="20"/>
              </w:rPr>
            </w:pPr>
          </w:p>
        </w:tc>
        <w:tc>
          <w:tcPr>
            <w:tcW w:w="1121" w:type="dxa"/>
            <w:tcBorders>
              <w:top w:val="nil"/>
              <w:left w:val="nil"/>
              <w:bottom w:val="nil"/>
              <w:right w:val="nil"/>
            </w:tcBorders>
            <w:shd w:val="clear" w:color="auto" w:fill="auto"/>
            <w:noWrap/>
            <w:vAlign w:val="center"/>
          </w:tcPr>
          <w:p w14:paraId="1B1C344A" w14:textId="77777777" w:rsidR="006E5F71" w:rsidRDefault="006E5F71">
            <w:pPr>
              <w:widowControl/>
              <w:jc w:val="left"/>
              <w:rPr>
                <w:rFonts w:ascii="宋体" w:eastAsia="宋体" w:hAnsi="宋体" w:cs="宋体"/>
                <w:kern w:val="0"/>
                <w:sz w:val="20"/>
                <w:szCs w:val="20"/>
              </w:rPr>
            </w:pPr>
          </w:p>
        </w:tc>
        <w:tc>
          <w:tcPr>
            <w:tcW w:w="950" w:type="dxa"/>
            <w:tcBorders>
              <w:top w:val="nil"/>
              <w:left w:val="nil"/>
              <w:bottom w:val="nil"/>
              <w:right w:val="nil"/>
            </w:tcBorders>
            <w:shd w:val="clear" w:color="auto" w:fill="auto"/>
            <w:noWrap/>
            <w:vAlign w:val="center"/>
          </w:tcPr>
          <w:p w14:paraId="240ECB0F" w14:textId="77777777" w:rsidR="006E5F71" w:rsidRDefault="006E5F71">
            <w:pPr>
              <w:widowControl/>
              <w:jc w:val="left"/>
              <w:rPr>
                <w:rFonts w:ascii="宋体" w:eastAsia="宋体" w:hAnsi="宋体" w:cs="宋体"/>
                <w:kern w:val="0"/>
                <w:sz w:val="20"/>
                <w:szCs w:val="20"/>
              </w:rPr>
            </w:pPr>
          </w:p>
        </w:tc>
        <w:tc>
          <w:tcPr>
            <w:tcW w:w="1383" w:type="dxa"/>
            <w:gridSpan w:val="2"/>
            <w:tcBorders>
              <w:top w:val="nil"/>
              <w:left w:val="nil"/>
              <w:bottom w:val="nil"/>
              <w:right w:val="nil"/>
            </w:tcBorders>
            <w:shd w:val="clear" w:color="auto" w:fill="auto"/>
            <w:noWrap/>
            <w:vAlign w:val="center"/>
          </w:tcPr>
          <w:p w14:paraId="6690BF8F" w14:textId="77777777" w:rsidR="006E5F71" w:rsidRDefault="006E5F71">
            <w:pPr>
              <w:widowControl/>
              <w:jc w:val="left"/>
              <w:rPr>
                <w:rFonts w:ascii="宋体" w:eastAsia="宋体" w:hAnsi="宋体" w:cs="宋体"/>
                <w:kern w:val="0"/>
                <w:sz w:val="20"/>
                <w:szCs w:val="20"/>
              </w:rPr>
            </w:pPr>
          </w:p>
        </w:tc>
        <w:tc>
          <w:tcPr>
            <w:tcW w:w="1911" w:type="dxa"/>
            <w:tcBorders>
              <w:top w:val="nil"/>
              <w:left w:val="nil"/>
              <w:bottom w:val="nil"/>
              <w:right w:val="nil"/>
            </w:tcBorders>
            <w:shd w:val="clear" w:color="auto" w:fill="auto"/>
            <w:noWrap/>
            <w:vAlign w:val="center"/>
          </w:tcPr>
          <w:p w14:paraId="5A11CB3B" w14:textId="77777777" w:rsidR="006E5F71" w:rsidRDefault="006E5F71">
            <w:pPr>
              <w:widowControl/>
              <w:jc w:val="left"/>
              <w:rPr>
                <w:rFonts w:ascii="宋体" w:eastAsia="宋体" w:hAnsi="宋体" w:cs="宋体"/>
                <w:kern w:val="0"/>
                <w:sz w:val="20"/>
                <w:szCs w:val="20"/>
              </w:rPr>
            </w:pPr>
          </w:p>
        </w:tc>
        <w:tc>
          <w:tcPr>
            <w:tcW w:w="689" w:type="dxa"/>
            <w:tcBorders>
              <w:top w:val="nil"/>
              <w:left w:val="nil"/>
              <w:bottom w:val="nil"/>
              <w:right w:val="nil"/>
            </w:tcBorders>
            <w:shd w:val="clear" w:color="auto" w:fill="auto"/>
            <w:noWrap/>
            <w:vAlign w:val="center"/>
          </w:tcPr>
          <w:p w14:paraId="77AE810E" w14:textId="77777777" w:rsidR="006E5F71" w:rsidRDefault="006E5F71">
            <w:pPr>
              <w:widowControl/>
              <w:jc w:val="left"/>
              <w:rPr>
                <w:rFonts w:ascii="宋体" w:eastAsia="宋体" w:hAnsi="宋体" w:cs="宋体"/>
                <w:kern w:val="0"/>
                <w:sz w:val="20"/>
                <w:szCs w:val="20"/>
              </w:rPr>
            </w:pPr>
          </w:p>
        </w:tc>
        <w:tc>
          <w:tcPr>
            <w:tcW w:w="778" w:type="dxa"/>
            <w:tcBorders>
              <w:top w:val="nil"/>
              <w:left w:val="nil"/>
              <w:bottom w:val="nil"/>
              <w:right w:val="nil"/>
            </w:tcBorders>
            <w:shd w:val="clear" w:color="auto" w:fill="auto"/>
            <w:noWrap/>
            <w:vAlign w:val="center"/>
          </w:tcPr>
          <w:p w14:paraId="7C99E221" w14:textId="77777777" w:rsidR="006E5F71" w:rsidRDefault="006E5F71">
            <w:pPr>
              <w:widowControl/>
              <w:jc w:val="left"/>
              <w:rPr>
                <w:rFonts w:ascii="宋体" w:eastAsia="宋体" w:hAnsi="宋体" w:cs="宋体"/>
                <w:kern w:val="0"/>
                <w:sz w:val="20"/>
                <w:szCs w:val="20"/>
              </w:rPr>
            </w:pPr>
          </w:p>
        </w:tc>
        <w:tc>
          <w:tcPr>
            <w:tcW w:w="1357" w:type="dxa"/>
            <w:tcBorders>
              <w:top w:val="nil"/>
              <w:left w:val="nil"/>
              <w:bottom w:val="nil"/>
              <w:right w:val="nil"/>
            </w:tcBorders>
            <w:shd w:val="clear" w:color="auto" w:fill="auto"/>
            <w:noWrap/>
            <w:vAlign w:val="center"/>
          </w:tcPr>
          <w:p w14:paraId="3685097E" w14:textId="77777777" w:rsidR="006E5F71" w:rsidRDefault="006E5F71">
            <w:pPr>
              <w:widowControl/>
              <w:jc w:val="left"/>
              <w:rPr>
                <w:rFonts w:ascii="宋体" w:eastAsia="宋体" w:hAnsi="宋体" w:cs="宋体"/>
                <w:kern w:val="0"/>
                <w:sz w:val="20"/>
                <w:szCs w:val="20"/>
              </w:rPr>
            </w:pPr>
          </w:p>
        </w:tc>
      </w:tr>
    </w:tbl>
    <w:p w14:paraId="69F64827" w14:textId="77777777" w:rsidR="006E5F71" w:rsidRDefault="006E5F71"/>
    <w:sectPr w:rsidR="006E5F71">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37A92"/>
    <w:rsid w:val="000A5BF4"/>
    <w:rsid w:val="002A2888"/>
    <w:rsid w:val="00337A92"/>
    <w:rsid w:val="006E5F71"/>
    <w:rsid w:val="009D340F"/>
    <w:rsid w:val="27E05082"/>
    <w:rsid w:val="2E97244F"/>
    <w:rsid w:val="471B131A"/>
    <w:rsid w:val="619434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29009E"/>
  <w15:docId w15:val="{65DC1939-0666-443C-8D18-E706A485F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389</Words>
  <Characters>2221</Characters>
  <Application>Microsoft Office Word</Application>
  <DocSecurity>0</DocSecurity>
  <Lines>18</Lines>
  <Paragraphs>5</Paragraphs>
  <ScaleCrop>false</ScaleCrop>
  <Company>Microsoft</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Administrator</cp:lastModifiedBy>
  <cp:revision>3</cp:revision>
  <dcterms:created xsi:type="dcterms:W3CDTF">2021-05-21T09:00:00Z</dcterms:created>
  <dcterms:modified xsi:type="dcterms:W3CDTF">2021-05-25T06:17:00Z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F6EA12D39D59480480FCB5E442E3174B</vt:lpwstr>
  </property>
</Properties>
</file>