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88537" w14:textId="64A0C1AF" w:rsidR="00257CF9" w:rsidRPr="004F6D3A" w:rsidRDefault="00257CF9" w:rsidP="00257CF9">
      <w:pPr>
        <w:spacing w:line="480" w:lineRule="exact"/>
        <w:rPr>
          <w:rFonts w:ascii="黑体" w:eastAsia="黑体" w:hAnsi="黑体"/>
          <w:sz w:val="32"/>
          <w:szCs w:val="32"/>
        </w:rPr>
      </w:pPr>
      <w:r w:rsidRPr="004F6D3A">
        <w:rPr>
          <w:rFonts w:ascii="黑体" w:eastAsia="黑体" w:hAnsi="黑体" w:hint="eastAsia"/>
          <w:sz w:val="32"/>
          <w:szCs w:val="32"/>
        </w:rPr>
        <w:t xml:space="preserve">     </w:t>
      </w:r>
    </w:p>
    <w:p w14:paraId="0D6B5D36" w14:textId="0D75AC4D" w:rsidR="00257CF9" w:rsidRPr="004F6D3A" w:rsidRDefault="00257CF9" w:rsidP="00F04177">
      <w:pPr>
        <w:spacing w:line="480" w:lineRule="exact"/>
        <w:jc w:val="center"/>
        <w:rPr>
          <w:rFonts w:ascii="方正小标宋简体" w:eastAsia="方正小标宋简体" w:hAnsi="黑体"/>
          <w:sz w:val="36"/>
          <w:szCs w:val="36"/>
        </w:rPr>
      </w:pPr>
      <w:r w:rsidRPr="004F6D3A">
        <w:rPr>
          <w:rFonts w:ascii="方正小标宋简体" w:eastAsia="方正小标宋简体" w:hAnsi="黑体" w:hint="eastAsia"/>
          <w:sz w:val="36"/>
          <w:szCs w:val="36"/>
        </w:rPr>
        <w:t>项目支出绩效自评表</w:t>
      </w:r>
    </w:p>
    <w:p w14:paraId="6AE38601" w14:textId="765FB5EC" w:rsidR="00257CF9" w:rsidRPr="004F6D3A" w:rsidRDefault="00257CF9" w:rsidP="00F04177">
      <w:pPr>
        <w:spacing w:line="480" w:lineRule="exact"/>
        <w:jc w:val="center"/>
        <w:rPr>
          <w:rFonts w:ascii="仿宋_GB2312" w:eastAsia="仿宋_GB2312" w:hAnsi="宋体"/>
          <w:sz w:val="28"/>
          <w:szCs w:val="28"/>
        </w:rPr>
      </w:pPr>
      <w:r w:rsidRPr="004F6D3A">
        <w:rPr>
          <w:rFonts w:ascii="仿宋_GB2312" w:eastAsia="仿宋_GB2312" w:hAnsi="宋体" w:hint="eastAsia"/>
          <w:sz w:val="28"/>
          <w:szCs w:val="28"/>
        </w:rPr>
        <w:t>（</w:t>
      </w:r>
      <w:r>
        <w:rPr>
          <w:rFonts w:ascii="仿宋_GB2312" w:eastAsia="仿宋_GB2312" w:hAnsi="宋体" w:hint="eastAsia"/>
          <w:sz w:val="28"/>
          <w:szCs w:val="28"/>
        </w:rPr>
        <w:t>2020</w:t>
      </w:r>
      <w:r w:rsidRPr="004F6D3A">
        <w:rPr>
          <w:rFonts w:ascii="仿宋_GB2312" w:eastAsia="仿宋_GB2312" w:hAnsi="宋体" w:hint="eastAsia"/>
          <w:sz w:val="28"/>
          <w:szCs w:val="28"/>
        </w:rPr>
        <w:t xml:space="preserve"> 年度）</w:t>
      </w:r>
    </w:p>
    <w:p w14:paraId="3598C6B4" w14:textId="77777777" w:rsidR="00257CF9" w:rsidRPr="004F6D3A" w:rsidRDefault="00257CF9" w:rsidP="00257CF9">
      <w:pPr>
        <w:spacing w:line="240" w:lineRule="exact"/>
        <w:rPr>
          <w:rFonts w:ascii="仿宋_GB2312" w:eastAsia="仿宋_GB2312" w:hAnsi="宋体"/>
          <w:sz w:val="30"/>
          <w:szCs w:val="30"/>
        </w:rPr>
      </w:pPr>
    </w:p>
    <w:tbl>
      <w:tblPr>
        <w:tblW w:w="10627" w:type="dxa"/>
        <w:tblInd w:w="113" w:type="dxa"/>
        <w:tblLayout w:type="fixed"/>
        <w:tblLook w:val="04A0" w:firstRow="1" w:lastRow="0" w:firstColumn="1" w:lastColumn="0" w:noHBand="0" w:noVBand="1"/>
      </w:tblPr>
      <w:tblGrid>
        <w:gridCol w:w="528"/>
        <w:gridCol w:w="832"/>
        <w:gridCol w:w="998"/>
        <w:gridCol w:w="1143"/>
        <w:gridCol w:w="1229"/>
        <w:gridCol w:w="1361"/>
        <w:gridCol w:w="1275"/>
        <w:gridCol w:w="1276"/>
        <w:gridCol w:w="518"/>
        <w:gridCol w:w="802"/>
        <w:gridCol w:w="665"/>
      </w:tblGrid>
      <w:tr w:rsidR="00C05C94" w:rsidRPr="00C05C94" w14:paraId="354F362C" w14:textId="77777777" w:rsidTr="00C05C94">
        <w:trPr>
          <w:trHeight w:val="280"/>
        </w:trPr>
        <w:tc>
          <w:tcPr>
            <w:tcW w:w="23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7496C"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项目名称</w:t>
            </w:r>
          </w:p>
        </w:tc>
        <w:tc>
          <w:tcPr>
            <w:tcW w:w="8269" w:type="dxa"/>
            <w:gridSpan w:val="8"/>
            <w:tcBorders>
              <w:top w:val="single" w:sz="4" w:space="0" w:color="auto"/>
              <w:left w:val="nil"/>
              <w:bottom w:val="single" w:sz="4" w:space="0" w:color="auto"/>
              <w:right w:val="single" w:sz="4" w:space="0" w:color="auto"/>
            </w:tcBorders>
            <w:shd w:val="clear" w:color="auto" w:fill="auto"/>
            <w:noWrap/>
            <w:vAlign w:val="center"/>
            <w:hideMark/>
          </w:tcPr>
          <w:p w14:paraId="04B88190" w14:textId="77777777" w:rsidR="00C05C94" w:rsidRPr="00C05C94" w:rsidRDefault="00C05C94" w:rsidP="00400CA1">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教师队伍建设-长城学者</w:t>
            </w:r>
          </w:p>
        </w:tc>
      </w:tr>
      <w:tr w:rsidR="00C05C94" w:rsidRPr="00C05C94" w14:paraId="3E9DFE62" w14:textId="77777777" w:rsidTr="00C05C94">
        <w:trPr>
          <w:trHeight w:val="280"/>
        </w:trPr>
        <w:tc>
          <w:tcPr>
            <w:tcW w:w="235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E0D0D"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主管部门</w:t>
            </w:r>
          </w:p>
        </w:tc>
        <w:tc>
          <w:tcPr>
            <w:tcW w:w="373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3A7881B"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北京市教育委员会</w:t>
            </w:r>
          </w:p>
        </w:tc>
        <w:tc>
          <w:tcPr>
            <w:tcW w:w="1275" w:type="dxa"/>
            <w:tcBorders>
              <w:top w:val="nil"/>
              <w:left w:val="nil"/>
              <w:bottom w:val="single" w:sz="4" w:space="0" w:color="auto"/>
              <w:right w:val="single" w:sz="4" w:space="0" w:color="auto"/>
            </w:tcBorders>
            <w:shd w:val="clear" w:color="auto" w:fill="auto"/>
            <w:noWrap/>
            <w:vAlign w:val="center"/>
            <w:hideMark/>
          </w:tcPr>
          <w:p w14:paraId="7D1D7295"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实施单位</w:t>
            </w:r>
          </w:p>
        </w:tc>
        <w:tc>
          <w:tcPr>
            <w:tcW w:w="3261"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DC1CB37"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北方工业大学</w:t>
            </w:r>
          </w:p>
        </w:tc>
      </w:tr>
      <w:tr w:rsidR="00C05C94" w:rsidRPr="00C05C94" w14:paraId="6D84E363" w14:textId="77777777" w:rsidTr="00C05C94">
        <w:trPr>
          <w:trHeight w:val="280"/>
        </w:trPr>
        <w:tc>
          <w:tcPr>
            <w:tcW w:w="235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34C3C0"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项目负责人</w:t>
            </w:r>
          </w:p>
        </w:tc>
        <w:tc>
          <w:tcPr>
            <w:tcW w:w="373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94687E5"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谢朝阳</w:t>
            </w:r>
          </w:p>
        </w:tc>
        <w:tc>
          <w:tcPr>
            <w:tcW w:w="1275" w:type="dxa"/>
            <w:tcBorders>
              <w:top w:val="nil"/>
              <w:left w:val="nil"/>
              <w:bottom w:val="single" w:sz="4" w:space="0" w:color="auto"/>
              <w:right w:val="single" w:sz="4" w:space="0" w:color="auto"/>
            </w:tcBorders>
            <w:shd w:val="clear" w:color="auto" w:fill="auto"/>
            <w:noWrap/>
            <w:vAlign w:val="center"/>
            <w:hideMark/>
          </w:tcPr>
          <w:p w14:paraId="01D852A8"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联系电话</w:t>
            </w:r>
          </w:p>
        </w:tc>
        <w:tc>
          <w:tcPr>
            <w:tcW w:w="3261"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E7B12C"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88803520</w:t>
            </w:r>
          </w:p>
        </w:tc>
      </w:tr>
      <w:tr w:rsidR="00C05C94" w:rsidRPr="00C05C94" w14:paraId="114C1C66" w14:textId="77777777" w:rsidTr="00C05C94">
        <w:trPr>
          <w:trHeight w:val="568"/>
        </w:trPr>
        <w:tc>
          <w:tcPr>
            <w:tcW w:w="235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44E38"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项目资金</w:t>
            </w:r>
            <w:r w:rsidRPr="00C05C94">
              <w:rPr>
                <w:rFonts w:ascii="宋体" w:eastAsia="宋体" w:hAnsi="宋体" w:cs="宋体" w:hint="eastAsia"/>
                <w:color w:val="000000"/>
                <w:kern w:val="0"/>
                <w:sz w:val="20"/>
              </w:rPr>
              <w:br/>
              <w:t>(万元）</w:t>
            </w:r>
          </w:p>
        </w:tc>
        <w:tc>
          <w:tcPr>
            <w:tcW w:w="237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097A90"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1361" w:type="dxa"/>
            <w:tcBorders>
              <w:top w:val="nil"/>
              <w:left w:val="nil"/>
              <w:bottom w:val="single" w:sz="4" w:space="0" w:color="auto"/>
              <w:right w:val="single" w:sz="4" w:space="0" w:color="auto"/>
            </w:tcBorders>
            <w:shd w:val="clear" w:color="auto" w:fill="auto"/>
            <w:vAlign w:val="center"/>
            <w:hideMark/>
          </w:tcPr>
          <w:p w14:paraId="62AF8CF9"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年初预算数</w:t>
            </w:r>
          </w:p>
        </w:tc>
        <w:tc>
          <w:tcPr>
            <w:tcW w:w="1275" w:type="dxa"/>
            <w:tcBorders>
              <w:top w:val="nil"/>
              <w:left w:val="nil"/>
              <w:bottom w:val="single" w:sz="4" w:space="0" w:color="auto"/>
              <w:right w:val="single" w:sz="4" w:space="0" w:color="auto"/>
            </w:tcBorders>
            <w:shd w:val="clear" w:color="auto" w:fill="auto"/>
            <w:vAlign w:val="center"/>
            <w:hideMark/>
          </w:tcPr>
          <w:p w14:paraId="03C0222C"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全年预算数</w:t>
            </w:r>
          </w:p>
        </w:tc>
        <w:tc>
          <w:tcPr>
            <w:tcW w:w="1276" w:type="dxa"/>
            <w:tcBorders>
              <w:top w:val="nil"/>
              <w:left w:val="nil"/>
              <w:bottom w:val="single" w:sz="4" w:space="0" w:color="auto"/>
              <w:right w:val="single" w:sz="4" w:space="0" w:color="auto"/>
            </w:tcBorders>
            <w:shd w:val="clear" w:color="auto" w:fill="auto"/>
            <w:vAlign w:val="center"/>
            <w:hideMark/>
          </w:tcPr>
          <w:p w14:paraId="7CEBB32B"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全年执行数</w:t>
            </w:r>
          </w:p>
        </w:tc>
        <w:tc>
          <w:tcPr>
            <w:tcW w:w="518" w:type="dxa"/>
            <w:tcBorders>
              <w:top w:val="nil"/>
              <w:left w:val="nil"/>
              <w:bottom w:val="single" w:sz="4" w:space="0" w:color="auto"/>
              <w:right w:val="single" w:sz="4" w:space="0" w:color="auto"/>
            </w:tcBorders>
            <w:shd w:val="clear" w:color="auto" w:fill="auto"/>
            <w:vAlign w:val="center"/>
            <w:hideMark/>
          </w:tcPr>
          <w:p w14:paraId="794579DF"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分值</w:t>
            </w:r>
          </w:p>
        </w:tc>
        <w:tc>
          <w:tcPr>
            <w:tcW w:w="802" w:type="dxa"/>
            <w:tcBorders>
              <w:top w:val="nil"/>
              <w:left w:val="nil"/>
              <w:bottom w:val="single" w:sz="4" w:space="0" w:color="auto"/>
              <w:right w:val="single" w:sz="4" w:space="0" w:color="auto"/>
            </w:tcBorders>
            <w:shd w:val="clear" w:color="auto" w:fill="auto"/>
            <w:vAlign w:val="center"/>
            <w:hideMark/>
          </w:tcPr>
          <w:p w14:paraId="79614696"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执行率</w:t>
            </w:r>
          </w:p>
        </w:tc>
        <w:tc>
          <w:tcPr>
            <w:tcW w:w="665" w:type="dxa"/>
            <w:tcBorders>
              <w:top w:val="nil"/>
              <w:left w:val="nil"/>
              <w:bottom w:val="single" w:sz="4" w:space="0" w:color="auto"/>
              <w:right w:val="single" w:sz="4" w:space="0" w:color="auto"/>
            </w:tcBorders>
            <w:shd w:val="clear" w:color="auto" w:fill="auto"/>
            <w:vAlign w:val="center"/>
            <w:hideMark/>
          </w:tcPr>
          <w:p w14:paraId="23DDDBF5"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得分</w:t>
            </w:r>
          </w:p>
        </w:tc>
      </w:tr>
      <w:tr w:rsidR="00C05C94" w:rsidRPr="00C05C94" w14:paraId="409C3AA5" w14:textId="77777777" w:rsidTr="00C05C94">
        <w:trPr>
          <w:trHeight w:val="290"/>
        </w:trPr>
        <w:tc>
          <w:tcPr>
            <w:tcW w:w="2358" w:type="dxa"/>
            <w:gridSpan w:val="3"/>
            <w:vMerge/>
            <w:tcBorders>
              <w:top w:val="single" w:sz="4" w:space="0" w:color="auto"/>
              <w:left w:val="single" w:sz="4" w:space="0" w:color="auto"/>
              <w:bottom w:val="single" w:sz="4" w:space="0" w:color="auto"/>
              <w:right w:val="single" w:sz="4" w:space="0" w:color="auto"/>
            </w:tcBorders>
            <w:vAlign w:val="center"/>
            <w:hideMark/>
          </w:tcPr>
          <w:p w14:paraId="2FEA3917" w14:textId="77777777" w:rsidR="00C05C94" w:rsidRPr="00C05C94" w:rsidRDefault="00C05C94" w:rsidP="00C05C94">
            <w:pPr>
              <w:widowControl/>
              <w:jc w:val="left"/>
              <w:rPr>
                <w:rFonts w:ascii="宋体" w:eastAsia="宋体" w:hAnsi="宋体" w:cs="宋体"/>
                <w:color w:val="000000"/>
                <w:kern w:val="0"/>
                <w:sz w:val="20"/>
              </w:rPr>
            </w:pPr>
          </w:p>
        </w:tc>
        <w:tc>
          <w:tcPr>
            <w:tcW w:w="237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9CFE7F" w14:textId="77777777" w:rsidR="00C05C94" w:rsidRPr="00C05C94" w:rsidRDefault="00C05C94" w:rsidP="00C05C94">
            <w:pPr>
              <w:widowControl/>
              <w:jc w:val="left"/>
              <w:rPr>
                <w:rFonts w:ascii="宋体" w:eastAsia="宋体" w:hAnsi="宋体" w:cs="宋体"/>
                <w:color w:val="000000"/>
                <w:kern w:val="0"/>
                <w:sz w:val="20"/>
              </w:rPr>
            </w:pPr>
            <w:r w:rsidRPr="00C05C94">
              <w:rPr>
                <w:rFonts w:ascii="宋体" w:eastAsia="宋体" w:hAnsi="宋体" w:cs="宋体" w:hint="eastAsia"/>
                <w:color w:val="000000"/>
                <w:kern w:val="0"/>
                <w:sz w:val="20"/>
              </w:rPr>
              <w:t>年度资金总额：</w:t>
            </w:r>
          </w:p>
        </w:tc>
        <w:tc>
          <w:tcPr>
            <w:tcW w:w="1361" w:type="dxa"/>
            <w:tcBorders>
              <w:top w:val="nil"/>
              <w:left w:val="nil"/>
              <w:bottom w:val="single" w:sz="4" w:space="0" w:color="auto"/>
              <w:right w:val="single" w:sz="4" w:space="0" w:color="auto"/>
            </w:tcBorders>
            <w:shd w:val="clear" w:color="auto" w:fill="auto"/>
            <w:vAlign w:val="center"/>
            <w:hideMark/>
          </w:tcPr>
          <w:p w14:paraId="6CDC317D" w14:textId="77777777" w:rsidR="00C05C94" w:rsidRPr="00C05C94" w:rsidRDefault="00C05C94" w:rsidP="00C05C94">
            <w:pPr>
              <w:widowControl/>
              <w:jc w:val="righ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200.000000</w:t>
            </w:r>
          </w:p>
        </w:tc>
        <w:tc>
          <w:tcPr>
            <w:tcW w:w="1275" w:type="dxa"/>
            <w:tcBorders>
              <w:top w:val="nil"/>
              <w:left w:val="nil"/>
              <w:bottom w:val="single" w:sz="4" w:space="0" w:color="auto"/>
              <w:right w:val="single" w:sz="4" w:space="0" w:color="auto"/>
            </w:tcBorders>
            <w:shd w:val="clear" w:color="auto" w:fill="auto"/>
            <w:vAlign w:val="center"/>
            <w:hideMark/>
          </w:tcPr>
          <w:p w14:paraId="56638311" w14:textId="77777777" w:rsidR="00C05C94" w:rsidRPr="00C05C94" w:rsidRDefault="00C05C94" w:rsidP="00C05C94">
            <w:pPr>
              <w:widowControl/>
              <w:jc w:val="righ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190.486039</w:t>
            </w:r>
          </w:p>
        </w:tc>
        <w:tc>
          <w:tcPr>
            <w:tcW w:w="1276" w:type="dxa"/>
            <w:tcBorders>
              <w:top w:val="nil"/>
              <w:left w:val="nil"/>
              <w:bottom w:val="single" w:sz="4" w:space="0" w:color="auto"/>
              <w:right w:val="single" w:sz="4" w:space="0" w:color="auto"/>
            </w:tcBorders>
            <w:shd w:val="clear" w:color="auto" w:fill="auto"/>
            <w:vAlign w:val="center"/>
            <w:hideMark/>
          </w:tcPr>
          <w:p w14:paraId="42A80A5A" w14:textId="77777777" w:rsidR="00C05C94" w:rsidRPr="00C05C94" w:rsidRDefault="00C05C94" w:rsidP="00C05C94">
            <w:pPr>
              <w:widowControl/>
              <w:jc w:val="righ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189.667037</w:t>
            </w:r>
          </w:p>
        </w:tc>
        <w:tc>
          <w:tcPr>
            <w:tcW w:w="518" w:type="dxa"/>
            <w:tcBorders>
              <w:top w:val="nil"/>
              <w:left w:val="nil"/>
              <w:bottom w:val="single" w:sz="4" w:space="0" w:color="auto"/>
              <w:right w:val="single" w:sz="4" w:space="0" w:color="auto"/>
            </w:tcBorders>
            <w:shd w:val="clear" w:color="auto" w:fill="auto"/>
            <w:noWrap/>
            <w:vAlign w:val="center"/>
            <w:hideMark/>
          </w:tcPr>
          <w:p w14:paraId="43A1FD1B"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10</w:t>
            </w:r>
          </w:p>
        </w:tc>
        <w:tc>
          <w:tcPr>
            <w:tcW w:w="802" w:type="dxa"/>
            <w:tcBorders>
              <w:top w:val="nil"/>
              <w:left w:val="nil"/>
              <w:bottom w:val="single" w:sz="4" w:space="0" w:color="auto"/>
              <w:right w:val="single" w:sz="4" w:space="0" w:color="auto"/>
            </w:tcBorders>
            <w:shd w:val="clear" w:color="auto" w:fill="auto"/>
            <w:noWrap/>
            <w:vAlign w:val="center"/>
            <w:hideMark/>
          </w:tcPr>
          <w:p w14:paraId="3877C98E"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99.57%</w:t>
            </w:r>
          </w:p>
        </w:tc>
        <w:tc>
          <w:tcPr>
            <w:tcW w:w="665" w:type="dxa"/>
            <w:tcBorders>
              <w:top w:val="nil"/>
              <w:left w:val="nil"/>
              <w:bottom w:val="single" w:sz="4" w:space="0" w:color="auto"/>
              <w:right w:val="single" w:sz="4" w:space="0" w:color="auto"/>
            </w:tcBorders>
            <w:shd w:val="clear" w:color="auto" w:fill="auto"/>
            <w:vAlign w:val="center"/>
            <w:hideMark/>
          </w:tcPr>
          <w:p w14:paraId="667C10C5"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9.96 </w:t>
            </w:r>
          </w:p>
        </w:tc>
      </w:tr>
      <w:tr w:rsidR="00C05C94" w:rsidRPr="00C05C94" w14:paraId="30FCA6BC" w14:textId="77777777" w:rsidTr="00C05C94">
        <w:trPr>
          <w:trHeight w:val="280"/>
        </w:trPr>
        <w:tc>
          <w:tcPr>
            <w:tcW w:w="2358" w:type="dxa"/>
            <w:gridSpan w:val="3"/>
            <w:vMerge/>
            <w:tcBorders>
              <w:top w:val="single" w:sz="4" w:space="0" w:color="auto"/>
              <w:left w:val="single" w:sz="4" w:space="0" w:color="auto"/>
              <w:bottom w:val="single" w:sz="4" w:space="0" w:color="auto"/>
              <w:right w:val="single" w:sz="4" w:space="0" w:color="auto"/>
            </w:tcBorders>
            <w:vAlign w:val="center"/>
            <w:hideMark/>
          </w:tcPr>
          <w:p w14:paraId="4482A70E" w14:textId="77777777" w:rsidR="00C05C94" w:rsidRPr="00C05C94" w:rsidRDefault="00C05C94" w:rsidP="00C05C94">
            <w:pPr>
              <w:widowControl/>
              <w:jc w:val="left"/>
              <w:rPr>
                <w:rFonts w:ascii="宋体" w:eastAsia="宋体" w:hAnsi="宋体" w:cs="宋体"/>
                <w:color w:val="000000"/>
                <w:kern w:val="0"/>
                <w:sz w:val="20"/>
              </w:rPr>
            </w:pPr>
          </w:p>
        </w:tc>
        <w:tc>
          <w:tcPr>
            <w:tcW w:w="237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4F9921" w14:textId="77777777" w:rsidR="00C05C94" w:rsidRPr="00C05C94" w:rsidRDefault="00C05C94" w:rsidP="00C05C94">
            <w:pPr>
              <w:widowControl/>
              <w:jc w:val="left"/>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其中：当年财政拨款</w:t>
            </w:r>
          </w:p>
        </w:tc>
        <w:tc>
          <w:tcPr>
            <w:tcW w:w="1361" w:type="dxa"/>
            <w:tcBorders>
              <w:top w:val="nil"/>
              <w:left w:val="nil"/>
              <w:bottom w:val="single" w:sz="4" w:space="0" w:color="auto"/>
              <w:right w:val="single" w:sz="4" w:space="0" w:color="auto"/>
            </w:tcBorders>
            <w:shd w:val="clear" w:color="auto" w:fill="auto"/>
            <w:vAlign w:val="center"/>
            <w:hideMark/>
          </w:tcPr>
          <w:p w14:paraId="7FB2670B" w14:textId="77777777" w:rsidR="00C05C94" w:rsidRPr="00C05C94" w:rsidRDefault="00C05C94" w:rsidP="00C05C94">
            <w:pPr>
              <w:widowControl/>
              <w:jc w:val="righ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200.000000</w:t>
            </w:r>
          </w:p>
        </w:tc>
        <w:tc>
          <w:tcPr>
            <w:tcW w:w="1275" w:type="dxa"/>
            <w:tcBorders>
              <w:top w:val="nil"/>
              <w:left w:val="nil"/>
              <w:bottom w:val="single" w:sz="4" w:space="0" w:color="auto"/>
              <w:right w:val="single" w:sz="4" w:space="0" w:color="auto"/>
            </w:tcBorders>
            <w:shd w:val="clear" w:color="auto" w:fill="auto"/>
            <w:vAlign w:val="center"/>
            <w:hideMark/>
          </w:tcPr>
          <w:p w14:paraId="7A280BF3" w14:textId="77777777" w:rsidR="00C05C94" w:rsidRPr="00C05C94" w:rsidRDefault="00C05C94" w:rsidP="00C05C94">
            <w:pPr>
              <w:widowControl/>
              <w:jc w:val="righ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190.486039</w:t>
            </w:r>
          </w:p>
        </w:tc>
        <w:tc>
          <w:tcPr>
            <w:tcW w:w="1276" w:type="dxa"/>
            <w:tcBorders>
              <w:top w:val="nil"/>
              <w:left w:val="nil"/>
              <w:bottom w:val="single" w:sz="4" w:space="0" w:color="auto"/>
              <w:right w:val="single" w:sz="4" w:space="0" w:color="auto"/>
            </w:tcBorders>
            <w:shd w:val="clear" w:color="auto" w:fill="auto"/>
            <w:vAlign w:val="center"/>
            <w:hideMark/>
          </w:tcPr>
          <w:p w14:paraId="6D5F6C53" w14:textId="77777777" w:rsidR="00C05C94" w:rsidRPr="00C05C94" w:rsidRDefault="00C05C94" w:rsidP="00C05C94">
            <w:pPr>
              <w:widowControl/>
              <w:jc w:val="righ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189.667037</w:t>
            </w:r>
          </w:p>
        </w:tc>
        <w:tc>
          <w:tcPr>
            <w:tcW w:w="518" w:type="dxa"/>
            <w:tcBorders>
              <w:top w:val="nil"/>
              <w:left w:val="nil"/>
              <w:bottom w:val="single" w:sz="4" w:space="0" w:color="auto"/>
              <w:right w:val="single" w:sz="4" w:space="0" w:color="auto"/>
            </w:tcBorders>
            <w:shd w:val="clear" w:color="auto" w:fill="auto"/>
            <w:noWrap/>
            <w:vAlign w:val="center"/>
            <w:hideMark/>
          </w:tcPr>
          <w:p w14:paraId="00CBA085"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w:t>
            </w:r>
          </w:p>
        </w:tc>
        <w:tc>
          <w:tcPr>
            <w:tcW w:w="802" w:type="dxa"/>
            <w:tcBorders>
              <w:top w:val="nil"/>
              <w:left w:val="nil"/>
              <w:bottom w:val="single" w:sz="4" w:space="0" w:color="auto"/>
              <w:right w:val="single" w:sz="4" w:space="0" w:color="auto"/>
            </w:tcBorders>
            <w:shd w:val="clear" w:color="auto" w:fill="auto"/>
            <w:noWrap/>
            <w:vAlign w:val="center"/>
            <w:hideMark/>
          </w:tcPr>
          <w:p w14:paraId="1ED9C53E"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23709479"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w:t>
            </w:r>
          </w:p>
        </w:tc>
      </w:tr>
      <w:tr w:rsidR="00C05C94" w:rsidRPr="00C05C94" w14:paraId="5104CE56" w14:textId="77777777" w:rsidTr="00C05C94">
        <w:trPr>
          <w:trHeight w:val="280"/>
        </w:trPr>
        <w:tc>
          <w:tcPr>
            <w:tcW w:w="2358" w:type="dxa"/>
            <w:gridSpan w:val="3"/>
            <w:vMerge/>
            <w:tcBorders>
              <w:top w:val="single" w:sz="4" w:space="0" w:color="auto"/>
              <w:left w:val="single" w:sz="4" w:space="0" w:color="auto"/>
              <w:bottom w:val="single" w:sz="4" w:space="0" w:color="auto"/>
              <w:right w:val="single" w:sz="4" w:space="0" w:color="auto"/>
            </w:tcBorders>
            <w:vAlign w:val="center"/>
            <w:hideMark/>
          </w:tcPr>
          <w:p w14:paraId="6795420A" w14:textId="77777777" w:rsidR="00C05C94" w:rsidRPr="00C05C94" w:rsidRDefault="00C05C94" w:rsidP="00C05C94">
            <w:pPr>
              <w:widowControl/>
              <w:jc w:val="left"/>
              <w:rPr>
                <w:rFonts w:ascii="宋体" w:eastAsia="宋体" w:hAnsi="宋体" w:cs="宋体"/>
                <w:color w:val="000000"/>
                <w:kern w:val="0"/>
                <w:sz w:val="20"/>
              </w:rPr>
            </w:pPr>
          </w:p>
        </w:tc>
        <w:tc>
          <w:tcPr>
            <w:tcW w:w="237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413639E" w14:textId="77777777" w:rsidR="00C05C94" w:rsidRPr="00C05C94" w:rsidRDefault="00C05C94" w:rsidP="00C05C94">
            <w:pPr>
              <w:widowControl/>
              <w:jc w:val="left"/>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上年结转资金</w:t>
            </w:r>
          </w:p>
        </w:tc>
        <w:tc>
          <w:tcPr>
            <w:tcW w:w="1361" w:type="dxa"/>
            <w:tcBorders>
              <w:top w:val="nil"/>
              <w:left w:val="nil"/>
              <w:bottom w:val="single" w:sz="4" w:space="0" w:color="auto"/>
              <w:right w:val="single" w:sz="4" w:space="0" w:color="auto"/>
            </w:tcBorders>
            <w:shd w:val="clear" w:color="auto" w:fill="auto"/>
            <w:noWrap/>
            <w:vAlign w:val="center"/>
            <w:hideMark/>
          </w:tcPr>
          <w:p w14:paraId="56E18ECC"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262FFF41"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1A601D9C"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518" w:type="dxa"/>
            <w:tcBorders>
              <w:top w:val="nil"/>
              <w:left w:val="nil"/>
              <w:bottom w:val="single" w:sz="4" w:space="0" w:color="auto"/>
              <w:right w:val="single" w:sz="4" w:space="0" w:color="auto"/>
            </w:tcBorders>
            <w:shd w:val="clear" w:color="auto" w:fill="auto"/>
            <w:noWrap/>
            <w:vAlign w:val="center"/>
            <w:hideMark/>
          </w:tcPr>
          <w:p w14:paraId="745C979A"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w:t>
            </w:r>
          </w:p>
        </w:tc>
        <w:tc>
          <w:tcPr>
            <w:tcW w:w="802" w:type="dxa"/>
            <w:tcBorders>
              <w:top w:val="nil"/>
              <w:left w:val="nil"/>
              <w:bottom w:val="single" w:sz="4" w:space="0" w:color="auto"/>
              <w:right w:val="single" w:sz="4" w:space="0" w:color="auto"/>
            </w:tcBorders>
            <w:shd w:val="clear" w:color="auto" w:fill="auto"/>
            <w:noWrap/>
            <w:vAlign w:val="center"/>
            <w:hideMark/>
          </w:tcPr>
          <w:p w14:paraId="1F30D60D"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2F9061CD"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w:t>
            </w:r>
          </w:p>
        </w:tc>
      </w:tr>
      <w:tr w:rsidR="00C05C94" w:rsidRPr="00C05C94" w14:paraId="6C6866A6" w14:textId="77777777" w:rsidTr="00C05C94">
        <w:trPr>
          <w:trHeight w:val="328"/>
        </w:trPr>
        <w:tc>
          <w:tcPr>
            <w:tcW w:w="2358" w:type="dxa"/>
            <w:gridSpan w:val="3"/>
            <w:vMerge/>
            <w:tcBorders>
              <w:top w:val="single" w:sz="4" w:space="0" w:color="auto"/>
              <w:left w:val="single" w:sz="4" w:space="0" w:color="auto"/>
              <w:bottom w:val="single" w:sz="4" w:space="0" w:color="auto"/>
              <w:right w:val="single" w:sz="4" w:space="0" w:color="auto"/>
            </w:tcBorders>
            <w:vAlign w:val="center"/>
            <w:hideMark/>
          </w:tcPr>
          <w:p w14:paraId="406CA36A" w14:textId="77777777" w:rsidR="00C05C94" w:rsidRPr="00C05C94" w:rsidRDefault="00C05C94" w:rsidP="00C05C94">
            <w:pPr>
              <w:widowControl/>
              <w:jc w:val="left"/>
              <w:rPr>
                <w:rFonts w:ascii="宋体" w:eastAsia="宋体" w:hAnsi="宋体" w:cs="宋体"/>
                <w:color w:val="000000"/>
                <w:kern w:val="0"/>
                <w:sz w:val="20"/>
              </w:rPr>
            </w:pPr>
          </w:p>
        </w:tc>
        <w:tc>
          <w:tcPr>
            <w:tcW w:w="237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2C6021C" w14:textId="77777777" w:rsidR="00C05C94" w:rsidRPr="00C05C94" w:rsidRDefault="00C05C94" w:rsidP="00C05C94">
            <w:pPr>
              <w:widowControl/>
              <w:jc w:val="left"/>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其他资金</w:t>
            </w:r>
          </w:p>
        </w:tc>
        <w:tc>
          <w:tcPr>
            <w:tcW w:w="1361" w:type="dxa"/>
            <w:tcBorders>
              <w:top w:val="nil"/>
              <w:left w:val="nil"/>
              <w:bottom w:val="single" w:sz="4" w:space="0" w:color="auto"/>
              <w:right w:val="single" w:sz="4" w:space="0" w:color="auto"/>
            </w:tcBorders>
            <w:shd w:val="clear" w:color="auto" w:fill="auto"/>
            <w:noWrap/>
            <w:vAlign w:val="center"/>
            <w:hideMark/>
          </w:tcPr>
          <w:p w14:paraId="214BB587"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1275" w:type="dxa"/>
            <w:tcBorders>
              <w:top w:val="nil"/>
              <w:left w:val="nil"/>
              <w:bottom w:val="single" w:sz="4" w:space="0" w:color="auto"/>
              <w:right w:val="single" w:sz="4" w:space="0" w:color="auto"/>
            </w:tcBorders>
            <w:shd w:val="clear" w:color="auto" w:fill="auto"/>
            <w:noWrap/>
            <w:vAlign w:val="center"/>
            <w:hideMark/>
          </w:tcPr>
          <w:p w14:paraId="707FCF36"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723D3C48"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518" w:type="dxa"/>
            <w:tcBorders>
              <w:top w:val="nil"/>
              <w:left w:val="nil"/>
              <w:bottom w:val="single" w:sz="4" w:space="0" w:color="auto"/>
              <w:right w:val="single" w:sz="4" w:space="0" w:color="auto"/>
            </w:tcBorders>
            <w:shd w:val="clear" w:color="auto" w:fill="auto"/>
            <w:noWrap/>
            <w:vAlign w:val="center"/>
            <w:hideMark/>
          </w:tcPr>
          <w:p w14:paraId="323E8520"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w:t>
            </w:r>
          </w:p>
        </w:tc>
        <w:tc>
          <w:tcPr>
            <w:tcW w:w="802" w:type="dxa"/>
            <w:tcBorders>
              <w:top w:val="nil"/>
              <w:left w:val="nil"/>
              <w:bottom w:val="single" w:sz="4" w:space="0" w:color="auto"/>
              <w:right w:val="single" w:sz="4" w:space="0" w:color="auto"/>
            </w:tcBorders>
            <w:shd w:val="clear" w:color="auto" w:fill="auto"/>
            <w:noWrap/>
            <w:vAlign w:val="center"/>
            <w:hideMark/>
          </w:tcPr>
          <w:p w14:paraId="2385F6EA"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 xml:space="preserve">　</w:t>
            </w:r>
          </w:p>
        </w:tc>
        <w:tc>
          <w:tcPr>
            <w:tcW w:w="665" w:type="dxa"/>
            <w:tcBorders>
              <w:top w:val="nil"/>
              <w:left w:val="nil"/>
              <w:bottom w:val="single" w:sz="4" w:space="0" w:color="auto"/>
              <w:right w:val="single" w:sz="4" w:space="0" w:color="auto"/>
            </w:tcBorders>
            <w:shd w:val="clear" w:color="auto" w:fill="auto"/>
            <w:vAlign w:val="center"/>
            <w:hideMark/>
          </w:tcPr>
          <w:p w14:paraId="655E4420"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w:t>
            </w:r>
          </w:p>
        </w:tc>
      </w:tr>
      <w:tr w:rsidR="00C05C94" w:rsidRPr="00C05C94" w14:paraId="1B07FE73" w14:textId="77777777" w:rsidTr="00C05C94">
        <w:trPr>
          <w:trHeight w:val="568"/>
        </w:trPr>
        <w:tc>
          <w:tcPr>
            <w:tcW w:w="528"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7C36E523"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年度总体目标</w:t>
            </w:r>
          </w:p>
        </w:tc>
        <w:tc>
          <w:tcPr>
            <w:tcW w:w="5563" w:type="dxa"/>
            <w:gridSpan w:val="5"/>
            <w:tcBorders>
              <w:top w:val="single" w:sz="4" w:space="0" w:color="auto"/>
              <w:left w:val="nil"/>
              <w:bottom w:val="single" w:sz="4" w:space="0" w:color="auto"/>
              <w:right w:val="single" w:sz="4" w:space="0" w:color="000000"/>
            </w:tcBorders>
            <w:shd w:val="clear" w:color="auto" w:fill="auto"/>
            <w:vAlign w:val="center"/>
            <w:hideMark/>
          </w:tcPr>
          <w:p w14:paraId="61017336"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预期目标</w:t>
            </w:r>
          </w:p>
        </w:tc>
        <w:tc>
          <w:tcPr>
            <w:tcW w:w="4536"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FADD66E"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实际完成情况</w:t>
            </w:r>
          </w:p>
        </w:tc>
      </w:tr>
      <w:tr w:rsidR="00C05C94" w:rsidRPr="00C05C94" w14:paraId="28F42FE6" w14:textId="77777777" w:rsidTr="00C05C94">
        <w:trPr>
          <w:trHeight w:val="4980"/>
        </w:trPr>
        <w:tc>
          <w:tcPr>
            <w:tcW w:w="528" w:type="dxa"/>
            <w:vMerge/>
            <w:tcBorders>
              <w:top w:val="nil"/>
              <w:left w:val="single" w:sz="4" w:space="0" w:color="auto"/>
              <w:bottom w:val="single" w:sz="4" w:space="0" w:color="000000"/>
              <w:right w:val="single" w:sz="4" w:space="0" w:color="auto"/>
            </w:tcBorders>
            <w:vAlign w:val="center"/>
            <w:hideMark/>
          </w:tcPr>
          <w:p w14:paraId="1CB93601" w14:textId="77777777" w:rsidR="00C05C94" w:rsidRPr="00C05C94" w:rsidRDefault="00C05C94" w:rsidP="00C05C94">
            <w:pPr>
              <w:widowControl/>
              <w:jc w:val="left"/>
              <w:rPr>
                <w:rFonts w:ascii="宋体" w:eastAsia="宋体" w:hAnsi="宋体" w:cs="宋体"/>
                <w:color w:val="000000"/>
                <w:kern w:val="0"/>
                <w:sz w:val="20"/>
              </w:rPr>
            </w:pPr>
          </w:p>
        </w:tc>
        <w:tc>
          <w:tcPr>
            <w:tcW w:w="5563" w:type="dxa"/>
            <w:gridSpan w:val="5"/>
            <w:tcBorders>
              <w:top w:val="single" w:sz="4" w:space="0" w:color="auto"/>
              <w:left w:val="nil"/>
              <w:bottom w:val="single" w:sz="4" w:space="0" w:color="auto"/>
              <w:right w:val="single" w:sz="4" w:space="0" w:color="auto"/>
            </w:tcBorders>
            <w:shd w:val="clear" w:color="auto" w:fill="auto"/>
            <w:vAlign w:val="center"/>
            <w:hideMark/>
          </w:tcPr>
          <w:p w14:paraId="08598EFF"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研究基于最新的H.266/VVC标准框架，研究超高清、虚拟现实视频的高效编码机制，设计超高清、虚拟现实视频的快速编码算法，提高编码性能，减少编码时间。发表不少于3篇SCI、EI检索论文，申请发明专利1-2项。根据课题组研发团队的技术路线搭建实验平台，在实验室环境进行推荐算法测试。待准确性及多样性达到预期目标时，在真实数据环境下进行测试，进一步提升算法的实用性（1）发表论文5篇以上，其中高水平期刊/会议论文2篇以上；（2）申报国家发明专利2项以上；（3）参加学术交流活动5次以上。在项目完成期2020年-2022年内，利用本项目全部预算资金300万元预期达到的总体成果为：以复杂交通场景和混合驾驶车流为对象，建立面向混合驾驶车流控制的车队跟驰、交通波速度传播、牵制控制与协同换道等模型，突破传统以周期、绿信比为特征的低维循环控制模式，设计实现道路空间资源、信号时间资源和车队运行一体化建模的混合驾驶车流道路交通信号协调控制链优化方法，为下一代城市交通控制系统的设计与实现提供有力支撑，推动京津冀地区智能网联汽车、网络化交通控制与安全等行业的快速发展。2020年度高水平创新性研究成果为：建立混合驾驶</w:t>
            </w:r>
            <w:proofErr w:type="gramStart"/>
            <w:r w:rsidRPr="00C05C94">
              <w:rPr>
                <w:rFonts w:ascii="宋体" w:eastAsia="宋体" w:hAnsi="宋体" w:cs="宋体" w:hint="eastAsia"/>
                <w:color w:val="000000"/>
                <w:kern w:val="0"/>
                <w:sz w:val="20"/>
                <w:szCs w:val="20"/>
              </w:rPr>
              <w:t>车队跟驰模型</w:t>
            </w:r>
            <w:proofErr w:type="gramEnd"/>
            <w:r w:rsidRPr="00C05C94">
              <w:rPr>
                <w:rFonts w:ascii="宋体" w:eastAsia="宋体" w:hAnsi="宋体" w:cs="宋体" w:hint="eastAsia"/>
                <w:color w:val="000000"/>
                <w:kern w:val="0"/>
                <w:sz w:val="20"/>
                <w:szCs w:val="20"/>
              </w:rPr>
              <w:t>，挖掘混合驾驶车流中车队的形成和演化机理。（1）进行拉伸-压缩循环加-卸-加载路径下超高强钢板材变形行为的实验研究，提出基于修正Y-U循环塑性运动强化的弹</w:t>
            </w:r>
            <w:proofErr w:type="gramStart"/>
            <w:r w:rsidRPr="00C05C94">
              <w:rPr>
                <w:rFonts w:ascii="宋体" w:eastAsia="宋体" w:hAnsi="宋体" w:cs="宋体" w:hint="eastAsia"/>
                <w:color w:val="000000"/>
                <w:kern w:val="0"/>
                <w:sz w:val="20"/>
                <w:szCs w:val="20"/>
              </w:rPr>
              <w:t>塑性本构模型</w:t>
            </w:r>
            <w:proofErr w:type="gramEnd"/>
            <w:r w:rsidRPr="00C05C94">
              <w:rPr>
                <w:rFonts w:ascii="宋体" w:eastAsia="宋体" w:hAnsi="宋体" w:cs="宋体" w:hint="eastAsia"/>
                <w:color w:val="000000"/>
                <w:kern w:val="0"/>
                <w:sz w:val="20"/>
                <w:szCs w:val="20"/>
              </w:rPr>
              <w:t>；（2）深入分析成形过程中边界条件及约束关系，建立超高强钢辊弯成形高精度弹塑性有限元模型；（3）通过实验验证有限元模型的精度，提交相关研究论文。</w:t>
            </w:r>
          </w:p>
        </w:tc>
        <w:tc>
          <w:tcPr>
            <w:tcW w:w="4536" w:type="dxa"/>
            <w:gridSpan w:val="5"/>
            <w:tcBorders>
              <w:top w:val="single" w:sz="4" w:space="0" w:color="auto"/>
              <w:left w:val="nil"/>
              <w:bottom w:val="single" w:sz="4" w:space="0" w:color="auto"/>
              <w:right w:val="single" w:sz="4" w:space="0" w:color="000000"/>
            </w:tcBorders>
            <w:shd w:val="clear" w:color="auto" w:fill="auto"/>
            <w:vAlign w:val="center"/>
            <w:hideMark/>
          </w:tcPr>
          <w:p w14:paraId="6ECF7CD0"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 研究基于最新的H.266/VVC标准框架，研究超高清、虚拟现实视频的高效编码机制，设计超高清、虚拟现实视频的快速编码算法，提高编码性能，减少编码时间。基于研究提出了4种用于推荐的项集挖掘算法，提出了基于矩阵分解、二部图与回归的推荐方法。在准确性及多样性方面达到了主流算法的水平。发表论文6篇，其中：国际期刊论文1篇，EI检索的国际会议论文5篇；申报国家发明专利1项，授权软件著作权1项；在线参加学术会议5次：IEA/AIE 2020，ADMA 2020，BDE 2020，NDBC 2020，中国数据库战略研讨会。 2. 建立混合驾驶</w:t>
            </w:r>
            <w:proofErr w:type="gramStart"/>
            <w:r w:rsidRPr="00C05C94">
              <w:rPr>
                <w:rFonts w:ascii="宋体" w:eastAsia="宋体" w:hAnsi="宋体" w:cs="宋体" w:hint="eastAsia"/>
                <w:color w:val="000000"/>
                <w:kern w:val="0"/>
                <w:sz w:val="20"/>
                <w:szCs w:val="20"/>
              </w:rPr>
              <w:t>车队跟驰模型</w:t>
            </w:r>
            <w:proofErr w:type="gramEnd"/>
            <w:r w:rsidRPr="00C05C94">
              <w:rPr>
                <w:rFonts w:ascii="宋体" w:eastAsia="宋体" w:hAnsi="宋体" w:cs="宋体" w:hint="eastAsia"/>
                <w:color w:val="000000"/>
                <w:kern w:val="0"/>
                <w:sz w:val="20"/>
                <w:szCs w:val="20"/>
              </w:rPr>
              <w:t>，挖掘混合驾驶车流中车队的形成和演化机理。对照年度绩效目标初步完成了模型建立，对于混合监事车流中车队的形成和演化机理进行了初步探索，在研究基础之上发表论文12篇，形成1部专著和申请10项专利。 3. 在项目实施中，已经进行拉伸-压缩循环加-卸-加载路径下超高强钢板材变形行为的实验研究，并完成了基于修正Y-U循环塑性运动强化的弹</w:t>
            </w:r>
            <w:proofErr w:type="gramStart"/>
            <w:r w:rsidRPr="00C05C94">
              <w:rPr>
                <w:rFonts w:ascii="宋体" w:eastAsia="宋体" w:hAnsi="宋体" w:cs="宋体" w:hint="eastAsia"/>
                <w:color w:val="000000"/>
                <w:kern w:val="0"/>
                <w:sz w:val="20"/>
                <w:szCs w:val="20"/>
              </w:rPr>
              <w:t>塑性本构模型</w:t>
            </w:r>
            <w:proofErr w:type="gramEnd"/>
            <w:r w:rsidRPr="00C05C94">
              <w:rPr>
                <w:rFonts w:ascii="宋体" w:eastAsia="宋体" w:hAnsi="宋体" w:cs="宋体" w:hint="eastAsia"/>
                <w:color w:val="000000"/>
                <w:kern w:val="0"/>
                <w:sz w:val="20"/>
                <w:szCs w:val="20"/>
              </w:rPr>
              <w:t>；同时，在项目执行过程中深入分析了成形过程中边界条件及约束关系，建立了超高强钢辊弯成形高精度弹塑性有限元模型；通过实验验证有限元模型的精度，在实验基础之上总结形成了相应成果，并提交发表了研究论文和专利。</w:t>
            </w:r>
          </w:p>
        </w:tc>
      </w:tr>
      <w:tr w:rsidR="00C05C94" w:rsidRPr="00C05C94" w14:paraId="60DA0DB0" w14:textId="77777777" w:rsidTr="00C05C94">
        <w:trPr>
          <w:trHeight w:val="575"/>
        </w:trPr>
        <w:tc>
          <w:tcPr>
            <w:tcW w:w="528"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3ADE599B" w14:textId="77777777" w:rsidR="00C05C94" w:rsidRPr="00C05C94" w:rsidRDefault="00C05C94" w:rsidP="00C05C94">
            <w:pPr>
              <w:widowControl/>
              <w:jc w:val="center"/>
              <w:rPr>
                <w:rFonts w:ascii="宋体" w:eastAsia="宋体" w:hAnsi="宋体" w:cs="宋体"/>
                <w:color w:val="000000"/>
                <w:kern w:val="0"/>
                <w:sz w:val="20"/>
              </w:rPr>
            </w:pPr>
            <w:r w:rsidRPr="00C05C94">
              <w:rPr>
                <w:rFonts w:ascii="宋体" w:eastAsia="宋体" w:hAnsi="宋体" w:cs="宋体" w:hint="eastAsia"/>
                <w:color w:val="000000"/>
                <w:kern w:val="0"/>
                <w:sz w:val="20"/>
              </w:rPr>
              <w:t>绩效指标</w:t>
            </w:r>
          </w:p>
        </w:tc>
        <w:tc>
          <w:tcPr>
            <w:tcW w:w="832" w:type="dxa"/>
            <w:tcBorders>
              <w:top w:val="nil"/>
              <w:left w:val="nil"/>
              <w:bottom w:val="single" w:sz="4" w:space="0" w:color="auto"/>
              <w:right w:val="single" w:sz="4" w:space="0" w:color="auto"/>
            </w:tcBorders>
            <w:shd w:val="clear" w:color="auto" w:fill="auto"/>
            <w:vAlign w:val="center"/>
            <w:hideMark/>
          </w:tcPr>
          <w:p w14:paraId="7F205AFC"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一级指标</w:t>
            </w:r>
          </w:p>
        </w:tc>
        <w:tc>
          <w:tcPr>
            <w:tcW w:w="998" w:type="dxa"/>
            <w:tcBorders>
              <w:top w:val="nil"/>
              <w:left w:val="nil"/>
              <w:bottom w:val="single" w:sz="4" w:space="0" w:color="auto"/>
              <w:right w:val="single" w:sz="4" w:space="0" w:color="auto"/>
            </w:tcBorders>
            <w:shd w:val="clear" w:color="auto" w:fill="auto"/>
            <w:noWrap/>
            <w:vAlign w:val="center"/>
            <w:hideMark/>
          </w:tcPr>
          <w:p w14:paraId="174F60EC"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二级指标</w:t>
            </w:r>
          </w:p>
        </w:tc>
        <w:tc>
          <w:tcPr>
            <w:tcW w:w="1143" w:type="dxa"/>
            <w:tcBorders>
              <w:top w:val="nil"/>
              <w:left w:val="nil"/>
              <w:bottom w:val="single" w:sz="4" w:space="0" w:color="auto"/>
              <w:right w:val="single" w:sz="4" w:space="0" w:color="auto"/>
            </w:tcBorders>
            <w:shd w:val="clear" w:color="auto" w:fill="auto"/>
            <w:noWrap/>
            <w:vAlign w:val="center"/>
            <w:hideMark/>
          </w:tcPr>
          <w:p w14:paraId="5B45FC7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三级指标</w:t>
            </w:r>
          </w:p>
        </w:tc>
        <w:tc>
          <w:tcPr>
            <w:tcW w:w="1229" w:type="dxa"/>
            <w:tcBorders>
              <w:top w:val="nil"/>
              <w:left w:val="nil"/>
              <w:bottom w:val="single" w:sz="4" w:space="0" w:color="auto"/>
              <w:right w:val="single" w:sz="4" w:space="0" w:color="auto"/>
            </w:tcBorders>
            <w:shd w:val="clear" w:color="auto" w:fill="auto"/>
            <w:vAlign w:val="center"/>
            <w:hideMark/>
          </w:tcPr>
          <w:p w14:paraId="26F2A2E4"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年度指标值</w:t>
            </w:r>
          </w:p>
        </w:tc>
        <w:tc>
          <w:tcPr>
            <w:tcW w:w="1361" w:type="dxa"/>
            <w:tcBorders>
              <w:top w:val="nil"/>
              <w:left w:val="nil"/>
              <w:bottom w:val="single" w:sz="4" w:space="0" w:color="auto"/>
              <w:right w:val="single" w:sz="4" w:space="0" w:color="auto"/>
            </w:tcBorders>
            <w:shd w:val="clear" w:color="auto" w:fill="auto"/>
            <w:vAlign w:val="center"/>
            <w:hideMark/>
          </w:tcPr>
          <w:p w14:paraId="455FD9DF"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实际完成值</w:t>
            </w:r>
          </w:p>
        </w:tc>
        <w:tc>
          <w:tcPr>
            <w:tcW w:w="1275" w:type="dxa"/>
            <w:tcBorders>
              <w:top w:val="nil"/>
              <w:left w:val="nil"/>
              <w:bottom w:val="single" w:sz="4" w:space="0" w:color="auto"/>
              <w:right w:val="single" w:sz="4" w:space="0" w:color="auto"/>
            </w:tcBorders>
            <w:shd w:val="clear" w:color="auto" w:fill="auto"/>
            <w:vAlign w:val="center"/>
            <w:hideMark/>
          </w:tcPr>
          <w:p w14:paraId="0936201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分值</w:t>
            </w:r>
          </w:p>
        </w:tc>
        <w:tc>
          <w:tcPr>
            <w:tcW w:w="1276" w:type="dxa"/>
            <w:tcBorders>
              <w:top w:val="nil"/>
              <w:left w:val="nil"/>
              <w:bottom w:val="single" w:sz="4" w:space="0" w:color="auto"/>
              <w:right w:val="single" w:sz="4" w:space="0" w:color="auto"/>
            </w:tcBorders>
            <w:shd w:val="clear" w:color="auto" w:fill="auto"/>
            <w:vAlign w:val="center"/>
            <w:hideMark/>
          </w:tcPr>
          <w:p w14:paraId="7C792721"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得分</w:t>
            </w:r>
          </w:p>
        </w:tc>
        <w:tc>
          <w:tcPr>
            <w:tcW w:w="1985" w:type="dxa"/>
            <w:gridSpan w:val="3"/>
            <w:tcBorders>
              <w:top w:val="single" w:sz="4" w:space="0" w:color="auto"/>
              <w:left w:val="nil"/>
              <w:bottom w:val="single" w:sz="4" w:space="0" w:color="auto"/>
              <w:right w:val="single" w:sz="4" w:space="0" w:color="000000"/>
            </w:tcBorders>
            <w:shd w:val="clear" w:color="auto" w:fill="auto"/>
            <w:vAlign w:val="center"/>
            <w:hideMark/>
          </w:tcPr>
          <w:p w14:paraId="4EDF1FF6"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偏差原因分析及改进</w:t>
            </w:r>
            <w:r w:rsidRPr="00C05C94">
              <w:rPr>
                <w:rFonts w:ascii="宋体" w:eastAsia="宋体" w:hAnsi="宋体" w:cs="宋体" w:hint="eastAsia"/>
                <w:color w:val="000000"/>
                <w:kern w:val="0"/>
                <w:sz w:val="20"/>
                <w:szCs w:val="20"/>
              </w:rPr>
              <w:br w:type="page"/>
              <w:t>措施</w:t>
            </w:r>
          </w:p>
        </w:tc>
      </w:tr>
      <w:tr w:rsidR="00C05C94" w:rsidRPr="00C05C94" w14:paraId="2AF821B1" w14:textId="77777777" w:rsidTr="00C05C94">
        <w:trPr>
          <w:trHeight w:val="550"/>
        </w:trPr>
        <w:tc>
          <w:tcPr>
            <w:tcW w:w="528" w:type="dxa"/>
            <w:vMerge/>
            <w:tcBorders>
              <w:top w:val="nil"/>
              <w:left w:val="single" w:sz="4" w:space="0" w:color="auto"/>
              <w:bottom w:val="single" w:sz="4" w:space="0" w:color="000000"/>
              <w:right w:val="single" w:sz="4" w:space="0" w:color="auto"/>
            </w:tcBorders>
            <w:vAlign w:val="center"/>
            <w:hideMark/>
          </w:tcPr>
          <w:p w14:paraId="284BF34E"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04C1AD1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产出指标</w:t>
            </w:r>
            <w:r w:rsidRPr="00C05C94">
              <w:rPr>
                <w:rFonts w:ascii="宋体" w:eastAsia="宋体" w:hAnsi="宋体" w:cs="宋体" w:hint="eastAsia"/>
                <w:color w:val="000000"/>
                <w:kern w:val="0"/>
                <w:sz w:val="20"/>
                <w:szCs w:val="20"/>
              </w:rPr>
              <w:br/>
              <w:t>（50分）</w:t>
            </w:r>
          </w:p>
        </w:tc>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1518FB5C"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数量指标</w:t>
            </w:r>
          </w:p>
        </w:tc>
        <w:tc>
          <w:tcPr>
            <w:tcW w:w="1143" w:type="dxa"/>
            <w:tcBorders>
              <w:top w:val="nil"/>
              <w:left w:val="nil"/>
              <w:bottom w:val="single" w:sz="4" w:space="0" w:color="auto"/>
              <w:right w:val="single" w:sz="4" w:space="0" w:color="auto"/>
            </w:tcBorders>
            <w:shd w:val="clear" w:color="auto" w:fill="auto"/>
            <w:vAlign w:val="center"/>
            <w:hideMark/>
          </w:tcPr>
          <w:p w14:paraId="7A6FA2E7"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发表论文</w:t>
            </w:r>
          </w:p>
        </w:tc>
        <w:tc>
          <w:tcPr>
            <w:tcW w:w="1229" w:type="dxa"/>
            <w:tcBorders>
              <w:top w:val="nil"/>
              <w:left w:val="nil"/>
              <w:bottom w:val="single" w:sz="4" w:space="0" w:color="auto"/>
              <w:right w:val="single" w:sz="4" w:space="0" w:color="auto"/>
            </w:tcBorders>
            <w:shd w:val="clear" w:color="auto" w:fill="auto"/>
            <w:vAlign w:val="center"/>
            <w:hideMark/>
          </w:tcPr>
          <w:p w14:paraId="27C977BF"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10篇</w:t>
            </w:r>
          </w:p>
        </w:tc>
        <w:tc>
          <w:tcPr>
            <w:tcW w:w="1361" w:type="dxa"/>
            <w:tcBorders>
              <w:top w:val="nil"/>
              <w:left w:val="nil"/>
              <w:bottom w:val="single" w:sz="4" w:space="0" w:color="auto"/>
              <w:right w:val="single" w:sz="4" w:space="0" w:color="auto"/>
            </w:tcBorders>
            <w:shd w:val="clear" w:color="auto" w:fill="auto"/>
            <w:vAlign w:val="center"/>
            <w:hideMark/>
          </w:tcPr>
          <w:p w14:paraId="7703AFBA"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已发表或在审论文20篇</w:t>
            </w:r>
          </w:p>
        </w:tc>
        <w:tc>
          <w:tcPr>
            <w:tcW w:w="1275" w:type="dxa"/>
            <w:tcBorders>
              <w:top w:val="nil"/>
              <w:left w:val="nil"/>
              <w:bottom w:val="single" w:sz="4" w:space="0" w:color="auto"/>
              <w:right w:val="single" w:sz="4" w:space="0" w:color="auto"/>
            </w:tcBorders>
            <w:shd w:val="clear" w:color="auto" w:fill="auto"/>
            <w:vAlign w:val="center"/>
            <w:hideMark/>
          </w:tcPr>
          <w:p w14:paraId="63796E8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44910F1F"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000000"/>
            </w:tcBorders>
            <w:shd w:val="clear" w:color="auto" w:fill="auto"/>
            <w:vAlign w:val="center"/>
            <w:hideMark/>
          </w:tcPr>
          <w:p w14:paraId="0BFE045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2CA28D6C" w14:textId="77777777" w:rsidTr="00C05C94">
        <w:trPr>
          <w:trHeight w:val="540"/>
        </w:trPr>
        <w:tc>
          <w:tcPr>
            <w:tcW w:w="528" w:type="dxa"/>
            <w:vMerge/>
            <w:tcBorders>
              <w:top w:val="nil"/>
              <w:left w:val="single" w:sz="4" w:space="0" w:color="auto"/>
              <w:bottom w:val="single" w:sz="4" w:space="0" w:color="000000"/>
              <w:right w:val="single" w:sz="4" w:space="0" w:color="auto"/>
            </w:tcBorders>
            <w:vAlign w:val="center"/>
            <w:hideMark/>
          </w:tcPr>
          <w:p w14:paraId="0C3158B9"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5C256761"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21FBDA98"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55FDB157"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申请发明专利</w:t>
            </w:r>
          </w:p>
        </w:tc>
        <w:tc>
          <w:tcPr>
            <w:tcW w:w="1229" w:type="dxa"/>
            <w:tcBorders>
              <w:top w:val="nil"/>
              <w:left w:val="nil"/>
              <w:bottom w:val="single" w:sz="4" w:space="0" w:color="auto"/>
              <w:right w:val="single" w:sz="4" w:space="0" w:color="auto"/>
            </w:tcBorders>
            <w:shd w:val="clear" w:color="auto" w:fill="auto"/>
            <w:vAlign w:val="center"/>
            <w:hideMark/>
          </w:tcPr>
          <w:p w14:paraId="00893252"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3项</w:t>
            </w:r>
          </w:p>
        </w:tc>
        <w:tc>
          <w:tcPr>
            <w:tcW w:w="1361" w:type="dxa"/>
            <w:tcBorders>
              <w:top w:val="nil"/>
              <w:left w:val="nil"/>
              <w:bottom w:val="single" w:sz="4" w:space="0" w:color="auto"/>
              <w:right w:val="single" w:sz="4" w:space="0" w:color="auto"/>
            </w:tcBorders>
            <w:shd w:val="clear" w:color="auto" w:fill="auto"/>
            <w:vAlign w:val="center"/>
            <w:hideMark/>
          </w:tcPr>
          <w:p w14:paraId="2A5C33D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授权或者在</w:t>
            </w:r>
            <w:proofErr w:type="gramStart"/>
            <w:r w:rsidRPr="00C05C94">
              <w:rPr>
                <w:rFonts w:ascii="宋体" w:eastAsia="宋体" w:hAnsi="宋体" w:cs="宋体" w:hint="eastAsia"/>
                <w:color w:val="000000"/>
                <w:kern w:val="0"/>
                <w:sz w:val="20"/>
                <w:szCs w:val="20"/>
              </w:rPr>
              <w:t>审专利</w:t>
            </w:r>
            <w:proofErr w:type="gramEnd"/>
            <w:r w:rsidRPr="00C05C94">
              <w:rPr>
                <w:rFonts w:ascii="宋体" w:eastAsia="宋体" w:hAnsi="宋体" w:cs="宋体" w:hint="eastAsia"/>
                <w:color w:val="000000"/>
                <w:kern w:val="0"/>
                <w:sz w:val="20"/>
                <w:szCs w:val="20"/>
              </w:rPr>
              <w:t>著作</w:t>
            </w:r>
            <w:r w:rsidRPr="00C05C94">
              <w:rPr>
                <w:rFonts w:ascii="宋体" w:eastAsia="宋体" w:hAnsi="宋体" w:cs="宋体" w:hint="eastAsia"/>
                <w:color w:val="000000"/>
                <w:kern w:val="0"/>
                <w:sz w:val="20"/>
                <w:szCs w:val="20"/>
              </w:rPr>
              <w:lastRenderedPageBreak/>
              <w:t>权10项</w:t>
            </w:r>
          </w:p>
        </w:tc>
        <w:tc>
          <w:tcPr>
            <w:tcW w:w="1275" w:type="dxa"/>
            <w:tcBorders>
              <w:top w:val="nil"/>
              <w:left w:val="nil"/>
              <w:bottom w:val="single" w:sz="4" w:space="0" w:color="auto"/>
              <w:right w:val="single" w:sz="4" w:space="0" w:color="auto"/>
            </w:tcBorders>
            <w:shd w:val="clear" w:color="auto" w:fill="auto"/>
            <w:vAlign w:val="center"/>
            <w:hideMark/>
          </w:tcPr>
          <w:p w14:paraId="2E3E17A7"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lastRenderedPageBreak/>
              <w:t>3</w:t>
            </w:r>
          </w:p>
        </w:tc>
        <w:tc>
          <w:tcPr>
            <w:tcW w:w="1276" w:type="dxa"/>
            <w:tcBorders>
              <w:top w:val="nil"/>
              <w:left w:val="nil"/>
              <w:bottom w:val="single" w:sz="4" w:space="0" w:color="auto"/>
              <w:right w:val="single" w:sz="4" w:space="0" w:color="auto"/>
            </w:tcBorders>
            <w:shd w:val="clear" w:color="auto" w:fill="auto"/>
            <w:vAlign w:val="center"/>
            <w:hideMark/>
          </w:tcPr>
          <w:p w14:paraId="1F1E1E66"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6180FE24"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56406995" w14:textId="77777777" w:rsidTr="00C05C94">
        <w:trPr>
          <w:trHeight w:val="540"/>
        </w:trPr>
        <w:tc>
          <w:tcPr>
            <w:tcW w:w="528" w:type="dxa"/>
            <w:vMerge/>
            <w:tcBorders>
              <w:top w:val="nil"/>
              <w:left w:val="single" w:sz="4" w:space="0" w:color="auto"/>
              <w:bottom w:val="single" w:sz="4" w:space="0" w:color="000000"/>
              <w:right w:val="single" w:sz="4" w:space="0" w:color="auto"/>
            </w:tcBorders>
            <w:vAlign w:val="center"/>
            <w:hideMark/>
          </w:tcPr>
          <w:p w14:paraId="73183E66"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041ECAEA"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2C5B303A"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4155E3E8"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编码机制与算法-设计1-2种提高超高清、VR视频编码性能和重建质量的编码算法；</w:t>
            </w:r>
          </w:p>
        </w:tc>
        <w:tc>
          <w:tcPr>
            <w:tcW w:w="1229" w:type="dxa"/>
            <w:tcBorders>
              <w:top w:val="nil"/>
              <w:left w:val="nil"/>
              <w:bottom w:val="single" w:sz="4" w:space="0" w:color="auto"/>
              <w:right w:val="single" w:sz="4" w:space="0" w:color="auto"/>
            </w:tcBorders>
            <w:shd w:val="clear" w:color="auto" w:fill="auto"/>
            <w:vAlign w:val="center"/>
            <w:hideMark/>
          </w:tcPr>
          <w:p w14:paraId="17151606"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1-2种</w:t>
            </w:r>
          </w:p>
        </w:tc>
        <w:tc>
          <w:tcPr>
            <w:tcW w:w="1361" w:type="dxa"/>
            <w:tcBorders>
              <w:top w:val="nil"/>
              <w:left w:val="nil"/>
              <w:bottom w:val="single" w:sz="4" w:space="0" w:color="auto"/>
              <w:right w:val="single" w:sz="4" w:space="0" w:color="auto"/>
            </w:tcBorders>
            <w:shd w:val="clear" w:color="auto" w:fill="auto"/>
            <w:vAlign w:val="center"/>
            <w:hideMark/>
          </w:tcPr>
          <w:p w14:paraId="1EFA9662"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1种</w:t>
            </w:r>
          </w:p>
        </w:tc>
        <w:tc>
          <w:tcPr>
            <w:tcW w:w="1275" w:type="dxa"/>
            <w:tcBorders>
              <w:top w:val="nil"/>
              <w:left w:val="nil"/>
              <w:bottom w:val="single" w:sz="4" w:space="0" w:color="auto"/>
              <w:right w:val="single" w:sz="4" w:space="0" w:color="auto"/>
            </w:tcBorders>
            <w:shd w:val="clear" w:color="auto" w:fill="auto"/>
            <w:vAlign w:val="center"/>
            <w:hideMark/>
          </w:tcPr>
          <w:p w14:paraId="0E67FBE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46379FA4"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5EF41E6F"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32617B24" w14:textId="77777777" w:rsidTr="00C05C94">
        <w:trPr>
          <w:trHeight w:val="540"/>
        </w:trPr>
        <w:tc>
          <w:tcPr>
            <w:tcW w:w="528" w:type="dxa"/>
            <w:vMerge/>
            <w:tcBorders>
              <w:top w:val="nil"/>
              <w:left w:val="single" w:sz="4" w:space="0" w:color="auto"/>
              <w:bottom w:val="single" w:sz="4" w:space="0" w:color="000000"/>
              <w:right w:val="single" w:sz="4" w:space="0" w:color="auto"/>
            </w:tcBorders>
            <w:vAlign w:val="center"/>
            <w:hideMark/>
          </w:tcPr>
          <w:p w14:paraId="001F4A21"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4B6B9507"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7940FA7E"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4CD6B0E7"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编码机制与算法-设计1-2种加快编码速度的快速编码算法</w:t>
            </w:r>
          </w:p>
        </w:tc>
        <w:tc>
          <w:tcPr>
            <w:tcW w:w="1229" w:type="dxa"/>
            <w:tcBorders>
              <w:top w:val="nil"/>
              <w:left w:val="nil"/>
              <w:bottom w:val="single" w:sz="4" w:space="0" w:color="auto"/>
              <w:right w:val="single" w:sz="4" w:space="0" w:color="auto"/>
            </w:tcBorders>
            <w:shd w:val="clear" w:color="auto" w:fill="auto"/>
            <w:vAlign w:val="center"/>
            <w:hideMark/>
          </w:tcPr>
          <w:p w14:paraId="634D74F1"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1-2种</w:t>
            </w:r>
          </w:p>
        </w:tc>
        <w:tc>
          <w:tcPr>
            <w:tcW w:w="1361" w:type="dxa"/>
            <w:tcBorders>
              <w:top w:val="nil"/>
              <w:left w:val="nil"/>
              <w:bottom w:val="single" w:sz="4" w:space="0" w:color="auto"/>
              <w:right w:val="single" w:sz="4" w:space="0" w:color="auto"/>
            </w:tcBorders>
            <w:shd w:val="clear" w:color="auto" w:fill="auto"/>
            <w:vAlign w:val="center"/>
            <w:hideMark/>
          </w:tcPr>
          <w:p w14:paraId="2D8C386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4种</w:t>
            </w:r>
          </w:p>
        </w:tc>
        <w:tc>
          <w:tcPr>
            <w:tcW w:w="1275" w:type="dxa"/>
            <w:tcBorders>
              <w:top w:val="nil"/>
              <w:left w:val="nil"/>
              <w:bottom w:val="single" w:sz="4" w:space="0" w:color="auto"/>
              <w:right w:val="single" w:sz="4" w:space="0" w:color="auto"/>
            </w:tcBorders>
            <w:shd w:val="clear" w:color="auto" w:fill="auto"/>
            <w:vAlign w:val="center"/>
            <w:hideMark/>
          </w:tcPr>
          <w:p w14:paraId="775C0AF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211CF614"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6F192305"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77663333" w14:textId="77777777" w:rsidTr="00C05C94">
        <w:trPr>
          <w:trHeight w:val="540"/>
        </w:trPr>
        <w:tc>
          <w:tcPr>
            <w:tcW w:w="528" w:type="dxa"/>
            <w:vMerge/>
            <w:tcBorders>
              <w:top w:val="nil"/>
              <w:left w:val="single" w:sz="4" w:space="0" w:color="auto"/>
              <w:bottom w:val="single" w:sz="4" w:space="0" w:color="000000"/>
              <w:right w:val="single" w:sz="4" w:space="0" w:color="auto"/>
            </w:tcBorders>
            <w:vAlign w:val="center"/>
            <w:hideMark/>
          </w:tcPr>
          <w:p w14:paraId="60BDE586"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701B3086"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5E2185A1"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4710628E"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研究生培养</w:t>
            </w:r>
          </w:p>
        </w:tc>
        <w:tc>
          <w:tcPr>
            <w:tcW w:w="1229" w:type="dxa"/>
            <w:tcBorders>
              <w:top w:val="nil"/>
              <w:left w:val="nil"/>
              <w:bottom w:val="single" w:sz="4" w:space="0" w:color="auto"/>
              <w:right w:val="single" w:sz="4" w:space="0" w:color="auto"/>
            </w:tcBorders>
            <w:shd w:val="clear" w:color="auto" w:fill="auto"/>
            <w:vAlign w:val="center"/>
            <w:hideMark/>
          </w:tcPr>
          <w:p w14:paraId="5AA1BF1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13名</w:t>
            </w:r>
          </w:p>
        </w:tc>
        <w:tc>
          <w:tcPr>
            <w:tcW w:w="1361" w:type="dxa"/>
            <w:tcBorders>
              <w:top w:val="nil"/>
              <w:left w:val="nil"/>
              <w:bottom w:val="single" w:sz="4" w:space="0" w:color="auto"/>
              <w:right w:val="single" w:sz="4" w:space="0" w:color="auto"/>
            </w:tcBorders>
            <w:shd w:val="clear" w:color="auto" w:fill="auto"/>
            <w:vAlign w:val="center"/>
            <w:hideMark/>
          </w:tcPr>
          <w:p w14:paraId="0A2CEFF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15名</w:t>
            </w:r>
          </w:p>
        </w:tc>
        <w:tc>
          <w:tcPr>
            <w:tcW w:w="1275" w:type="dxa"/>
            <w:tcBorders>
              <w:top w:val="nil"/>
              <w:left w:val="nil"/>
              <w:bottom w:val="nil"/>
              <w:right w:val="nil"/>
            </w:tcBorders>
            <w:shd w:val="clear" w:color="auto" w:fill="auto"/>
            <w:vAlign w:val="center"/>
            <w:hideMark/>
          </w:tcPr>
          <w:p w14:paraId="78FD731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2E3566A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51B066D7"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7D7C55B0" w14:textId="77777777" w:rsidTr="00C05C94">
        <w:trPr>
          <w:trHeight w:val="540"/>
        </w:trPr>
        <w:tc>
          <w:tcPr>
            <w:tcW w:w="528" w:type="dxa"/>
            <w:vMerge/>
            <w:tcBorders>
              <w:top w:val="nil"/>
              <w:left w:val="single" w:sz="4" w:space="0" w:color="auto"/>
              <w:bottom w:val="single" w:sz="4" w:space="0" w:color="000000"/>
              <w:right w:val="single" w:sz="4" w:space="0" w:color="auto"/>
            </w:tcBorders>
            <w:vAlign w:val="center"/>
            <w:hideMark/>
          </w:tcPr>
          <w:p w14:paraId="26C7175A"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3ED799DB"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364F4E"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质量指标</w:t>
            </w:r>
          </w:p>
        </w:tc>
        <w:tc>
          <w:tcPr>
            <w:tcW w:w="1143" w:type="dxa"/>
            <w:tcBorders>
              <w:top w:val="nil"/>
              <w:left w:val="nil"/>
              <w:bottom w:val="single" w:sz="4" w:space="0" w:color="auto"/>
              <w:right w:val="single" w:sz="4" w:space="0" w:color="auto"/>
            </w:tcBorders>
            <w:shd w:val="clear" w:color="auto" w:fill="auto"/>
            <w:vAlign w:val="center"/>
            <w:hideMark/>
          </w:tcPr>
          <w:p w14:paraId="6E8D60FD"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高精度弹塑性有限元模型</w:t>
            </w:r>
          </w:p>
        </w:tc>
        <w:tc>
          <w:tcPr>
            <w:tcW w:w="1229" w:type="dxa"/>
            <w:tcBorders>
              <w:top w:val="nil"/>
              <w:left w:val="nil"/>
              <w:bottom w:val="single" w:sz="4" w:space="0" w:color="auto"/>
              <w:right w:val="single" w:sz="4" w:space="0" w:color="auto"/>
            </w:tcBorders>
            <w:shd w:val="clear" w:color="auto" w:fill="auto"/>
            <w:vAlign w:val="center"/>
            <w:hideMark/>
          </w:tcPr>
          <w:p w14:paraId="40CEBB47"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仿真结果可满足精度要求</w:t>
            </w:r>
          </w:p>
        </w:tc>
        <w:tc>
          <w:tcPr>
            <w:tcW w:w="1361" w:type="dxa"/>
            <w:tcBorders>
              <w:top w:val="nil"/>
              <w:left w:val="nil"/>
              <w:bottom w:val="single" w:sz="4" w:space="0" w:color="auto"/>
              <w:right w:val="single" w:sz="4" w:space="0" w:color="auto"/>
            </w:tcBorders>
            <w:shd w:val="clear" w:color="auto" w:fill="auto"/>
            <w:vAlign w:val="center"/>
            <w:hideMark/>
          </w:tcPr>
          <w:p w14:paraId="55F365E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仿真结果达到精度要求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598A02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14:paraId="7B4537E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4</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297EB89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47F62298" w14:textId="77777777" w:rsidTr="00C05C94">
        <w:trPr>
          <w:trHeight w:val="490"/>
        </w:trPr>
        <w:tc>
          <w:tcPr>
            <w:tcW w:w="528" w:type="dxa"/>
            <w:vMerge/>
            <w:tcBorders>
              <w:top w:val="nil"/>
              <w:left w:val="single" w:sz="4" w:space="0" w:color="auto"/>
              <w:bottom w:val="single" w:sz="4" w:space="0" w:color="000000"/>
              <w:right w:val="single" w:sz="4" w:space="0" w:color="auto"/>
            </w:tcBorders>
            <w:vAlign w:val="center"/>
            <w:hideMark/>
          </w:tcPr>
          <w:p w14:paraId="25F0432A"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0D4D7069"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6EDE30ED"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5D07EA8F"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论文</w:t>
            </w:r>
          </w:p>
        </w:tc>
        <w:tc>
          <w:tcPr>
            <w:tcW w:w="1229" w:type="dxa"/>
            <w:tcBorders>
              <w:top w:val="nil"/>
              <w:left w:val="nil"/>
              <w:bottom w:val="single" w:sz="4" w:space="0" w:color="auto"/>
              <w:right w:val="single" w:sz="4" w:space="0" w:color="auto"/>
            </w:tcBorders>
            <w:shd w:val="clear" w:color="auto" w:fill="auto"/>
            <w:vAlign w:val="center"/>
            <w:hideMark/>
          </w:tcPr>
          <w:p w14:paraId="13BE508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SCI/EI检索</w:t>
            </w:r>
          </w:p>
        </w:tc>
        <w:tc>
          <w:tcPr>
            <w:tcW w:w="1361" w:type="dxa"/>
            <w:tcBorders>
              <w:top w:val="nil"/>
              <w:left w:val="nil"/>
              <w:bottom w:val="single" w:sz="4" w:space="0" w:color="auto"/>
              <w:right w:val="single" w:sz="4" w:space="0" w:color="auto"/>
            </w:tcBorders>
            <w:shd w:val="clear" w:color="auto" w:fill="auto"/>
            <w:vAlign w:val="center"/>
            <w:hideMark/>
          </w:tcPr>
          <w:p w14:paraId="0724506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所发表论文基本上都是SCI/EI检索高质量论文</w:t>
            </w:r>
          </w:p>
        </w:tc>
        <w:tc>
          <w:tcPr>
            <w:tcW w:w="1275" w:type="dxa"/>
            <w:tcBorders>
              <w:top w:val="nil"/>
              <w:left w:val="nil"/>
              <w:bottom w:val="single" w:sz="4" w:space="0" w:color="auto"/>
              <w:right w:val="single" w:sz="4" w:space="0" w:color="auto"/>
            </w:tcBorders>
            <w:shd w:val="clear" w:color="auto" w:fill="auto"/>
            <w:vAlign w:val="center"/>
            <w:hideMark/>
          </w:tcPr>
          <w:p w14:paraId="172DD8A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14:paraId="54DCAEC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5</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312A89D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38CF4C63" w14:textId="77777777" w:rsidTr="00C05C94">
        <w:trPr>
          <w:trHeight w:val="490"/>
        </w:trPr>
        <w:tc>
          <w:tcPr>
            <w:tcW w:w="528" w:type="dxa"/>
            <w:vMerge/>
            <w:tcBorders>
              <w:top w:val="nil"/>
              <w:left w:val="single" w:sz="4" w:space="0" w:color="auto"/>
              <w:bottom w:val="single" w:sz="4" w:space="0" w:color="000000"/>
              <w:right w:val="single" w:sz="4" w:space="0" w:color="auto"/>
            </w:tcBorders>
            <w:vAlign w:val="center"/>
            <w:hideMark/>
          </w:tcPr>
          <w:p w14:paraId="4899EAE0"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53D45C0E"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14DC6645"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664C2F18"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专利</w:t>
            </w:r>
          </w:p>
        </w:tc>
        <w:tc>
          <w:tcPr>
            <w:tcW w:w="1229" w:type="dxa"/>
            <w:tcBorders>
              <w:top w:val="nil"/>
              <w:left w:val="nil"/>
              <w:bottom w:val="single" w:sz="4" w:space="0" w:color="auto"/>
              <w:right w:val="single" w:sz="4" w:space="0" w:color="auto"/>
            </w:tcBorders>
            <w:shd w:val="clear" w:color="auto" w:fill="auto"/>
            <w:vAlign w:val="center"/>
            <w:hideMark/>
          </w:tcPr>
          <w:p w14:paraId="13B7973E"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发明专利</w:t>
            </w:r>
          </w:p>
        </w:tc>
        <w:tc>
          <w:tcPr>
            <w:tcW w:w="1361" w:type="dxa"/>
            <w:tcBorders>
              <w:top w:val="nil"/>
              <w:left w:val="nil"/>
              <w:bottom w:val="single" w:sz="4" w:space="0" w:color="auto"/>
              <w:right w:val="single" w:sz="4" w:space="0" w:color="auto"/>
            </w:tcBorders>
            <w:shd w:val="clear" w:color="auto" w:fill="auto"/>
            <w:vAlign w:val="center"/>
            <w:hideMark/>
          </w:tcPr>
          <w:p w14:paraId="0531F21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发明专利</w:t>
            </w:r>
          </w:p>
        </w:tc>
        <w:tc>
          <w:tcPr>
            <w:tcW w:w="1275" w:type="dxa"/>
            <w:tcBorders>
              <w:top w:val="nil"/>
              <w:left w:val="nil"/>
              <w:bottom w:val="nil"/>
              <w:right w:val="nil"/>
            </w:tcBorders>
            <w:shd w:val="clear" w:color="auto" w:fill="auto"/>
            <w:vAlign w:val="center"/>
            <w:hideMark/>
          </w:tcPr>
          <w:p w14:paraId="68219B5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6C517F3E"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4</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0D8B6C8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5799212A" w14:textId="77777777" w:rsidTr="00C05C94">
        <w:trPr>
          <w:trHeight w:val="490"/>
        </w:trPr>
        <w:tc>
          <w:tcPr>
            <w:tcW w:w="528" w:type="dxa"/>
            <w:vMerge/>
            <w:tcBorders>
              <w:top w:val="nil"/>
              <w:left w:val="single" w:sz="4" w:space="0" w:color="auto"/>
              <w:bottom w:val="single" w:sz="4" w:space="0" w:color="000000"/>
              <w:right w:val="single" w:sz="4" w:space="0" w:color="auto"/>
            </w:tcBorders>
            <w:vAlign w:val="center"/>
            <w:hideMark/>
          </w:tcPr>
          <w:p w14:paraId="03B24789"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696F16E1"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val="restart"/>
            <w:tcBorders>
              <w:top w:val="nil"/>
              <w:left w:val="single" w:sz="4" w:space="0" w:color="auto"/>
              <w:bottom w:val="single" w:sz="4" w:space="0" w:color="000000"/>
              <w:right w:val="single" w:sz="4" w:space="0" w:color="auto"/>
            </w:tcBorders>
            <w:shd w:val="clear" w:color="auto" w:fill="auto"/>
            <w:vAlign w:val="center"/>
            <w:hideMark/>
          </w:tcPr>
          <w:p w14:paraId="65CD93D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时效指标</w:t>
            </w:r>
          </w:p>
        </w:tc>
        <w:tc>
          <w:tcPr>
            <w:tcW w:w="1143" w:type="dxa"/>
            <w:tcBorders>
              <w:top w:val="nil"/>
              <w:left w:val="nil"/>
              <w:bottom w:val="single" w:sz="4" w:space="0" w:color="auto"/>
              <w:right w:val="single" w:sz="4" w:space="0" w:color="auto"/>
            </w:tcBorders>
            <w:shd w:val="clear" w:color="auto" w:fill="auto"/>
            <w:vAlign w:val="center"/>
            <w:hideMark/>
          </w:tcPr>
          <w:p w14:paraId="1AADCB12"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指标1</w:t>
            </w:r>
          </w:p>
        </w:tc>
        <w:tc>
          <w:tcPr>
            <w:tcW w:w="1229" w:type="dxa"/>
            <w:tcBorders>
              <w:top w:val="nil"/>
              <w:left w:val="nil"/>
              <w:bottom w:val="single" w:sz="4" w:space="0" w:color="auto"/>
              <w:right w:val="single" w:sz="4" w:space="0" w:color="auto"/>
            </w:tcBorders>
            <w:shd w:val="clear" w:color="auto" w:fill="auto"/>
            <w:vAlign w:val="center"/>
            <w:hideMark/>
          </w:tcPr>
          <w:p w14:paraId="18541FD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2020年第一季度完成</w:t>
            </w:r>
          </w:p>
        </w:tc>
        <w:tc>
          <w:tcPr>
            <w:tcW w:w="1361" w:type="dxa"/>
            <w:tcBorders>
              <w:top w:val="nil"/>
              <w:left w:val="nil"/>
              <w:bottom w:val="single" w:sz="4" w:space="0" w:color="auto"/>
              <w:right w:val="single" w:sz="4" w:space="0" w:color="auto"/>
            </w:tcBorders>
            <w:shd w:val="clear" w:color="auto" w:fill="auto"/>
            <w:vAlign w:val="center"/>
            <w:hideMark/>
          </w:tcPr>
          <w:p w14:paraId="6E56850C"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2020年第一季度完成</w:t>
            </w:r>
          </w:p>
        </w:tc>
        <w:tc>
          <w:tcPr>
            <w:tcW w:w="1275" w:type="dxa"/>
            <w:tcBorders>
              <w:top w:val="single" w:sz="4" w:space="0" w:color="auto"/>
              <w:left w:val="nil"/>
              <w:bottom w:val="nil"/>
              <w:right w:val="nil"/>
            </w:tcBorders>
            <w:shd w:val="clear" w:color="auto" w:fill="auto"/>
            <w:vAlign w:val="center"/>
            <w:hideMark/>
          </w:tcPr>
          <w:p w14:paraId="083B069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5B7776B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11111682"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552E41FF" w14:textId="77777777" w:rsidTr="00C05C94">
        <w:trPr>
          <w:trHeight w:val="490"/>
        </w:trPr>
        <w:tc>
          <w:tcPr>
            <w:tcW w:w="528" w:type="dxa"/>
            <w:vMerge/>
            <w:tcBorders>
              <w:top w:val="nil"/>
              <w:left w:val="single" w:sz="4" w:space="0" w:color="auto"/>
              <w:bottom w:val="single" w:sz="4" w:space="0" w:color="000000"/>
              <w:right w:val="single" w:sz="4" w:space="0" w:color="auto"/>
            </w:tcBorders>
            <w:vAlign w:val="center"/>
            <w:hideMark/>
          </w:tcPr>
          <w:p w14:paraId="289A1AFB"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3B09D70A"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038B7BE5"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191CAAD4"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指标2</w:t>
            </w:r>
          </w:p>
        </w:tc>
        <w:tc>
          <w:tcPr>
            <w:tcW w:w="1229" w:type="dxa"/>
            <w:tcBorders>
              <w:top w:val="nil"/>
              <w:left w:val="nil"/>
              <w:bottom w:val="single" w:sz="4" w:space="0" w:color="auto"/>
              <w:right w:val="single" w:sz="4" w:space="0" w:color="auto"/>
            </w:tcBorders>
            <w:shd w:val="clear" w:color="auto" w:fill="auto"/>
            <w:vAlign w:val="center"/>
            <w:hideMark/>
          </w:tcPr>
          <w:p w14:paraId="7BD2480D"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2020年上半年初步完成</w:t>
            </w:r>
          </w:p>
        </w:tc>
        <w:tc>
          <w:tcPr>
            <w:tcW w:w="1361" w:type="dxa"/>
            <w:tcBorders>
              <w:top w:val="nil"/>
              <w:left w:val="nil"/>
              <w:bottom w:val="single" w:sz="4" w:space="0" w:color="auto"/>
              <w:right w:val="single" w:sz="4" w:space="0" w:color="auto"/>
            </w:tcBorders>
            <w:shd w:val="clear" w:color="auto" w:fill="auto"/>
            <w:vAlign w:val="center"/>
            <w:hideMark/>
          </w:tcPr>
          <w:p w14:paraId="4D230E0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2020年上半年初步完成</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4DE5E16"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14:paraId="71CC64A1"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493D713E"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3A08BB8C" w14:textId="77777777" w:rsidTr="00C05C94">
        <w:trPr>
          <w:trHeight w:val="490"/>
        </w:trPr>
        <w:tc>
          <w:tcPr>
            <w:tcW w:w="528" w:type="dxa"/>
            <w:vMerge/>
            <w:tcBorders>
              <w:top w:val="nil"/>
              <w:left w:val="single" w:sz="4" w:space="0" w:color="auto"/>
              <w:bottom w:val="single" w:sz="4" w:space="0" w:color="000000"/>
              <w:right w:val="single" w:sz="4" w:space="0" w:color="auto"/>
            </w:tcBorders>
            <w:vAlign w:val="center"/>
            <w:hideMark/>
          </w:tcPr>
          <w:p w14:paraId="6AA6B1BF"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17FDCBA0"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nil"/>
              <w:left w:val="single" w:sz="4" w:space="0" w:color="auto"/>
              <w:bottom w:val="single" w:sz="4" w:space="0" w:color="000000"/>
              <w:right w:val="single" w:sz="4" w:space="0" w:color="auto"/>
            </w:tcBorders>
            <w:vAlign w:val="center"/>
            <w:hideMark/>
          </w:tcPr>
          <w:p w14:paraId="7E79676D"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1281CA8B"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指标3</w:t>
            </w:r>
          </w:p>
        </w:tc>
        <w:tc>
          <w:tcPr>
            <w:tcW w:w="1229" w:type="dxa"/>
            <w:tcBorders>
              <w:top w:val="nil"/>
              <w:left w:val="nil"/>
              <w:bottom w:val="single" w:sz="4" w:space="0" w:color="auto"/>
              <w:right w:val="single" w:sz="4" w:space="0" w:color="auto"/>
            </w:tcBorders>
            <w:shd w:val="clear" w:color="auto" w:fill="auto"/>
            <w:vAlign w:val="center"/>
            <w:hideMark/>
          </w:tcPr>
          <w:p w14:paraId="1843F96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2020年底完成</w:t>
            </w:r>
          </w:p>
        </w:tc>
        <w:tc>
          <w:tcPr>
            <w:tcW w:w="1361" w:type="dxa"/>
            <w:tcBorders>
              <w:top w:val="nil"/>
              <w:left w:val="nil"/>
              <w:bottom w:val="single" w:sz="4" w:space="0" w:color="auto"/>
              <w:right w:val="single" w:sz="4" w:space="0" w:color="auto"/>
            </w:tcBorders>
            <w:shd w:val="clear" w:color="auto" w:fill="auto"/>
            <w:vAlign w:val="center"/>
            <w:hideMark/>
          </w:tcPr>
          <w:p w14:paraId="02C3EC7E"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2020年底完成</w:t>
            </w:r>
          </w:p>
        </w:tc>
        <w:tc>
          <w:tcPr>
            <w:tcW w:w="1275" w:type="dxa"/>
            <w:tcBorders>
              <w:top w:val="nil"/>
              <w:left w:val="nil"/>
              <w:bottom w:val="nil"/>
              <w:right w:val="nil"/>
            </w:tcBorders>
            <w:shd w:val="clear" w:color="auto" w:fill="auto"/>
            <w:vAlign w:val="center"/>
            <w:hideMark/>
          </w:tcPr>
          <w:p w14:paraId="31544BD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4</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09EEDF3D"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4</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2BF6E70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31156EFD" w14:textId="77777777" w:rsidTr="00C05C94">
        <w:trPr>
          <w:trHeight w:val="540"/>
        </w:trPr>
        <w:tc>
          <w:tcPr>
            <w:tcW w:w="528" w:type="dxa"/>
            <w:vMerge/>
            <w:tcBorders>
              <w:top w:val="nil"/>
              <w:left w:val="single" w:sz="4" w:space="0" w:color="auto"/>
              <w:bottom w:val="single" w:sz="4" w:space="0" w:color="000000"/>
              <w:right w:val="single" w:sz="4" w:space="0" w:color="auto"/>
            </w:tcBorders>
            <w:vAlign w:val="center"/>
            <w:hideMark/>
          </w:tcPr>
          <w:p w14:paraId="7C0FCDCF"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single" w:sz="4" w:space="0" w:color="auto"/>
              <w:right w:val="single" w:sz="4" w:space="0" w:color="auto"/>
            </w:tcBorders>
            <w:vAlign w:val="center"/>
            <w:hideMark/>
          </w:tcPr>
          <w:p w14:paraId="05578A3E"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tcBorders>
              <w:top w:val="nil"/>
              <w:left w:val="nil"/>
              <w:bottom w:val="nil"/>
              <w:right w:val="single" w:sz="4" w:space="0" w:color="auto"/>
            </w:tcBorders>
            <w:shd w:val="clear" w:color="auto" w:fill="auto"/>
            <w:vAlign w:val="center"/>
            <w:hideMark/>
          </w:tcPr>
          <w:p w14:paraId="0A5F32BC"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成本指标</w:t>
            </w:r>
          </w:p>
        </w:tc>
        <w:tc>
          <w:tcPr>
            <w:tcW w:w="1143" w:type="dxa"/>
            <w:tcBorders>
              <w:top w:val="nil"/>
              <w:left w:val="nil"/>
              <w:bottom w:val="single" w:sz="4" w:space="0" w:color="auto"/>
              <w:right w:val="single" w:sz="4" w:space="0" w:color="auto"/>
            </w:tcBorders>
            <w:shd w:val="clear" w:color="auto" w:fill="auto"/>
            <w:vAlign w:val="center"/>
            <w:hideMark/>
          </w:tcPr>
          <w:p w14:paraId="012A1158"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完成预算</w:t>
            </w:r>
          </w:p>
        </w:tc>
        <w:tc>
          <w:tcPr>
            <w:tcW w:w="1229" w:type="dxa"/>
            <w:tcBorders>
              <w:top w:val="nil"/>
              <w:left w:val="nil"/>
              <w:bottom w:val="single" w:sz="4" w:space="0" w:color="auto"/>
              <w:right w:val="single" w:sz="4" w:space="0" w:color="auto"/>
            </w:tcBorders>
            <w:shd w:val="clear" w:color="auto" w:fill="auto"/>
            <w:vAlign w:val="center"/>
            <w:hideMark/>
          </w:tcPr>
          <w:p w14:paraId="45E8158A"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200万</w:t>
            </w:r>
          </w:p>
        </w:tc>
        <w:tc>
          <w:tcPr>
            <w:tcW w:w="1361" w:type="dxa"/>
            <w:tcBorders>
              <w:top w:val="nil"/>
              <w:left w:val="nil"/>
              <w:bottom w:val="single" w:sz="4" w:space="0" w:color="auto"/>
              <w:right w:val="single" w:sz="4" w:space="0" w:color="auto"/>
            </w:tcBorders>
            <w:shd w:val="clear" w:color="auto" w:fill="auto"/>
            <w:noWrap/>
            <w:vAlign w:val="center"/>
            <w:hideMark/>
          </w:tcPr>
          <w:p w14:paraId="738F2E4A"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189.667037万元</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6EFCC6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vAlign w:val="center"/>
            <w:hideMark/>
          </w:tcPr>
          <w:p w14:paraId="4881B7FA"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9</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337BD7E0"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6C8144CC" w14:textId="77777777" w:rsidTr="00C05C94">
        <w:trPr>
          <w:trHeight w:val="530"/>
        </w:trPr>
        <w:tc>
          <w:tcPr>
            <w:tcW w:w="528" w:type="dxa"/>
            <w:vMerge/>
            <w:tcBorders>
              <w:top w:val="nil"/>
              <w:left w:val="single" w:sz="4" w:space="0" w:color="auto"/>
              <w:bottom w:val="single" w:sz="4" w:space="0" w:color="000000"/>
              <w:right w:val="single" w:sz="4" w:space="0" w:color="auto"/>
            </w:tcBorders>
            <w:vAlign w:val="center"/>
            <w:hideMark/>
          </w:tcPr>
          <w:p w14:paraId="1E4FA5BF"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val="restart"/>
            <w:tcBorders>
              <w:top w:val="nil"/>
              <w:left w:val="single" w:sz="4" w:space="0" w:color="auto"/>
              <w:bottom w:val="nil"/>
              <w:right w:val="single" w:sz="4" w:space="0" w:color="auto"/>
            </w:tcBorders>
            <w:shd w:val="clear" w:color="auto" w:fill="auto"/>
            <w:textDirection w:val="tbRlV"/>
            <w:vAlign w:val="center"/>
            <w:hideMark/>
          </w:tcPr>
          <w:p w14:paraId="70964EF3"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效益指标</w:t>
            </w:r>
            <w:r w:rsidRPr="00C05C94">
              <w:rPr>
                <w:rFonts w:ascii="宋体" w:eastAsia="宋体" w:hAnsi="宋体" w:cs="宋体" w:hint="eastAsia"/>
                <w:color w:val="000000"/>
                <w:kern w:val="0"/>
                <w:sz w:val="20"/>
                <w:szCs w:val="20"/>
              </w:rPr>
              <w:br/>
              <w:t>（30分）</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5FB3D1"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社会效益</w:t>
            </w:r>
          </w:p>
        </w:tc>
        <w:tc>
          <w:tcPr>
            <w:tcW w:w="1143" w:type="dxa"/>
            <w:tcBorders>
              <w:top w:val="nil"/>
              <w:left w:val="nil"/>
              <w:bottom w:val="single" w:sz="4" w:space="0" w:color="auto"/>
              <w:right w:val="single" w:sz="4" w:space="0" w:color="auto"/>
            </w:tcBorders>
            <w:shd w:val="clear" w:color="auto" w:fill="auto"/>
            <w:vAlign w:val="center"/>
            <w:hideMark/>
          </w:tcPr>
          <w:p w14:paraId="5F82365C"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年培养研究生</w:t>
            </w:r>
          </w:p>
        </w:tc>
        <w:tc>
          <w:tcPr>
            <w:tcW w:w="1229" w:type="dxa"/>
            <w:tcBorders>
              <w:top w:val="nil"/>
              <w:left w:val="nil"/>
              <w:bottom w:val="single" w:sz="4" w:space="0" w:color="auto"/>
              <w:right w:val="single" w:sz="4" w:space="0" w:color="auto"/>
            </w:tcBorders>
            <w:shd w:val="clear" w:color="000000" w:fill="FFFFFF"/>
            <w:noWrap/>
            <w:vAlign w:val="center"/>
            <w:hideMark/>
          </w:tcPr>
          <w:p w14:paraId="216C54AB"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不低于3人</w:t>
            </w:r>
          </w:p>
        </w:tc>
        <w:tc>
          <w:tcPr>
            <w:tcW w:w="1361" w:type="dxa"/>
            <w:tcBorders>
              <w:top w:val="nil"/>
              <w:left w:val="nil"/>
              <w:bottom w:val="single" w:sz="4" w:space="0" w:color="auto"/>
              <w:right w:val="single" w:sz="4" w:space="0" w:color="auto"/>
            </w:tcBorders>
            <w:shd w:val="clear" w:color="000000" w:fill="FFFFFF"/>
            <w:noWrap/>
            <w:vAlign w:val="center"/>
            <w:hideMark/>
          </w:tcPr>
          <w:p w14:paraId="53F8F784"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15名</w:t>
            </w:r>
          </w:p>
        </w:tc>
        <w:tc>
          <w:tcPr>
            <w:tcW w:w="1275" w:type="dxa"/>
            <w:tcBorders>
              <w:top w:val="nil"/>
              <w:left w:val="nil"/>
              <w:bottom w:val="single" w:sz="4" w:space="0" w:color="auto"/>
              <w:right w:val="single" w:sz="4" w:space="0" w:color="auto"/>
            </w:tcBorders>
            <w:shd w:val="clear" w:color="auto" w:fill="auto"/>
            <w:noWrap/>
            <w:vAlign w:val="center"/>
            <w:hideMark/>
          </w:tcPr>
          <w:p w14:paraId="113C632A"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15</w:t>
            </w:r>
          </w:p>
        </w:tc>
        <w:tc>
          <w:tcPr>
            <w:tcW w:w="1276" w:type="dxa"/>
            <w:tcBorders>
              <w:top w:val="nil"/>
              <w:left w:val="nil"/>
              <w:bottom w:val="single" w:sz="4" w:space="0" w:color="auto"/>
              <w:right w:val="single" w:sz="4" w:space="0" w:color="auto"/>
            </w:tcBorders>
            <w:shd w:val="clear" w:color="auto" w:fill="auto"/>
            <w:vAlign w:val="center"/>
            <w:hideMark/>
          </w:tcPr>
          <w:p w14:paraId="54B4FE6D"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3E916FF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0B958C54" w14:textId="77777777" w:rsidTr="00C05C94">
        <w:trPr>
          <w:trHeight w:val="530"/>
        </w:trPr>
        <w:tc>
          <w:tcPr>
            <w:tcW w:w="528" w:type="dxa"/>
            <w:vMerge/>
            <w:tcBorders>
              <w:top w:val="nil"/>
              <w:left w:val="single" w:sz="4" w:space="0" w:color="auto"/>
              <w:bottom w:val="single" w:sz="4" w:space="0" w:color="000000"/>
              <w:right w:val="single" w:sz="4" w:space="0" w:color="auto"/>
            </w:tcBorders>
            <w:vAlign w:val="center"/>
            <w:hideMark/>
          </w:tcPr>
          <w:p w14:paraId="36393FCB" w14:textId="77777777" w:rsidR="00C05C94" w:rsidRPr="00C05C94" w:rsidRDefault="00C05C94" w:rsidP="00C05C94">
            <w:pPr>
              <w:widowControl/>
              <w:jc w:val="left"/>
              <w:rPr>
                <w:rFonts w:ascii="宋体" w:eastAsia="宋体" w:hAnsi="宋体" w:cs="宋体"/>
                <w:color w:val="000000"/>
                <w:kern w:val="0"/>
                <w:sz w:val="20"/>
              </w:rPr>
            </w:pPr>
          </w:p>
        </w:tc>
        <w:tc>
          <w:tcPr>
            <w:tcW w:w="832" w:type="dxa"/>
            <w:vMerge/>
            <w:tcBorders>
              <w:top w:val="nil"/>
              <w:left w:val="single" w:sz="4" w:space="0" w:color="auto"/>
              <w:bottom w:val="nil"/>
              <w:right w:val="single" w:sz="4" w:space="0" w:color="auto"/>
            </w:tcBorders>
            <w:vAlign w:val="center"/>
            <w:hideMark/>
          </w:tcPr>
          <w:p w14:paraId="4D5127FC" w14:textId="77777777" w:rsidR="00C05C94" w:rsidRPr="00C05C94" w:rsidRDefault="00C05C94" w:rsidP="00C05C94">
            <w:pPr>
              <w:widowControl/>
              <w:jc w:val="left"/>
              <w:rPr>
                <w:rFonts w:ascii="宋体" w:eastAsia="宋体" w:hAnsi="宋体" w:cs="宋体"/>
                <w:color w:val="000000"/>
                <w:kern w:val="0"/>
                <w:sz w:val="20"/>
                <w:szCs w:val="20"/>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14:paraId="3D77D533" w14:textId="77777777" w:rsidR="00C05C94" w:rsidRPr="00C05C94" w:rsidRDefault="00C05C94" w:rsidP="00C05C94">
            <w:pPr>
              <w:widowControl/>
              <w:jc w:val="left"/>
              <w:rPr>
                <w:rFonts w:ascii="宋体" w:eastAsia="宋体" w:hAnsi="宋体" w:cs="宋体"/>
                <w:color w:val="000000"/>
                <w:kern w:val="0"/>
                <w:sz w:val="20"/>
                <w:szCs w:val="20"/>
              </w:rPr>
            </w:pPr>
          </w:p>
        </w:tc>
        <w:tc>
          <w:tcPr>
            <w:tcW w:w="1143" w:type="dxa"/>
            <w:tcBorders>
              <w:top w:val="nil"/>
              <w:left w:val="nil"/>
              <w:bottom w:val="single" w:sz="4" w:space="0" w:color="auto"/>
              <w:right w:val="single" w:sz="4" w:space="0" w:color="auto"/>
            </w:tcBorders>
            <w:shd w:val="clear" w:color="auto" w:fill="auto"/>
            <w:vAlign w:val="center"/>
            <w:hideMark/>
          </w:tcPr>
          <w:p w14:paraId="393AD986"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平台持续使用时间</w:t>
            </w:r>
          </w:p>
        </w:tc>
        <w:tc>
          <w:tcPr>
            <w:tcW w:w="1229" w:type="dxa"/>
            <w:tcBorders>
              <w:top w:val="nil"/>
              <w:left w:val="nil"/>
              <w:bottom w:val="single" w:sz="4" w:space="0" w:color="auto"/>
              <w:right w:val="single" w:sz="4" w:space="0" w:color="auto"/>
            </w:tcBorders>
            <w:shd w:val="clear" w:color="000000" w:fill="FFFFFF"/>
            <w:noWrap/>
            <w:vAlign w:val="center"/>
            <w:hideMark/>
          </w:tcPr>
          <w:p w14:paraId="21B7B4E9"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5年</w:t>
            </w:r>
          </w:p>
        </w:tc>
        <w:tc>
          <w:tcPr>
            <w:tcW w:w="1361" w:type="dxa"/>
            <w:tcBorders>
              <w:top w:val="nil"/>
              <w:left w:val="nil"/>
              <w:bottom w:val="single" w:sz="4" w:space="0" w:color="auto"/>
              <w:right w:val="single" w:sz="4" w:space="0" w:color="auto"/>
            </w:tcBorders>
            <w:shd w:val="clear" w:color="000000" w:fill="FFFFFF"/>
            <w:noWrap/>
            <w:vAlign w:val="center"/>
            <w:hideMark/>
          </w:tcPr>
          <w:p w14:paraId="1FA41036"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5年</w:t>
            </w:r>
          </w:p>
        </w:tc>
        <w:tc>
          <w:tcPr>
            <w:tcW w:w="1275" w:type="dxa"/>
            <w:tcBorders>
              <w:top w:val="nil"/>
              <w:left w:val="nil"/>
              <w:bottom w:val="single" w:sz="4" w:space="0" w:color="auto"/>
              <w:right w:val="single" w:sz="4" w:space="0" w:color="auto"/>
            </w:tcBorders>
            <w:shd w:val="clear" w:color="auto" w:fill="auto"/>
            <w:noWrap/>
            <w:vAlign w:val="center"/>
            <w:hideMark/>
          </w:tcPr>
          <w:p w14:paraId="740E989E"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15</w:t>
            </w:r>
          </w:p>
        </w:tc>
        <w:tc>
          <w:tcPr>
            <w:tcW w:w="1276" w:type="dxa"/>
            <w:tcBorders>
              <w:top w:val="nil"/>
              <w:left w:val="nil"/>
              <w:bottom w:val="single" w:sz="4" w:space="0" w:color="auto"/>
              <w:right w:val="single" w:sz="4" w:space="0" w:color="auto"/>
            </w:tcBorders>
            <w:shd w:val="clear" w:color="auto" w:fill="auto"/>
            <w:noWrap/>
            <w:vAlign w:val="center"/>
            <w:hideMark/>
          </w:tcPr>
          <w:p w14:paraId="6F01DDA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13</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35A16467"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2D044CF0" w14:textId="77777777" w:rsidTr="00C05C94">
        <w:trPr>
          <w:trHeight w:val="610"/>
        </w:trPr>
        <w:tc>
          <w:tcPr>
            <w:tcW w:w="528" w:type="dxa"/>
            <w:vMerge/>
            <w:tcBorders>
              <w:top w:val="nil"/>
              <w:left w:val="single" w:sz="4" w:space="0" w:color="auto"/>
              <w:bottom w:val="single" w:sz="4" w:space="0" w:color="000000"/>
              <w:right w:val="single" w:sz="4" w:space="0" w:color="auto"/>
            </w:tcBorders>
            <w:vAlign w:val="center"/>
            <w:hideMark/>
          </w:tcPr>
          <w:p w14:paraId="03351BE1" w14:textId="77777777" w:rsidR="00C05C94" w:rsidRPr="00C05C94" w:rsidRDefault="00C05C94" w:rsidP="00C05C94">
            <w:pPr>
              <w:widowControl/>
              <w:jc w:val="left"/>
              <w:rPr>
                <w:rFonts w:ascii="宋体" w:eastAsia="宋体" w:hAnsi="宋体" w:cs="宋体"/>
                <w:color w:val="000000"/>
                <w:kern w:val="0"/>
                <w:sz w:val="20"/>
              </w:rPr>
            </w:pPr>
          </w:p>
        </w:tc>
        <w:tc>
          <w:tcPr>
            <w:tcW w:w="832" w:type="dxa"/>
            <w:tcBorders>
              <w:top w:val="single" w:sz="4" w:space="0" w:color="auto"/>
              <w:left w:val="nil"/>
              <w:bottom w:val="single" w:sz="4" w:space="0" w:color="auto"/>
              <w:right w:val="single" w:sz="4" w:space="0" w:color="auto"/>
            </w:tcBorders>
            <w:shd w:val="clear" w:color="auto" w:fill="auto"/>
            <w:textDirection w:val="tbRlV"/>
            <w:vAlign w:val="center"/>
            <w:hideMark/>
          </w:tcPr>
          <w:p w14:paraId="277B4468" w14:textId="77777777" w:rsidR="00C05C94" w:rsidRPr="00C05C94" w:rsidRDefault="00C05C94" w:rsidP="00C05C94">
            <w:pPr>
              <w:widowControl/>
              <w:jc w:val="center"/>
              <w:rPr>
                <w:rFonts w:ascii="宋体" w:eastAsia="宋体" w:hAnsi="宋体" w:cs="宋体"/>
                <w:color w:val="000000"/>
                <w:kern w:val="0"/>
                <w:sz w:val="20"/>
                <w:szCs w:val="16"/>
              </w:rPr>
            </w:pPr>
            <w:r w:rsidRPr="00C05C94">
              <w:rPr>
                <w:rFonts w:ascii="宋体" w:eastAsia="宋体" w:hAnsi="宋体" w:cs="宋体" w:hint="eastAsia"/>
                <w:color w:val="000000"/>
                <w:kern w:val="0"/>
                <w:sz w:val="20"/>
                <w:szCs w:val="16"/>
              </w:rPr>
              <w:t>满意度指标（10分）</w:t>
            </w:r>
          </w:p>
        </w:tc>
        <w:tc>
          <w:tcPr>
            <w:tcW w:w="998" w:type="dxa"/>
            <w:tcBorders>
              <w:top w:val="nil"/>
              <w:left w:val="nil"/>
              <w:bottom w:val="nil"/>
              <w:right w:val="single" w:sz="4" w:space="0" w:color="auto"/>
            </w:tcBorders>
            <w:shd w:val="clear" w:color="auto" w:fill="auto"/>
            <w:vAlign w:val="center"/>
            <w:hideMark/>
          </w:tcPr>
          <w:p w14:paraId="3EFC1011" w14:textId="77777777" w:rsidR="00C05C94" w:rsidRPr="00C05C94" w:rsidRDefault="00C05C94" w:rsidP="00C05C94">
            <w:pPr>
              <w:widowControl/>
              <w:jc w:val="center"/>
              <w:rPr>
                <w:rFonts w:ascii="宋体" w:eastAsia="宋体" w:hAnsi="宋体" w:cs="宋体"/>
                <w:color w:val="000000"/>
                <w:kern w:val="0"/>
                <w:sz w:val="20"/>
                <w:szCs w:val="18"/>
              </w:rPr>
            </w:pPr>
            <w:r w:rsidRPr="00C05C94">
              <w:rPr>
                <w:rFonts w:ascii="宋体" w:eastAsia="宋体" w:hAnsi="宋体" w:cs="宋体" w:hint="eastAsia"/>
                <w:color w:val="000000"/>
                <w:kern w:val="0"/>
                <w:sz w:val="20"/>
                <w:szCs w:val="18"/>
              </w:rPr>
              <w:t>服务对象满意度指标</w:t>
            </w:r>
          </w:p>
        </w:tc>
        <w:tc>
          <w:tcPr>
            <w:tcW w:w="1143" w:type="dxa"/>
            <w:tcBorders>
              <w:top w:val="nil"/>
              <w:left w:val="nil"/>
              <w:bottom w:val="nil"/>
              <w:right w:val="single" w:sz="4" w:space="0" w:color="auto"/>
            </w:tcBorders>
            <w:shd w:val="clear" w:color="auto" w:fill="auto"/>
            <w:vAlign w:val="center"/>
            <w:hideMark/>
          </w:tcPr>
          <w:p w14:paraId="67013530" w14:textId="77777777" w:rsidR="00C05C94" w:rsidRPr="00C05C94" w:rsidRDefault="00C05C94" w:rsidP="00C05C94">
            <w:pPr>
              <w:widowControl/>
              <w:jc w:val="left"/>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服务对象满意度不低于95%</w:t>
            </w:r>
          </w:p>
        </w:tc>
        <w:tc>
          <w:tcPr>
            <w:tcW w:w="1229" w:type="dxa"/>
            <w:tcBorders>
              <w:top w:val="nil"/>
              <w:left w:val="nil"/>
              <w:bottom w:val="single" w:sz="4" w:space="0" w:color="auto"/>
              <w:right w:val="single" w:sz="4" w:space="0" w:color="auto"/>
            </w:tcBorders>
            <w:shd w:val="clear" w:color="auto" w:fill="auto"/>
            <w:noWrap/>
            <w:vAlign w:val="center"/>
            <w:hideMark/>
          </w:tcPr>
          <w:p w14:paraId="34626A8C"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不低于95%</w:t>
            </w:r>
          </w:p>
        </w:tc>
        <w:tc>
          <w:tcPr>
            <w:tcW w:w="1361" w:type="dxa"/>
            <w:tcBorders>
              <w:top w:val="nil"/>
              <w:left w:val="nil"/>
              <w:bottom w:val="single" w:sz="4" w:space="0" w:color="auto"/>
              <w:right w:val="single" w:sz="4" w:space="0" w:color="auto"/>
            </w:tcBorders>
            <w:shd w:val="clear" w:color="auto" w:fill="auto"/>
            <w:noWrap/>
            <w:vAlign w:val="center"/>
            <w:hideMark/>
          </w:tcPr>
          <w:p w14:paraId="3E9E5D38" w14:textId="36E9AE4E" w:rsidR="00C05C94" w:rsidRPr="00C05C94" w:rsidRDefault="00430344" w:rsidP="00C05C9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r>
              <w:rPr>
                <w:rFonts w:ascii="宋体" w:eastAsia="宋体" w:hAnsi="宋体" w:cs="宋体"/>
                <w:color w:val="000000"/>
                <w:kern w:val="0"/>
                <w:sz w:val="20"/>
                <w:szCs w:val="20"/>
              </w:rPr>
              <w:t>6</w:t>
            </w:r>
            <w:r w:rsidR="00C05C94" w:rsidRPr="00C05C94">
              <w:rPr>
                <w:rFonts w:ascii="宋体" w:eastAsia="宋体" w:hAnsi="宋体" w:cs="宋体" w:hint="eastAsia"/>
                <w:color w:val="000000"/>
                <w:kern w:val="0"/>
                <w:sz w:val="20"/>
                <w:szCs w:val="20"/>
              </w:rPr>
              <w:t>%</w:t>
            </w:r>
          </w:p>
        </w:tc>
        <w:tc>
          <w:tcPr>
            <w:tcW w:w="1275" w:type="dxa"/>
            <w:tcBorders>
              <w:top w:val="nil"/>
              <w:left w:val="nil"/>
              <w:bottom w:val="single" w:sz="4" w:space="0" w:color="auto"/>
              <w:right w:val="single" w:sz="4" w:space="0" w:color="auto"/>
            </w:tcBorders>
            <w:shd w:val="clear" w:color="auto" w:fill="auto"/>
            <w:noWrap/>
            <w:vAlign w:val="center"/>
            <w:hideMark/>
          </w:tcPr>
          <w:p w14:paraId="5C6AF772"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noWrap/>
            <w:vAlign w:val="center"/>
            <w:hideMark/>
          </w:tcPr>
          <w:p w14:paraId="0EA3C2E8"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8</w:t>
            </w:r>
          </w:p>
        </w:tc>
        <w:tc>
          <w:tcPr>
            <w:tcW w:w="1985" w:type="dxa"/>
            <w:gridSpan w:val="3"/>
            <w:tcBorders>
              <w:top w:val="single" w:sz="4" w:space="0" w:color="auto"/>
              <w:left w:val="nil"/>
              <w:bottom w:val="single" w:sz="4" w:space="0" w:color="auto"/>
              <w:right w:val="single" w:sz="4" w:space="0" w:color="000000"/>
            </w:tcBorders>
            <w:shd w:val="clear" w:color="auto" w:fill="auto"/>
            <w:vAlign w:val="center"/>
            <w:hideMark/>
          </w:tcPr>
          <w:p w14:paraId="3B7906BD" w14:textId="77777777" w:rsidR="00C05C94" w:rsidRPr="00C05C94" w:rsidRDefault="00C05C94" w:rsidP="00C05C94">
            <w:pPr>
              <w:widowControl/>
              <w:jc w:val="center"/>
              <w:rPr>
                <w:rFonts w:ascii="宋体" w:eastAsia="宋体" w:hAnsi="宋体" w:cs="宋体"/>
                <w:color w:val="000000"/>
                <w:kern w:val="0"/>
                <w:sz w:val="20"/>
                <w:szCs w:val="20"/>
              </w:rPr>
            </w:pPr>
            <w:r w:rsidRPr="00C05C94">
              <w:rPr>
                <w:rFonts w:ascii="宋体" w:eastAsia="宋体" w:hAnsi="宋体" w:cs="宋体" w:hint="eastAsia"/>
                <w:color w:val="000000"/>
                <w:kern w:val="0"/>
                <w:sz w:val="20"/>
                <w:szCs w:val="20"/>
              </w:rPr>
              <w:t xml:space="preserve">　</w:t>
            </w:r>
          </w:p>
        </w:tc>
      </w:tr>
      <w:tr w:rsidR="00C05C94" w:rsidRPr="00C05C94" w14:paraId="0F8F4F50" w14:textId="77777777" w:rsidTr="00C05C94">
        <w:trPr>
          <w:trHeight w:val="350"/>
        </w:trPr>
        <w:tc>
          <w:tcPr>
            <w:tcW w:w="6091"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86995" w14:textId="77777777" w:rsidR="00C05C94" w:rsidRPr="00C05C94" w:rsidRDefault="00C05C94" w:rsidP="00C05C94">
            <w:pPr>
              <w:widowControl/>
              <w:jc w:val="center"/>
              <w:rPr>
                <w:rFonts w:ascii="宋体" w:eastAsia="宋体" w:hAnsi="宋体" w:cs="宋体"/>
                <w:b/>
                <w:bCs/>
                <w:color w:val="000000"/>
                <w:kern w:val="0"/>
                <w:sz w:val="20"/>
              </w:rPr>
            </w:pPr>
            <w:r w:rsidRPr="00C05C94">
              <w:rPr>
                <w:rFonts w:ascii="宋体" w:eastAsia="宋体" w:hAnsi="宋体" w:cs="宋体" w:hint="eastAsia"/>
                <w:b/>
                <w:bCs/>
                <w:color w:val="000000"/>
                <w:kern w:val="0"/>
                <w:sz w:val="20"/>
              </w:rPr>
              <w:t>总分</w:t>
            </w:r>
          </w:p>
        </w:tc>
        <w:tc>
          <w:tcPr>
            <w:tcW w:w="1275" w:type="dxa"/>
            <w:tcBorders>
              <w:top w:val="nil"/>
              <w:left w:val="nil"/>
              <w:bottom w:val="single" w:sz="4" w:space="0" w:color="auto"/>
              <w:right w:val="single" w:sz="4" w:space="0" w:color="auto"/>
            </w:tcBorders>
            <w:shd w:val="clear" w:color="auto" w:fill="auto"/>
            <w:noWrap/>
            <w:vAlign w:val="center"/>
            <w:hideMark/>
          </w:tcPr>
          <w:p w14:paraId="72C73D29" w14:textId="77777777" w:rsidR="00C05C94" w:rsidRPr="00C05C94" w:rsidRDefault="00C05C94" w:rsidP="00C05C94">
            <w:pPr>
              <w:widowControl/>
              <w:jc w:val="center"/>
              <w:rPr>
                <w:rFonts w:ascii="宋体" w:eastAsia="宋体" w:hAnsi="宋体" w:cs="宋体"/>
                <w:b/>
                <w:bCs/>
                <w:color w:val="000000"/>
                <w:kern w:val="0"/>
                <w:sz w:val="20"/>
              </w:rPr>
            </w:pPr>
            <w:r w:rsidRPr="00C05C94">
              <w:rPr>
                <w:rFonts w:ascii="宋体" w:eastAsia="宋体" w:hAnsi="宋体" w:cs="宋体" w:hint="eastAsia"/>
                <w:b/>
                <w:bCs/>
                <w:color w:val="000000"/>
                <w:kern w:val="0"/>
                <w:sz w:val="20"/>
              </w:rPr>
              <w:t>100</w:t>
            </w:r>
          </w:p>
        </w:tc>
        <w:tc>
          <w:tcPr>
            <w:tcW w:w="1276" w:type="dxa"/>
            <w:tcBorders>
              <w:top w:val="nil"/>
              <w:left w:val="nil"/>
              <w:bottom w:val="single" w:sz="4" w:space="0" w:color="auto"/>
              <w:right w:val="single" w:sz="4" w:space="0" w:color="auto"/>
            </w:tcBorders>
            <w:shd w:val="clear" w:color="auto" w:fill="auto"/>
            <w:noWrap/>
            <w:vAlign w:val="center"/>
            <w:hideMark/>
          </w:tcPr>
          <w:p w14:paraId="60824B66" w14:textId="77777777" w:rsidR="00C05C94" w:rsidRPr="00C05C94" w:rsidRDefault="00C05C94" w:rsidP="00C05C94">
            <w:pPr>
              <w:widowControl/>
              <w:jc w:val="center"/>
              <w:rPr>
                <w:rFonts w:ascii="宋体" w:eastAsia="宋体" w:hAnsi="宋体" w:cs="宋体"/>
                <w:b/>
                <w:bCs/>
                <w:color w:val="000000"/>
                <w:kern w:val="0"/>
                <w:sz w:val="20"/>
              </w:rPr>
            </w:pPr>
            <w:r w:rsidRPr="00C05C94">
              <w:rPr>
                <w:rFonts w:ascii="宋体" w:eastAsia="宋体" w:hAnsi="宋体" w:cs="宋体" w:hint="eastAsia"/>
                <w:b/>
                <w:bCs/>
                <w:color w:val="000000"/>
                <w:kern w:val="0"/>
                <w:sz w:val="20"/>
              </w:rPr>
              <w:t>90.96</w:t>
            </w:r>
          </w:p>
        </w:tc>
        <w:tc>
          <w:tcPr>
            <w:tcW w:w="198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1936B7D" w14:textId="77777777" w:rsidR="00C05C94" w:rsidRPr="00C05C94" w:rsidRDefault="00C05C94" w:rsidP="00C05C94">
            <w:pPr>
              <w:widowControl/>
              <w:jc w:val="center"/>
              <w:rPr>
                <w:rFonts w:ascii="宋体" w:eastAsia="宋体" w:hAnsi="宋体" w:cs="宋体"/>
                <w:b/>
                <w:bCs/>
                <w:color w:val="000000"/>
                <w:kern w:val="0"/>
                <w:sz w:val="20"/>
              </w:rPr>
            </w:pPr>
            <w:r w:rsidRPr="00C05C94">
              <w:rPr>
                <w:rFonts w:ascii="宋体" w:eastAsia="宋体" w:hAnsi="宋体" w:cs="宋体" w:hint="eastAsia"/>
                <w:b/>
                <w:bCs/>
                <w:color w:val="000000"/>
                <w:kern w:val="0"/>
                <w:sz w:val="20"/>
              </w:rPr>
              <w:t xml:space="preserve">　</w:t>
            </w:r>
          </w:p>
        </w:tc>
      </w:tr>
    </w:tbl>
    <w:p w14:paraId="32B4717B" w14:textId="77777777" w:rsidR="00257CF9" w:rsidRPr="00E24F6E" w:rsidRDefault="00257CF9" w:rsidP="00257CF9">
      <w:pPr>
        <w:rPr>
          <w:rFonts w:ascii="仿宋_GB2312" w:eastAsia="仿宋_GB2312"/>
          <w:vanish/>
          <w:sz w:val="32"/>
          <w:szCs w:val="32"/>
        </w:rPr>
      </w:pPr>
    </w:p>
    <w:p w14:paraId="4F7251A0" w14:textId="77777777" w:rsidR="00257CF9" w:rsidRDefault="00257CF9" w:rsidP="00257CF9">
      <w:pPr>
        <w:widowControl/>
        <w:jc w:val="left"/>
        <w:rPr>
          <w:rFonts w:ascii="仿宋_GB2312" w:eastAsia="仿宋_GB2312" w:hAnsi="宋体" w:cs="宋体"/>
          <w:color w:val="000000"/>
          <w:kern w:val="0"/>
          <w:sz w:val="32"/>
          <w:szCs w:val="32"/>
        </w:rPr>
      </w:pPr>
    </w:p>
    <w:sectPr w:rsidR="00257CF9" w:rsidSect="00E42A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ECFB5" w14:textId="77777777" w:rsidR="005649FD" w:rsidRDefault="005649FD" w:rsidP="00E42B6F">
      <w:r>
        <w:separator/>
      </w:r>
    </w:p>
  </w:endnote>
  <w:endnote w:type="continuationSeparator" w:id="0">
    <w:p w14:paraId="2631A6D6" w14:textId="77777777" w:rsidR="005649FD" w:rsidRDefault="005649FD" w:rsidP="00E4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F60FA" w14:textId="77777777" w:rsidR="005649FD" w:rsidRDefault="005649FD" w:rsidP="00E42B6F">
      <w:r>
        <w:separator/>
      </w:r>
    </w:p>
  </w:footnote>
  <w:footnote w:type="continuationSeparator" w:id="0">
    <w:p w14:paraId="0ED7ADE6" w14:textId="77777777" w:rsidR="005649FD" w:rsidRDefault="005649FD" w:rsidP="00E42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140"/>
    <w:multiLevelType w:val="hybridMultilevel"/>
    <w:tmpl w:val="43EE6650"/>
    <w:lvl w:ilvl="0" w:tplc="DCBCA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33A64"/>
    <w:multiLevelType w:val="hybridMultilevel"/>
    <w:tmpl w:val="6E6EE590"/>
    <w:lvl w:ilvl="0" w:tplc="544AF3C2">
      <w:start w:val="1"/>
      <w:numFmt w:val="decimal"/>
      <w:lvlText w:val="%1、"/>
      <w:lvlJc w:val="left"/>
      <w:pPr>
        <w:ind w:left="1287" w:hanging="720"/>
      </w:pPr>
      <w:rPr>
        <w:rFonts w:ascii="宋体" w:eastAsia="宋体" w:hAnsi="宋体"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15:restartNumberingAfterBreak="0">
    <w:nsid w:val="0F235CC5"/>
    <w:multiLevelType w:val="hybridMultilevel"/>
    <w:tmpl w:val="E45C3010"/>
    <w:lvl w:ilvl="0" w:tplc="192AD1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373C47"/>
    <w:multiLevelType w:val="hybridMultilevel"/>
    <w:tmpl w:val="E3AC01B6"/>
    <w:lvl w:ilvl="0" w:tplc="DDD609D6">
      <w:start w:val="1"/>
      <w:numFmt w:val="decimal"/>
      <w:lvlText w:val="%1、"/>
      <w:lvlJc w:val="left"/>
      <w:pPr>
        <w:ind w:left="780" w:hanging="360"/>
      </w:pPr>
      <w:rPr>
        <w:rFonts w:ascii="仿宋_GB2312" w:eastAsia="仿宋_GB2312" w:hAnsi="宋体"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2D73BF"/>
    <w:multiLevelType w:val="hybridMultilevel"/>
    <w:tmpl w:val="79F084E4"/>
    <w:lvl w:ilvl="0" w:tplc="ADAAE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0176B0"/>
    <w:multiLevelType w:val="hybridMultilevel"/>
    <w:tmpl w:val="4F40992E"/>
    <w:lvl w:ilvl="0" w:tplc="F39EA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32A63"/>
    <w:rsid w:val="00061952"/>
    <w:rsid w:val="00084D56"/>
    <w:rsid w:val="0009089E"/>
    <w:rsid w:val="000A63B8"/>
    <w:rsid w:val="000B5F37"/>
    <w:rsid w:val="0011449D"/>
    <w:rsid w:val="00146703"/>
    <w:rsid w:val="0016643C"/>
    <w:rsid w:val="00180FC0"/>
    <w:rsid w:val="001A48BB"/>
    <w:rsid w:val="00247019"/>
    <w:rsid w:val="00257CF9"/>
    <w:rsid w:val="002A1B5D"/>
    <w:rsid w:val="002F2E8A"/>
    <w:rsid w:val="002F355B"/>
    <w:rsid w:val="003024BF"/>
    <w:rsid w:val="003077FE"/>
    <w:rsid w:val="00373CEC"/>
    <w:rsid w:val="00400CA1"/>
    <w:rsid w:val="00403A4A"/>
    <w:rsid w:val="0041011E"/>
    <w:rsid w:val="00423B3E"/>
    <w:rsid w:val="00430344"/>
    <w:rsid w:val="00435267"/>
    <w:rsid w:val="004670FB"/>
    <w:rsid w:val="0047647C"/>
    <w:rsid w:val="00476C0D"/>
    <w:rsid w:val="004A6673"/>
    <w:rsid w:val="004B2FD2"/>
    <w:rsid w:val="004C07EF"/>
    <w:rsid w:val="004E2955"/>
    <w:rsid w:val="00504F72"/>
    <w:rsid w:val="005050D7"/>
    <w:rsid w:val="005142C6"/>
    <w:rsid w:val="00524F50"/>
    <w:rsid w:val="00543835"/>
    <w:rsid w:val="005649FD"/>
    <w:rsid w:val="005A5317"/>
    <w:rsid w:val="005C7DC7"/>
    <w:rsid w:val="005F37F8"/>
    <w:rsid w:val="00621A07"/>
    <w:rsid w:val="00644F71"/>
    <w:rsid w:val="006576B7"/>
    <w:rsid w:val="00657CD3"/>
    <w:rsid w:val="0069369A"/>
    <w:rsid w:val="006A49CD"/>
    <w:rsid w:val="006B0E8E"/>
    <w:rsid w:val="00731819"/>
    <w:rsid w:val="00734E9E"/>
    <w:rsid w:val="00747895"/>
    <w:rsid w:val="00781169"/>
    <w:rsid w:val="00782DB5"/>
    <w:rsid w:val="007A7C70"/>
    <w:rsid w:val="00896B45"/>
    <w:rsid w:val="008B77AD"/>
    <w:rsid w:val="009109E6"/>
    <w:rsid w:val="00945D32"/>
    <w:rsid w:val="00996843"/>
    <w:rsid w:val="009A6436"/>
    <w:rsid w:val="009D4D32"/>
    <w:rsid w:val="009D6367"/>
    <w:rsid w:val="00A13DF1"/>
    <w:rsid w:val="00A15E91"/>
    <w:rsid w:val="00A1674F"/>
    <w:rsid w:val="00A4449D"/>
    <w:rsid w:val="00A822F8"/>
    <w:rsid w:val="00AD34F0"/>
    <w:rsid w:val="00B7660A"/>
    <w:rsid w:val="00BB2E2B"/>
    <w:rsid w:val="00BD79C1"/>
    <w:rsid w:val="00C05C94"/>
    <w:rsid w:val="00C128FA"/>
    <w:rsid w:val="00CC4AA3"/>
    <w:rsid w:val="00CE6821"/>
    <w:rsid w:val="00D1122D"/>
    <w:rsid w:val="00D4778B"/>
    <w:rsid w:val="00D55FE7"/>
    <w:rsid w:val="00D64315"/>
    <w:rsid w:val="00D719AF"/>
    <w:rsid w:val="00DA6C69"/>
    <w:rsid w:val="00DD6407"/>
    <w:rsid w:val="00DE28D2"/>
    <w:rsid w:val="00E24F6E"/>
    <w:rsid w:val="00E42ADF"/>
    <w:rsid w:val="00E42B6F"/>
    <w:rsid w:val="00E45636"/>
    <w:rsid w:val="00E518A9"/>
    <w:rsid w:val="00E55175"/>
    <w:rsid w:val="00E9552B"/>
    <w:rsid w:val="00EE3A91"/>
    <w:rsid w:val="00F032AF"/>
    <w:rsid w:val="00F04177"/>
    <w:rsid w:val="00F43576"/>
    <w:rsid w:val="00F70CD5"/>
    <w:rsid w:val="00FC05A8"/>
    <w:rsid w:val="00FC1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F478"/>
  <w15:docId w15:val="{5ED667BB-C883-4B99-8855-0606BE47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144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9AF"/>
    <w:pPr>
      <w:ind w:firstLineChars="200" w:firstLine="420"/>
    </w:pPr>
  </w:style>
  <w:style w:type="paragraph" w:styleId="a4">
    <w:name w:val="header"/>
    <w:basedOn w:val="a"/>
    <w:link w:val="a5"/>
    <w:uiPriority w:val="99"/>
    <w:unhideWhenUsed/>
    <w:rsid w:val="00E42B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2B6F"/>
    <w:rPr>
      <w:sz w:val="18"/>
      <w:szCs w:val="18"/>
    </w:rPr>
  </w:style>
  <w:style w:type="paragraph" w:styleId="a6">
    <w:name w:val="footer"/>
    <w:basedOn w:val="a"/>
    <w:link w:val="a7"/>
    <w:uiPriority w:val="99"/>
    <w:unhideWhenUsed/>
    <w:rsid w:val="00E42B6F"/>
    <w:pPr>
      <w:tabs>
        <w:tab w:val="center" w:pos="4153"/>
        <w:tab w:val="right" w:pos="8306"/>
      </w:tabs>
      <w:snapToGrid w:val="0"/>
      <w:jc w:val="left"/>
    </w:pPr>
    <w:rPr>
      <w:sz w:val="18"/>
      <w:szCs w:val="18"/>
    </w:rPr>
  </w:style>
  <w:style w:type="character" w:customStyle="1" w:styleId="a7">
    <w:name w:val="页脚 字符"/>
    <w:basedOn w:val="a0"/>
    <w:link w:val="a6"/>
    <w:uiPriority w:val="99"/>
    <w:rsid w:val="00E42B6F"/>
    <w:rPr>
      <w:sz w:val="18"/>
      <w:szCs w:val="18"/>
    </w:rPr>
  </w:style>
  <w:style w:type="character" w:customStyle="1" w:styleId="10">
    <w:name w:val="标题 1 字符"/>
    <w:basedOn w:val="a0"/>
    <w:link w:val="1"/>
    <w:uiPriority w:val="9"/>
    <w:rsid w:val="0011449D"/>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41204">
      <w:bodyDiv w:val="1"/>
      <w:marLeft w:val="0"/>
      <w:marRight w:val="0"/>
      <w:marTop w:val="0"/>
      <w:marBottom w:val="0"/>
      <w:divBdr>
        <w:top w:val="none" w:sz="0" w:space="0" w:color="auto"/>
        <w:left w:val="none" w:sz="0" w:space="0" w:color="auto"/>
        <w:bottom w:val="none" w:sz="0" w:space="0" w:color="auto"/>
        <w:right w:val="none" w:sz="0" w:space="0" w:color="auto"/>
      </w:divBdr>
    </w:div>
    <w:div w:id="295910829">
      <w:bodyDiv w:val="1"/>
      <w:marLeft w:val="0"/>
      <w:marRight w:val="0"/>
      <w:marTop w:val="0"/>
      <w:marBottom w:val="0"/>
      <w:divBdr>
        <w:top w:val="none" w:sz="0" w:space="0" w:color="auto"/>
        <w:left w:val="none" w:sz="0" w:space="0" w:color="auto"/>
        <w:bottom w:val="none" w:sz="0" w:space="0" w:color="auto"/>
        <w:right w:val="none" w:sz="0" w:space="0" w:color="auto"/>
      </w:divBdr>
    </w:div>
    <w:div w:id="338166944">
      <w:bodyDiv w:val="1"/>
      <w:marLeft w:val="0"/>
      <w:marRight w:val="0"/>
      <w:marTop w:val="0"/>
      <w:marBottom w:val="0"/>
      <w:divBdr>
        <w:top w:val="none" w:sz="0" w:space="0" w:color="auto"/>
        <w:left w:val="none" w:sz="0" w:space="0" w:color="auto"/>
        <w:bottom w:val="none" w:sz="0" w:space="0" w:color="auto"/>
        <w:right w:val="none" w:sz="0" w:space="0" w:color="auto"/>
      </w:divBdr>
    </w:div>
    <w:div w:id="467164804">
      <w:bodyDiv w:val="1"/>
      <w:marLeft w:val="0"/>
      <w:marRight w:val="0"/>
      <w:marTop w:val="0"/>
      <w:marBottom w:val="0"/>
      <w:divBdr>
        <w:top w:val="none" w:sz="0" w:space="0" w:color="auto"/>
        <w:left w:val="none" w:sz="0" w:space="0" w:color="auto"/>
        <w:bottom w:val="none" w:sz="0" w:space="0" w:color="auto"/>
        <w:right w:val="none" w:sz="0" w:space="0" w:color="auto"/>
      </w:divBdr>
    </w:div>
    <w:div w:id="884948411">
      <w:bodyDiv w:val="1"/>
      <w:marLeft w:val="0"/>
      <w:marRight w:val="0"/>
      <w:marTop w:val="0"/>
      <w:marBottom w:val="0"/>
      <w:divBdr>
        <w:top w:val="none" w:sz="0" w:space="0" w:color="auto"/>
        <w:left w:val="none" w:sz="0" w:space="0" w:color="auto"/>
        <w:bottom w:val="none" w:sz="0" w:space="0" w:color="auto"/>
        <w:right w:val="none" w:sz="0" w:space="0" w:color="auto"/>
      </w:divBdr>
    </w:div>
    <w:div w:id="958268435">
      <w:bodyDiv w:val="1"/>
      <w:marLeft w:val="0"/>
      <w:marRight w:val="0"/>
      <w:marTop w:val="0"/>
      <w:marBottom w:val="0"/>
      <w:divBdr>
        <w:top w:val="none" w:sz="0" w:space="0" w:color="auto"/>
        <w:left w:val="none" w:sz="0" w:space="0" w:color="auto"/>
        <w:bottom w:val="none" w:sz="0" w:space="0" w:color="auto"/>
        <w:right w:val="none" w:sz="0" w:space="0" w:color="auto"/>
      </w:divBdr>
    </w:div>
    <w:div w:id="1080327412">
      <w:bodyDiv w:val="1"/>
      <w:marLeft w:val="0"/>
      <w:marRight w:val="0"/>
      <w:marTop w:val="0"/>
      <w:marBottom w:val="0"/>
      <w:divBdr>
        <w:top w:val="none" w:sz="0" w:space="0" w:color="auto"/>
        <w:left w:val="none" w:sz="0" w:space="0" w:color="auto"/>
        <w:bottom w:val="none" w:sz="0" w:space="0" w:color="auto"/>
        <w:right w:val="none" w:sz="0" w:space="0" w:color="auto"/>
      </w:divBdr>
    </w:div>
    <w:div w:id="1092975219">
      <w:bodyDiv w:val="1"/>
      <w:marLeft w:val="0"/>
      <w:marRight w:val="0"/>
      <w:marTop w:val="0"/>
      <w:marBottom w:val="0"/>
      <w:divBdr>
        <w:top w:val="none" w:sz="0" w:space="0" w:color="auto"/>
        <w:left w:val="none" w:sz="0" w:space="0" w:color="auto"/>
        <w:bottom w:val="none" w:sz="0" w:space="0" w:color="auto"/>
        <w:right w:val="none" w:sz="0" w:space="0" w:color="auto"/>
      </w:divBdr>
    </w:div>
    <w:div w:id="1151143852">
      <w:bodyDiv w:val="1"/>
      <w:marLeft w:val="0"/>
      <w:marRight w:val="0"/>
      <w:marTop w:val="0"/>
      <w:marBottom w:val="0"/>
      <w:divBdr>
        <w:top w:val="none" w:sz="0" w:space="0" w:color="auto"/>
        <w:left w:val="none" w:sz="0" w:space="0" w:color="auto"/>
        <w:bottom w:val="none" w:sz="0" w:space="0" w:color="auto"/>
        <w:right w:val="none" w:sz="0" w:space="0" w:color="auto"/>
      </w:divBdr>
    </w:div>
    <w:div w:id="1247421874">
      <w:bodyDiv w:val="1"/>
      <w:marLeft w:val="0"/>
      <w:marRight w:val="0"/>
      <w:marTop w:val="0"/>
      <w:marBottom w:val="0"/>
      <w:divBdr>
        <w:top w:val="none" w:sz="0" w:space="0" w:color="auto"/>
        <w:left w:val="none" w:sz="0" w:space="0" w:color="auto"/>
        <w:bottom w:val="none" w:sz="0" w:space="0" w:color="auto"/>
        <w:right w:val="none" w:sz="0" w:space="0" w:color="auto"/>
      </w:divBdr>
    </w:div>
    <w:div w:id="1274245708">
      <w:bodyDiv w:val="1"/>
      <w:marLeft w:val="0"/>
      <w:marRight w:val="0"/>
      <w:marTop w:val="0"/>
      <w:marBottom w:val="0"/>
      <w:divBdr>
        <w:top w:val="none" w:sz="0" w:space="0" w:color="auto"/>
        <w:left w:val="none" w:sz="0" w:space="0" w:color="auto"/>
        <w:bottom w:val="none" w:sz="0" w:space="0" w:color="auto"/>
        <w:right w:val="none" w:sz="0" w:space="0" w:color="auto"/>
      </w:divBdr>
    </w:div>
    <w:div w:id="1339386874">
      <w:bodyDiv w:val="1"/>
      <w:marLeft w:val="0"/>
      <w:marRight w:val="0"/>
      <w:marTop w:val="0"/>
      <w:marBottom w:val="0"/>
      <w:divBdr>
        <w:top w:val="none" w:sz="0" w:space="0" w:color="auto"/>
        <w:left w:val="none" w:sz="0" w:space="0" w:color="auto"/>
        <w:bottom w:val="none" w:sz="0" w:space="0" w:color="auto"/>
        <w:right w:val="none" w:sz="0" w:space="0" w:color="auto"/>
      </w:divBdr>
    </w:div>
    <w:div w:id="1607496502">
      <w:bodyDiv w:val="1"/>
      <w:marLeft w:val="0"/>
      <w:marRight w:val="0"/>
      <w:marTop w:val="0"/>
      <w:marBottom w:val="0"/>
      <w:divBdr>
        <w:top w:val="none" w:sz="0" w:space="0" w:color="auto"/>
        <w:left w:val="none" w:sz="0" w:space="0" w:color="auto"/>
        <w:bottom w:val="none" w:sz="0" w:space="0" w:color="auto"/>
        <w:right w:val="none" w:sz="0" w:space="0" w:color="auto"/>
      </w:divBdr>
    </w:div>
    <w:div w:id="1712730134">
      <w:bodyDiv w:val="1"/>
      <w:marLeft w:val="0"/>
      <w:marRight w:val="0"/>
      <w:marTop w:val="0"/>
      <w:marBottom w:val="0"/>
      <w:divBdr>
        <w:top w:val="none" w:sz="0" w:space="0" w:color="auto"/>
        <w:left w:val="none" w:sz="0" w:space="0" w:color="auto"/>
        <w:bottom w:val="none" w:sz="0" w:space="0" w:color="auto"/>
        <w:right w:val="none" w:sz="0" w:space="0" w:color="auto"/>
      </w:divBdr>
    </w:div>
    <w:div w:id="1727951307">
      <w:bodyDiv w:val="1"/>
      <w:marLeft w:val="0"/>
      <w:marRight w:val="0"/>
      <w:marTop w:val="0"/>
      <w:marBottom w:val="0"/>
      <w:divBdr>
        <w:top w:val="none" w:sz="0" w:space="0" w:color="auto"/>
        <w:left w:val="none" w:sz="0" w:space="0" w:color="auto"/>
        <w:bottom w:val="none" w:sz="0" w:space="0" w:color="auto"/>
        <w:right w:val="none" w:sz="0" w:space="0" w:color="auto"/>
      </w:divBdr>
    </w:div>
    <w:div w:id="1728453780">
      <w:bodyDiv w:val="1"/>
      <w:marLeft w:val="0"/>
      <w:marRight w:val="0"/>
      <w:marTop w:val="0"/>
      <w:marBottom w:val="0"/>
      <w:divBdr>
        <w:top w:val="none" w:sz="0" w:space="0" w:color="auto"/>
        <w:left w:val="none" w:sz="0" w:space="0" w:color="auto"/>
        <w:bottom w:val="none" w:sz="0" w:space="0" w:color="auto"/>
        <w:right w:val="none" w:sz="0" w:space="0" w:color="auto"/>
      </w:divBdr>
    </w:div>
    <w:div w:id="1855268236">
      <w:bodyDiv w:val="1"/>
      <w:marLeft w:val="0"/>
      <w:marRight w:val="0"/>
      <w:marTop w:val="0"/>
      <w:marBottom w:val="0"/>
      <w:divBdr>
        <w:top w:val="none" w:sz="0" w:space="0" w:color="auto"/>
        <w:left w:val="none" w:sz="0" w:space="0" w:color="auto"/>
        <w:bottom w:val="none" w:sz="0" w:space="0" w:color="auto"/>
        <w:right w:val="none" w:sz="0" w:space="0" w:color="auto"/>
      </w:divBdr>
    </w:div>
    <w:div w:id="1896499679">
      <w:bodyDiv w:val="1"/>
      <w:marLeft w:val="0"/>
      <w:marRight w:val="0"/>
      <w:marTop w:val="0"/>
      <w:marBottom w:val="0"/>
      <w:divBdr>
        <w:top w:val="none" w:sz="0" w:space="0" w:color="auto"/>
        <w:left w:val="none" w:sz="0" w:space="0" w:color="auto"/>
        <w:bottom w:val="none" w:sz="0" w:space="0" w:color="auto"/>
        <w:right w:val="none" w:sz="0" w:space="0" w:color="auto"/>
      </w:divBdr>
    </w:div>
    <w:div w:id="2064018469">
      <w:bodyDiv w:val="1"/>
      <w:marLeft w:val="0"/>
      <w:marRight w:val="0"/>
      <w:marTop w:val="0"/>
      <w:marBottom w:val="0"/>
      <w:divBdr>
        <w:top w:val="none" w:sz="0" w:space="0" w:color="auto"/>
        <w:left w:val="none" w:sz="0" w:space="0" w:color="auto"/>
        <w:bottom w:val="none" w:sz="0" w:space="0" w:color="auto"/>
        <w:right w:val="none" w:sz="0" w:space="0" w:color="auto"/>
      </w:divBdr>
    </w:div>
    <w:div w:id="20849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79E74-BED9-416F-A486-903DBCBCD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330</Words>
  <Characters>1887</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47</cp:revision>
  <dcterms:created xsi:type="dcterms:W3CDTF">2021-03-18T00:22:00Z</dcterms:created>
  <dcterms:modified xsi:type="dcterms:W3CDTF">2021-05-25T16:03:00Z</dcterms:modified>
</cp:coreProperties>
</file>