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5"/>
        <w:gridCol w:w="844"/>
        <w:gridCol w:w="1173"/>
        <w:gridCol w:w="1587"/>
        <w:gridCol w:w="2432"/>
        <w:gridCol w:w="1879"/>
        <w:gridCol w:w="1548"/>
        <w:gridCol w:w="1548"/>
        <w:gridCol w:w="658"/>
        <w:gridCol w:w="1096"/>
        <w:gridCol w:w="658"/>
      </w:tblGrid>
      <w:tr w:rsidR="00D41EB5" w:rsidRPr="00D41EB5" w14:paraId="4D83038B" w14:textId="77777777" w:rsidTr="00D41EB5">
        <w:trPr>
          <w:trHeight w:val="403"/>
        </w:trPr>
        <w:tc>
          <w:tcPr>
            <w:tcW w:w="0" w:type="auto"/>
            <w:gridSpan w:val="11"/>
            <w:tcBorders>
              <w:top w:val="nil"/>
              <w:left w:val="nil"/>
              <w:bottom w:val="nil"/>
              <w:right w:val="nil"/>
            </w:tcBorders>
            <w:shd w:val="clear" w:color="auto" w:fill="auto"/>
            <w:vAlign w:val="center"/>
            <w:hideMark/>
          </w:tcPr>
          <w:p w14:paraId="0B22B4E9" w14:textId="77777777" w:rsidR="00D41EB5" w:rsidRPr="00D41EB5" w:rsidRDefault="00D41EB5" w:rsidP="00D41EB5">
            <w:pPr>
              <w:widowControl/>
              <w:jc w:val="center"/>
              <w:rPr>
                <w:rFonts w:ascii="宋体" w:eastAsia="宋体" w:hAnsi="宋体" w:cs="宋体"/>
                <w:b/>
                <w:bCs/>
                <w:color w:val="000000"/>
                <w:kern w:val="0"/>
                <w:sz w:val="32"/>
                <w:szCs w:val="32"/>
              </w:rPr>
            </w:pPr>
            <w:r w:rsidRPr="00D41EB5">
              <w:rPr>
                <w:rFonts w:ascii="宋体" w:eastAsia="宋体" w:hAnsi="宋体" w:cs="宋体" w:hint="eastAsia"/>
                <w:b/>
                <w:bCs/>
                <w:color w:val="000000"/>
                <w:kern w:val="0"/>
                <w:sz w:val="32"/>
                <w:szCs w:val="32"/>
              </w:rPr>
              <w:t>项目支出绩效自评表</w:t>
            </w:r>
            <w:r w:rsidRPr="00D41EB5">
              <w:rPr>
                <w:rFonts w:ascii="宋体" w:eastAsia="宋体" w:hAnsi="宋体" w:cs="宋体" w:hint="eastAsia"/>
                <w:color w:val="000000"/>
                <w:kern w:val="0"/>
                <w:sz w:val="32"/>
                <w:szCs w:val="32"/>
              </w:rPr>
              <w:t xml:space="preserve"> </w:t>
            </w:r>
          </w:p>
        </w:tc>
      </w:tr>
      <w:tr w:rsidR="00D41EB5" w:rsidRPr="00D41EB5" w14:paraId="499CF623" w14:textId="77777777" w:rsidTr="00D41EB5">
        <w:trPr>
          <w:trHeight w:val="283"/>
        </w:trPr>
        <w:tc>
          <w:tcPr>
            <w:tcW w:w="0" w:type="auto"/>
            <w:gridSpan w:val="11"/>
            <w:tcBorders>
              <w:top w:val="nil"/>
              <w:left w:val="nil"/>
              <w:bottom w:val="nil"/>
              <w:right w:val="nil"/>
            </w:tcBorders>
            <w:shd w:val="clear" w:color="auto" w:fill="auto"/>
            <w:vAlign w:val="center"/>
            <w:hideMark/>
          </w:tcPr>
          <w:p w14:paraId="362BCE7A" w14:textId="77777777" w:rsidR="00D41EB5" w:rsidRPr="00D41EB5" w:rsidRDefault="00D41EB5" w:rsidP="00D41EB5">
            <w:pPr>
              <w:widowControl/>
              <w:jc w:val="center"/>
              <w:rPr>
                <w:rFonts w:ascii="宋体" w:eastAsia="宋体" w:hAnsi="宋体" w:cs="宋体" w:hint="eastAsia"/>
                <w:color w:val="000000"/>
                <w:kern w:val="0"/>
                <w:sz w:val="22"/>
              </w:rPr>
            </w:pPr>
            <w:r w:rsidRPr="00D41EB5">
              <w:rPr>
                <w:rFonts w:ascii="宋体" w:eastAsia="宋体" w:hAnsi="宋体" w:cs="宋体" w:hint="eastAsia"/>
                <w:color w:val="000000"/>
                <w:kern w:val="0"/>
                <w:sz w:val="22"/>
              </w:rPr>
              <w:t>（2020年度）</w:t>
            </w:r>
          </w:p>
        </w:tc>
      </w:tr>
      <w:tr w:rsidR="00D41EB5" w:rsidRPr="00D41EB5" w14:paraId="002A5095" w14:textId="77777777" w:rsidTr="00D41EB5">
        <w:trPr>
          <w:trHeight w:val="283"/>
        </w:trPr>
        <w:tc>
          <w:tcPr>
            <w:tcW w:w="0" w:type="auto"/>
            <w:tcBorders>
              <w:top w:val="nil"/>
              <w:left w:val="nil"/>
              <w:bottom w:val="nil"/>
              <w:right w:val="nil"/>
            </w:tcBorders>
            <w:shd w:val="clear" w:color="auto" w:fill="auto"/>
            <w:vAlign w:val="center"/>
            <w:hideMark/>
          </w:tcPr>
          <w:p w14:paraId="259B720F" w14:textId="77777777" w:rsidR="00D41EB5" w:rsidRPr="00D41EB5" w:rsidRDefault="00D41EB5" w:rsidP="00D41EB5">
            <w:pPr>
              <w:widowControl/>
              <w:jc w:val="center"/>
              <w:rPr>
                <w:rFonts w:ascii="宋体" w:eastAsia="宋体" w:hAnsi="宋体" w:cs="宋体" w:hint="eastAsia"/>
                <w:color w:val="000000"/>
                <w:kern w:val="0"/>
                <w:sz w:val="22"/>
              </w:rPr>
            </w:pPr>
          </w:p>
        </w:tc>
        <w:tc>
          <w:tcPr>
            <w:tcW w:w="0" w:type="auto"/>
            <w:tcBorders>
              <w:top w:val="nil"/>
              <w:left w:val="nil"/>
              <w:bottom w:val="nil"/>
              <w:right w:val="nil"/>
            </w:tcBorders>
            <w:shd w:val="clear" w:color="auto" w:fill="auto"/>
            <w:vAlign w:val="center"/>
            <w:hideMark/>
          </w:tcPr>
          <w:p w14:paraId="57737F04"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4DCA6EE" w14:textId="77777777" w:rsidR="00D41EB5" w:rsidRPr="00D41EB5" w:rsidRDefault="00D41EB5" w:rsidP="00D41EB5">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FFCB036"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C00C07D"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3E55015"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F3DF2D9"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69A31AB"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47047DB"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2819B7D" w14:textId="77777777" w:rsidR="00D41EB5" w:rsidRPr="00D41EB5" w:rsidRDefault="00D41EB5" w:rsidP="00D41EB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136D8DD" w14:textId="77777777" w:rsidR="00D41EB5" w:rsidRPr="00D41EB5" w:rsidRDefault="00D41EB5" w:rsidP="00D41EB5">
            <w:pPr>
              <w:widowControl/>
              <w:jc w:val="left"/>
              <w:rPr>
                <w:rFonts w:ascii="Times New Roman" w:eastAsia="Times New Roman" w:hAnsi="Times New Roman" w:cs="Times New Roman"/>
                <w:kern w:val="0"/>
                <w:sz w:val="20"/>
                <w:szCs w:val="20"/>
              </w:rPr>
            </w:pPr>
          </w:p>
        </w:tc>
      </w:tr>
      <w:tr w:rsidR="00D41EB5" w:rsidRPr="00D41EB5" w14:paraId="7C7A953E" w14:textId="77777777" w:rsidTr="00D41EB5">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223BE" w14:textId="77777777" w:rsidR="00D41EB5" w:rsidRPr="00D41EB5" w:rsidRDefault="00D41EB5" w:rsidP="00D41EB5">
            <w:pPr>
              <w:widowControl/>
              <w:jc w:val="center"/>
              <w:rPr>
                <w:rFonts w:ascii="宋体" w:eastAsia="宋体" w:hAnsi="宋体" w:cs="宋体"/>
                <w:color w:val="000000"/>
                <w:kern w:val="0"/>
                <w:sz w:val="20"/>
                <w:szCs w:val="20"/>
              </w:rPr>
            </w:pPr>
            <w:r w:rsidRPr="00D41EB5">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A021208"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人才培养质量建设-高水平人才交叉培养计划-</w:t>
            </w:r>
            <w:proofErr w:type="gramStart"/>
            <w:r w:rsidRPr="00D41EB5">
              <w:rPr>
                <w:rFonts w:ascii="宋体" w:eastAsia="宋体" w:hAnsi="宋体" w:cs="宋体" w:hint="eastAsia"/>
                <w:color w:val="000000"/>
                <w:kern w:val="0"/>
                <w:sz w:val="20"/>
                <w:szCs w:val="20"/>
              </w:rPr>
              <w:t>实培计划</w:t>
            </w:r>
            <w:proofErr w:type="gramEnd"/>
          </w:p>
        </w:tc>
      </w:tr>
      <w:tr w:rsidR="00D41EB5" w:rsidRPr="00D41EB5" w14:paraId="74FB2E2D" w14:textId="77777777" w:rsidTr="00D41EB5">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C71A6"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960A62D"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7BD3E10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A6C3A0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首都体育学院</w:t>
            </w:r>
          </w:p>
        </w:tc>
      </w:tr>
      <w:tr w:rsidR="00D41EB5" w:rsidRPr="00D41EB5" w14:paraId="3B8D464C" w14:textId="77777777" w:rsidTr="00D41EB5">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277C6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CDCE95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朱永国</w:t>
            </w:r>
          </w:p>
        </w:tc>
        <w:tc>
          <w:tcPr>
            <w:tcW w:w="0" w:type="auto"/>
            <w:tcBorders>
              <w:top w:val="nil"/>
              <w:left w:val="nil"/>
              <w:bottom w:val="single" w:sz="4" w:space="0" w:color="auto"/>
              <w:right w:val="single" w:sz="4" w:space="0" w:color="auto"/>
            </w:tcBorders>
            <w:shd w:val="clear" w:color="auto" w:fill="auto"/>
            <w:noWrap/>
            <w:vAlign w:val="center"/>
            <w:hideMark/>
          </w:tcPr>
          <w:p w14:paraId="41EF971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1F848FCC"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13811265116</w:t>
            </w:r>
          </w:p>
        </w:tc>
      </w:tr>
      <w:tr w:rsidR="00D41EB5" w:rsidRPr="00D41EB5" w14:paraId="062FA938" w14:textId="77777777" w:rsidTr="00D41EB5">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EAC8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项目资金</w:t>
            </w:r>
            <w:r w:rsidRPr="00D41EB5">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4BC6AA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53DBA2"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3B1DCFB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01B553C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45ACB2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4A30B8A4"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A2846C4"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得分</w:t>
            </w:r>
          </w:p>
        </w:tc>
      </w:tr>
      <w:tr w:rsidR="00D41EB5" w:rsidRPr="00D41EB5" w14:paraId="6D5A2E25" w14:textId="77777777" w:rsidTr="00D41EB5">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7B7EEA"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5C0D257"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41522CD8"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44.000000</w:t>
            </w:r>
          </w:p>
        </w:tc>
        <w:tc>
          <w:tcPr>
            <w:tcW w:w="0" w:type="auto"/>
            <w:tcBorders>
              <w:top w:val="nil"/>
              <w:left w:val="nil"/>
              <w:bottom w:val="single" w:sz="4" w:space="0" w:color="auto"/>
              <w:right w:val="single" w:sz="4" w:space="0" w:color="auto"/>
            </w:tcBorders>
            <w:shd w:val="clear" w:color="auto" w:fill="auto"/>
            <w:noWrap/>
            <w:vAlign w:val="center"/>
            <w:hideMark/>
          </w:tcPr>
          <w:p w14:paraId="088F412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44.000000</w:t>
            </w:r>
          </w:p>
        </w:tc>
        <w:tc>
          <w:tcPr>
            <w:tcW w:w="0" w:type="auto"/>
            <w:tcBorders>
              <w:top w:val="nil"/>
              <w:left w:val="nil"/>
              <w:bottom w:val="single" w:sz="4" w:space="0" w:color="auto"/>
              <w:right w:val="single" w:sz="4" w:space="0" w:color="auto"/>
            </w:tcBorders>
            <w:shd w:val="clear" w:color="auto" w:fill="auto"/>
            <w:noWrap/>
            <w:vAlign w:val="center"/>
            <w:hideMark/>
          </w:tcPr>
          <w:p w14:paraId="7AC2164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26.417925</w:t>
            </w:r>
          </w:p>
        </w:tc>
        <w:tc>
          <w:tcPr>
            <w:tcW w:w="0" w:type="auto"/>
            <w:tcBorders>
              <w:top w:val="nil"/>
              <w:left w:val="nil"/>
              <w:bottom w:val="single" w:sz="4" w:space="0" w:color="auto"/>
              <w:right w:val="single" w:sz="4" w:space="0" w:color="auto"/>
            </w:tcBorders>
            <w:shd w:val="clear" w:color="auto" w:fill="auto"/>
            <w:noWrap/>
            <w:vAlign w:val="center"/>
            <w:hideMark/>
          </w:tcPr>
          <w:p w14:paraId="02DCAD35"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6ED8BD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60.04%</w:t>
            </w:r>
          </w:p>
        </w:tc>
        <w:tc>
          <w:tcPr>
            <w:tcW w:w="0" w:type="auto"/>
            <w:tcBorders>
              <w:top w:val="nil"/>
              <w:left w:val="nil"/>
              <w:bottom w:val="single" w:sz="4" w:space="0" w:color="auto"/>
              <w:right w:val="single" w:sz="4" w:space="0" w:color="auto"/>
            </w:tcBorders>
            <w:shd w:val="clear" w:color="auto" w:fill="auto"/>
            <w:vAlign w:val="center"/>
            <w:hideMark/>
          </w:tcPr>
          <w:p w14:paraId="4219A84B"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6</w:t>
            </w:r>
          </w:p>
        </w:tc>
      </w:tr>
      <w:tr w:rsidR="00D41EB5" w:rsidRPr="00D41EB5" w14:paraId="257650CA" w14:textId="77777777" w:rsidTr="00D41EB5">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A926AC"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F3D573E"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1F48DFA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44.000000</w:t>
            </w:r>
          </w:p>
        </w:tc>
        <w:tc>
          <w:tcPr>
            <w:tcW w:w="0" w:type="auto"/>
            <w:tcBorders>
              <w:top w:val="nil"/>
              <w:left w:val="nil"/>
              <w:bottom w:val="single" w:sz="4" w:space="0" w:color="auto"/>
              <w:right w:val="single" w:sz="4" w:space="0" w:color="auto"/>
            </w:tcBorders>
            <w:shd w:val="clear" w:color="auto" w:fill="auto"/>
            <w:noWrap/>
            <w:vAlign w:val="center"/>
            <w:hideMark/>
          </w:tcPr>
          <w:p w14:paraId="49B90CDE"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44.000000</w:t>
            </w:r>
          </w:p>
        </w:tc>
        <w:tc>
          <w:tcPr>
            <w:tcW w:w="0" w:type="auto"/>
            <w:tcBorders>
              <w:top w:val="nil"/>
              <w:left w:val="nil"/>
              <w:bottom w:val="single" w:sz="4" w:space="0" w:color="auto"/>
              <w:right w:val="single" w:sz="4" w:space="0" w:color="auto"/>
            </w:tcBorders>
            <w:shd w:val="clear" w:color="auto" w:fill="auto"/>
            <w:noWrap/>
            <w:vAlign w:val="center"/>
            <w:hideMark/>
          </w:tcPr>
          <w:p w14:paraId="5B2F7C82"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26.417925</w:t>
            </w:r>
          </w:p>
        </w:tc>
        <w:tc>
          <w:tcPr>
            <w:tcW w:w="0" w:type="auto"/>
            <w:tcBorders>
              <w:top w:val="nil"/>
              <w:left w:val="nil"/>
              <w:bottom w:val="single" w:sz="4" w:space="0" w:color="auto"/>
              <w:right w:val="single" w:sz="4" w:space="0" w:color="auto"/>
            </w:tcBorders>
            <w:shd w:val="clear" w:color="auto" w:fill="auto"/>
            <w:noWrap/>
            <w:vAlign w:val="center"/>
            <w:hideMark/>
          </w:tcPr>
          <w:p w14:paraId="47C87B97"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3A2D1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DFBD84"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5A38B1B8" w14:textId="77777777" w:rsidTr="00D41EB5">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061512"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F633C83"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2D1559C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72258F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BBB2F7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718526E"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1EFEFB"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F28C5C9"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14B6EB99" w14:textId="77777777" w:rsidTr="00D41EB5">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06C9DE"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B7B2450"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7E2CE2A8"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B003FD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9D0745"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A2CD3CE"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4C67BD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8A10E4"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784A2A36" w14:textId="77777777" w:rsidTr="00D41EB5">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48790E38"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72358AD"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520DD8FC"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实际完成情况</w:t>
            </w:r>
          </w:p>
        </w:tc>
      </w:tr>
      <w:tr w:rsidR="00D41EB5" w:rsidRPr="00D41EB5" w14:paraId="7BF47A19" w14:textId="77777777" w:rsidTr="00D41EB5">
        <w:trPr>
          <w:trHeight w:val="1449"/>
        </w:trPr>
        <w:tc>
          <w:tcPr>
            <w:tcW w:w="0" w:type="auto"/>
            <w:vMerge/>
            <w:tcBorders>
              <w:top w:val="nil"/>
              <w:left w:val="single" w:sz="4" w:space="0" w:color="auto"/>
              <w:bottom w:val="single" w:sz="4" w:space="0" w:color="000000"/>
              <w:right w:val="single" w:sz="4" w:space="0" w:color="auto"/>
            </w:tcBorders>
            <w:vAlign w:val="center"/>
            <w:hideMark/>
          </w:tcPr>
          <w:p w14:paraId="504264AF"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E1D6C36"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增强我校学生的项目策划能力、创业能力、实践能力，促进学生提高创新创业意识、形成发展思路，策划并实践项目，对个人、学校乃至社会产生积极创造的影响。</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9CD16E7" w14:textId="77777777" w:rsidR="00D41EB5" w:rsidRPr="00D41EB5" w:rsidRDefault="00D41EB5" w:rsidP="00D41EB5">
            <w:pPr>
              <w:widowControl/>
              <w:jc w:val="left"/>
              <w:rPr>
                <w:rFonts w:ascii="宋体" w:eastAsia="宋体" w:hAnsi="宋体" w:cs="宋体" w:hint="eastAsia"/>
                <w:color w:val="000000"/>
                <w:kern w:val="0"/>
                <w:sz w:val="18"/>
                <w:szCs w:val="18"/>
              </w:rPr>
            </w:pPr>
            <w:r w:rsidRPr="00D41EB5">
              <w:rPr>
                <w:rFonts w:ascii="宋体" w:eastAsia="宋体" w:hAnsi="宋体" w:cs="宋体" w:hint="eastAsia"/>
                <w:color w:val="000000"/>
                <w:kern w:val="0"/>
                <w:sz w:val="18"/>
                <w:szCs w:val="18"/>
              </w:rPr>
              <w:t>所有学生如期完成论文，其中李广鑫获得校级优秀论文二等奖；三位同学通过此项目，提升了科研能力和英语应用能力，均继续攻读硕士学位，培养了创新能力和团结合作能力。</w:t>
            </w:r>
          </w:p>
        </w:tc>
      </w:tr>
      <w:tr w:rsidR="00D41EB5" w:rsidRPr="00D41EB5" w14:paraId="0C344BEE" w14:textId="77777777" w:rsidTr="00D41EB5">
        <w:trPr>
          <w:trHeight w:val="695"/>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6CFD1DA5"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456739D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2423443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77FD2B5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6750412"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122A016E"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7085991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504F408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B6A686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偏差原因分析及改进</w:t>
            </w:r>
            <w:r w:rsidRPr="00D41EB5">
              <w:rPr>
                <w:rFonts w:ascii="宋体" w:eastAsia="宋体" w:hAnsi="宋体" w:cs="宋体" w:hint="eastAsia"/>
                <w:color w:val="000000"/>
                <w:kern w:val="0"/>
                <w:sz w:val="20"/>
                <w:szCs w:val="20"/>
              </w:rPr>
              <w:br/>
              <w:t>措施</w:t>
            </w:r>
          </w:p>
        </w:tc>
      </w:tr>
      <w:tr w:rsidR="00D41EB5" w:rsidRPr="00D41EB5" w14:paraId="1D9D40B8" w14:textId="77777777" w:rsidTr="00D41EB5">
        <w:trPr>
          <w:trHeight w:val="489"/>
        </w:trPr>
        <w:tc>
          <w:tcPr>
            <w:tcW w:w="0" w:type="auto"/>
            <w:vMerge/>
            <w:tcBorders>
              <w:top w:val="nil"/>
              <w:left w:val="single" w:sz="4" w:space="0" w:color="auto"/>
              <w:bottom w:val="nil"/>
              <w:right w:val="single" w:sz="4" w:space="0" w:color="auto"/>
            </w:tcBorders>
            <w:vAlign w:val="center"/>
            <w:hideMark/>
          </w:tcPr>
          <w:p w14:paraId="4D519D63"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0FB415"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产</w:t>
            </w:r>
            <w:r w:rsidRPr="00D41EB5">
              <w:rPr>
                <w:rFonts w:ascii="宋体" w:eastAsia="宋体" w:hAnsi="宋体" w:cs="宋体" w:hint="eastAsia"/>
                <w:color w:val="000000"/>
                <w:kern w:val="0"/>
                <w:sz w:val="20"/>
                <w:szCs w:val="20"/>
              </w:rPr>
              <w:br/>
              <w:t>出</w:t>
            </w:r>
            <w:r w:rsidRPr="00D41EB5">
              <w:rPr>
                <w:rFonts w:ascii="宋体" w:eastAsia="宋体" w:hAnsi="宋体" w:cs="宋体" w:hint="eastAsia"/>
                <w:color w:val="000000"/>
                <w:kern w:val="0"/>
                <w:sz w:val="20"/>
                <w:szCs w:val="20"/>
              </w:rPr>
              <w:br/>
              <w:t>指</w:t>
            </w:r>
            <w:r w:rsidRPr="00D41EB5">
              <w:rPr>
                <w:rFonts w:ascii="宋体" w:eastAsia="宋体" w:hAnsi="宋体" w:cs="宋体" w:hint="eastAsia"/>
                <w:color w:val="000000"/>
                <w:kern w:val="0"/>
                <w:sz w:val="20"/>
                <w:szCs w:val="20"/>
              </w:rPr>
              <w:br/>
            </w:r>
            <w:r w:rsidRPr="00D41EB5">
              <w:rPr>
                <w:rFonts w:ascii="宋体" w:eastAsia="宋体" w:hAnsi="宋体" w:cs="宋体" w:hint="eastAsia"/>
                <w:color w:val="000000"/>
                <w:kern w:val="0"/>
                <w:sz w:val="20"/>
                <w:szCs w:val="20"/>
              </w:rPr>
              <w:lastRenderedPageBreak/>
              <w:t>标</w:t>
            </w:r>
            <w:r w:rsidRPr="00D41EB5">
              <w:rPr>
                <w:rFonts w:ascii="宋体" w:eastAsia="宋体" w:hAnsi="宋体" w:cs="宋体" w:hint="eastAsia"/>
                <w:color w:val="000000"/>
                <w:kern w:val="0"/>
                <w:sz w:val="20"/>
                <w:szCs w:val="20"/>
              </w:rPr>
              <w:br/>
              <w:t>（50分）</w:t>
            </w:r>
          </w:p>
        </w:tc>
        <w:tc>
          <w:tcPr>
            <w:tcW w:w="0" w:type="auto"/>
            <w:tcBorders>
              <w:top w:val="nil"/>
              <w:left w:val="nil"/>
              <w:bottom w:val="nil"/>
              <w:right w:val="single" w:sz="4" w:space="0" w:color="auto"/>
            </w:tcBorders>
            <w:shd w:val="clear" w:color="auto" w:fill="auto"/>
            <w:vAlign w:val="center"/>
            <w:hideMark/>
          </w:tcPr>
          <w:p w14:paraId="287C70A8"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lastRenderedPageBreak/>
              <w:t>数量指标</w:t>
            </w:r>
          </w:p>
        </w:tc>
        <w:tc>
          <w:tcPr>
            <w:tcW w:w="0" w:type="auto"/>
            <w:tcBorders>
              <w:top w:val="nil"/>
              <w:left w:val="nil"/>
              <w:bottom w:val="single" w:sz="4" w:space="0" w:color="auto"/>
              <w:right w:val="single" w:sz="4" w:space="0" w:color="auto"/>
            </w:tcBorders>
            <w:shd w:val="clear" w:color="auto" w:fill="auto"/>
            <w:vAlign w:val="center"/>
            <w:hideMark/>
          </w:tcPr>
          <w:p w14:paraId="48FAAD81"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毕业论文、设计</w:t>
            </w:r>
          </w:p>
        </w:tc>
        <w:tc>
          <w:tcPr>
            <w:tcW w:w="0" w:type="auto"/>
            <w:tcBorders>
              <w:top w:val="nil"/>
              <w:left w:val="nil"/>
              <w:bottom w:val="single" w:sz="4" w:space="0" w:color="auto"/>
              <w:right w:val="single" w:sz="4" w:space="0" w:color="auto"/>
            </w:tcBorders>
            <w:shd w:val="clear" w:color="auto" w:fill="auto"/>
            <w:vAlign w:val="center"/>
            <w:hideMark/>
          </w:tcPr>
          <w:p w14:paraId="53DF0AD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6篇</w:t>
            </w:r>
          </w:p>
        </w:tc>
        <w:tc>
          <w:tcPr>
            <w:tcW w:w="0" w:type="auto"/>
            <w:tcBorders>
              <w:top w:val="nil"/>
              <w:left w:val="nil"/>
              <w:bottom w:val="single" w:sz="4" w:space="0" w:color="auto"/>
              <w:right w:val="single" w:sz="4" w:space="0" w:color="auto"/>
            </w:tcBorders>
            <w:shd w:val="clear" w:color="auto" w:fill="auto"/>
            <w:vAlign w:val="center"/>
            <w:hideMark/>
          </w:tcPr>
          <w:p w14:paraId="2EB010A2"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6篇</w:t>
            </w:r>
          </w:p>
        </w:tc>
        <w:tc>
          <w:tcPr>
            <w:tcW w:w="0" w:type="auto"/>
            <w:tcBorders>
              <w:top w:val="nil"/>
              <w:left w:val="nil"/>
              <w:bottom w:val="single" w:sz="4" w:space="0" w:color="auto"/>
              <w:right w:val="single" w:sz="4" w:space="0" w:color="auto"/>
            </w:tcBorders>
            <w:shd w:val="clear" w:color="auto" w:fill="auto"/>
            <w:vAlign w:val="center"/>
            <w:hideMark/>
          </w:tcPr>
          <w:p w14:paraId="337ADC9C"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0B6E2AA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C665A27"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17D673C4" w14:textId="77777777" w:rsidTr="00D41EB5">
        <w:trPr>
          <w:trHeight w:val="429"/>
        </w:trPr>
        <w:tc>
          <w:tcPr>
            <w:tcW w:w="0" w:type="auto"/>
            <w:vMerge/>
            <w:tcBorders>
              <w:top w:val="nil"/>
              <w:left w:val="single" w:sz="4" w:space="0" w:color="auto"/>
              <w:bottom w:val="nil"/>
              <w:right w:val="single" w:sz="4" w:space="0" w:color="auto"/>
            </w:tcBorders>
            <w:vAlign w:val="center"/>
            <w:hideMark/>
          </w:tcPr>
          <w:p w14:paraId="34C88F50"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2EB9F2"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noWrap/>
            <w:vAlign w:val="center"/>
            <w:hideMark/>
          </w:tcPr>
          <w:p w14:paraId="54A0302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20638389"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专家评审</w:t>
            </w:r>
          </w:p>
        </w:tc>
        <w:tc>
          <w:tcPr>
            <w:tcW w:w="0" w:type="auto"/>
            <w:tcBorders>
              <w:top w:val="nil"/>
              <w:left w:val="nil"/>
              <w:bottom w:val="single" w:sz="4" w:space="0" w:color="auto"/>
              <w:right w:val="single" w:sz="4" w:space="0" w:color="auto"/>
            </w:tcBorders>
            <w:shd w:val="clear" w:color="auto" w:fill="auto"/>
            <w:vAlign w:val="center"/>
            <w:hideMark/>
          </w:tcPr>
          <w:p w14:paraId="24B9E9ED"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合格</w:t>
            </w:r>
          </w:p>
        </w:tc>
        <w:tc>
          <w:tcPr>
            <w:tcW w:w="0" w:type="auto"/>
            <w:tcBorders>
              <w:top w:val="nil"/>
              <w:left w:val="nil"/>
              <w:bottom w:val="single" w:sz="4" w:space="0" w:color="auto"/>
              <w:right w:val="single" w:sz="4" w:space="0" w:color="auto"/>
            </w:tcBorders>
            <w:shd w:val="clear" w:color="auto" w:fill="auto"/>
            <w:vAlign w:val="center"/>
            <w:hideMark/>
          </w:tcPr>
          <w:p w14:paraId="0B4FE3B2"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合格</w:t>
            </w:r>
          </w:p>
        </w:tc>
        <w:tc>
          <w:tcPr>
            <w:tcW w:w="0" w:type="auto"/>
            <w:tcBorders>
              <w:top w:val="nil"/>
              <w:left w:val="nil"/>
              <w:bottom w:val="single" w:sz="4" w:space="0" w:color="auto"/>
              <w:right w:val="single" w:sz="4" w:space="0" w:color="auto"/>
            </w:tcBorders>
            <w:shd w:val="clear" w:color="auto" w:fill="auto"/>
            <w:vAlign w:val="center"/>
            <w:hideMark/>
          </w:tcPr>
          <w:p w14:paraId="12DED8CB"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0A2F8EE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D8A25BC"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1B157328" w14:textId="77777777" w:rsidTr="00D41EB5">
        <w:trPr>
          <w:trHeight w:val="635"/>
        </w:trPr>
        <w:tc>
          <w:tcPr>
            <w:tcW w:w="0" w:type="auto"/>
            <w:vMerge/>
            <w:tcBorders>
              <w:top w:val="nil"/>
              <w:left w:val="single" w:sz="4" w:space="0" w:color="auto"/>
              <w:bottom w:val="nil"/>
              <w:right w:val="single" w:sz="4" w:space="0" w:color="auto"/>
            </w:tcBorders>
            <w:vAlign w:val="center"/>
            <w:hideMark/>
          </w:tcPr>
          <w:p w14:paraId="1923F136"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E95147"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BDFCE2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73F4CBAA" w14:textId="77777777" w:rsidR="00D41EB5" w:rsidRPr="00D41EB5" w:rsidRDefault="00D41EB5" w:rsidP="00D41EB5">
            <w:pPr>
              <w:widowControl/>
              <w:jc w:val="left"/>
              <w:rPr>
                <w:rFonts w:ascii="宋体" w:eastAsia="宋体" w:hAnsi="宋体" w:cs="宋体" w:hint="eastAsia"/>
                <w:color w:val="000000"/>
                <w:kern w:val="0"/>
                <w:sz w:val="20"/>
                <w:szCs w:val="20"/>
              </w:rPr>
            </w:pPr>
            <w:proofErr w:type="gramStart"/>
            <w:r w:rsidRPr="00D41EB5">
              <w:rPr>
                <w:rFonts w:ascii="宋体" w:eastAsia="宋体" w:hAnsi="宋体" w:cs="宋体" w:hint="eastAsia"/>
                <w:color w:val="000000"/>
                <w:kern w:val="0"/>
                <w:sz w:val="20"/>
                <w:szCs w:val="20"/>
              </w:rPr>
              <w:t>结项时间</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1136319F" w14:textId="77777777" w:rsidR="00D41EB5" w:rsidRPr="00D41EB5" w:rsidRDefault="00D41EB5" w:rsidP="00D41EB5">
            <w:pPr>
              <w:widowControl/>
              <w:jc w:val="center"/>
              <w:rPr>
                <w:rFonts w:ascii="宋体" w:eastAsia="宋体" w:hAnsi="宋体" w:cs="宋体" w:hint="eastAsia"/>
                <w:color w:val="000000"/>
                <w:kern w:val="0"/>
                <w:sz w:val="18"/>
                <w:szCs w:val="18"/>
              </w:rPr>
            </w:pPr>
            <w:r w:rsidRPr="00D41EB5">
              <w:rPr>
                <w:rFonts w:ascii="宋体" w:eastAsia="宋体" w:hAnsi="宋体" w:cs="宋体" w:hint="eastAsia"/>
                <w:color w:val="000000"/>
                <w:kern w:val="0"/>
                <w:sz w:val="18"/>
                <w:szCs w:val="18"/>
              </w:rPr>
              <w:t>在一年规定时间内完成</w:t>
            </w:r>
            <w:proofErr w:type="gramStart"/>
            <w:r w:rsidRPr="00D41EB5">
              <w:rPr>
                <w:rFonts w:ascii="宋体" w:eastAsia="宋体" w:hAnsi="宋体" w:cs="宋体" w:hint="eastAsia"/>
                <w:color w:val="000000"/>
                <w:kern w:val="0"/>
                <w:sz w:val="18"/>
                <w:szCs w:val="18"/>
              </w:rPr>
              <w:t>项目结项</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671A53C9" w14:textId="77777777" w:rsidR="00D41EB5" w:rsidRPr="00D41EB5" w:rsidRDefault="00D41EB5" w:rsidP="00D41EB5">
            <w:pPr>
              <w:widowControl/>
              <w:jc w:val="center"/>
              <w:rPr>
                <w:rFonts w:ascii="宋体" w:eastAsia="宋体" w:hAnsi="宋体" w:cs="宋体" w:hint="eastAsia"/>
                <w:color w:val="000000"/>
                <w:kern w:val="0"/>
                <w:sz w:val="18"/>
                <w:szCs w:val="18"/>
              </w:rPr>
            </w:pPr>
            <w:r w:rsidRPr="00D41EB5">
              <w:rPr>
                <w:rFonts w:ascii="宋体" w:eastAsia="宋体" w:hAnsi="宋体" w:cs="宋体" w:hint="eastAsia"/>
                <w:color w:val="000000"/>
                <w:kern w:val="0"/>
                <w:sz w:val="18"/>
                <w:szCs w:val="18"/>
              </w:rPr>
              <w:t>在一年规定时间内完成</w:t>
            </w:r>
            <w:proofErr w:type="gramStart"/>
            <w:r w:rsidRPr="00D41EB5">
              <w:rPr>
                <w:rFonts w:ascii="宋体" w:eastAsia="宋体" w:hAnsi="宋体" w:cs="宋体" w:hint="eastAsia"/>
                <w:color w:val="000000"/>
                <w:kern w:val="0"/>
                <w:sz w:val="18"/>
                <w:szCs w:val="18"/>
              </w:rPr>
              <w:t>项目结项</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780D3A9B"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2E8E3E6D"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1FDA7A7"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6AE5F5C6" w14:textId="77777777" w:rsidTr="00D41EB5">
        <w:trPr>
          <w:trHeight w:val="618"/>
        </w:trPr>
        <w:tc>
          <w:tcPr>
            <w:tcW w:w="0" w:type="auto"/>
            <w:vMerge/>
            <w:tcBorders>
              <w:top w:val="nil"/>
              <w:left w:val="single" w:sz="4" w:space="0" w:color="auto"/>
              <w:bottom w:val="nil"/>
              <w:right w:val="single" w:sz="4" w:space="0" w:color="auto"/>
            </w:tcBorders>
            <w:vAlign w:val="center"/>
            <w:hideMark/>
          </w:tcPr>
          <w:p w14:paraId="20EF95EE"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257A17B"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6DAB33E"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5F1B16E8"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成本额度</w:t>
            </w:r>
          </w:p>
        </w:tc>
        <w:tc>
          <w:tcPr>
            <w:tcW w:w="0" w:type="auto"/>
            <w:tcBorders>
              <w:top w:val="nil"/>
              <w:left w:val="nil"/>
              <w:bottom w:val="single" w:sz="4" w:space="0" w:color="auto"/>
              <w:right w:val="single" w:sz="4" w:space="0" w:color="auto"/>
            </w:tcBorders>
            <w:shd w:val="clear" w:color="auto" w:fill="auto"/>
            <w:vAlign w:val="center"/>
            <w:hideMark/>
          </w:tcPr>
          <w:p w14:paraId="2D4AA3C4" w14:textId="77777777" w:rsidR="00D41EB5" w:rsidRPr="00D41EB5" w:rsidRDefault="00D41EB5" w:rsidP="00D41EB5">
            <w:pPr>
              <w:widowControl/>
              <w:jc w:val="left"/>
              <w:rPr>
                <w:rFonts w:ascii="宋体" w:eastAsia="宋体" w:hAnsi="宋体" w:cs="宋体" w:hint="eastAsia"/>
                <w:color w:val="000000"/>
                <w:kern w:val="0"/>
                <w:sz w:val="18"/>
                <w:szCs w:val="18"/>
              </w:rPr>
            </w:pPr>
            <w:r w:rsidRPr="00D41EB5">
              <w:rPr>
                <w:rFonts w:ascii="宋体" w:eastAsia="宋体" w:hAnsi="宋体" w:cs="宋体" w:hint="eastAsia"/>
                <w:color w:val="000000"/>
                <w:kern w:val="0"/>
                <w:sz w:val="18"/>
                <w:szCs w:val="18"/>
              </w:rPr>
              <w:t>节约成本，各项支出不超过规定额度</w:t>
            </w:r>
          </w:p>
        </w:tc>
        <w:tc>
          <w:tcPr>
            <w:tcW w:w="0" w:type="auto"/>
            <w:tcBorders>
              <w:top w:val="nil"/>
              <w:left w:val="nil"/>
              <w:bottom w:val="single" w:sz="4" w:space="0" w:color="auto"/>
              <w:right w:val="single" w:sz="4" w:space="0" w:color="auto"/>
            </w:tcBorders>
            <w:shd w:val="clear" w:color="auto" w:fill="auto"/>
            <w:vAlign w:val="center"/>
            <w:hideMark/>
          </w:tcPr>
          <w:p w14:paraId="237955BF" w14:textId="77777777" w:rsidR="00D41EB5" w:rsidRPr="00D41EB5" w:rsidRDefault="00D41EB5" w:rsidP="00D41EB5">
            <w:pPr>
              <w:widowControl/>
              <w:jc w:val="left"/>
              <w:rPr>
                <w:rFonts w:ascii="宋体" w:eastAsia="宋体" w:hAnsi="宋体" w:cs="宋体" w:hint="eastAsia"/>
                <w:color w:val="000000"/>
                <w:kern w:val="0"/>
                <w:sz w:val="18"/>
                <w:szCs w:val="18"/>
              </w:rPr>
            </w:pPr>
            <w:r w:rsidRPr="00D41EB5">
              <w:rPr>
                <w:rFonts w:ascii="宋体" w:eastAsia="宋体" w:hAnsi="宋体" w:cs="宋体" w:hint="eastAsia"/>
                <w:color w:val="000000"/>
                <w:kern w:val="0"/>
                <w:sz w:val="18"/>
                <w:szCs w:val="18"/>
              </w:rPr>
              <w:t>节约成本，各项支出不超过规定额度</w:t>
            </w:r>
          </w:p>
        </w:tc>
        <w:tc>
          <w:tcPr>
            <w:tcW w:w="0" w:type="auto"/>
            <w:tcBorders>
              <w:top w:val="nil"/>
              <w:left w:val="nil"/>
              <w:bottom w:val="single" w:sz="4" w:space="0" w:color="auto"/>
              <w:right w:val="single" w:sz="4" w:space="0" w:color="auto"/>
            </w:tcBorders>
            <w:shd w:val="clear" w:color="auto" w:fill="auto"/>
            <w:vAlign w:val="center"/>
            <w:hideMark/>
          </w:tcPr>
          <w:p w14:paraId="00DB351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noWrap/>
            <w:vAlign w:val="center"/>
            <w:hideMark/>
          </w:tcPr>
          <w:p w14:paraId="748F74E3"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6.5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E840CA5"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3F1317F5" w14:textId="77777777" w:rsidTr="00D41EB5">
        <w:trPr>
          <w:trHeight w:val="1038"/>
        </w:trPr>
        <w:tc>
          <w:tcPr>
            <w:tcW w:w="0" w:type="auto"/>
            <w:vMerge/>
            <w:tcBorders>
              <w:top w:val="nil"/>
              <w:left w:val="single" w:sz="4" w:space="0" w:color="auto"/>
              <w:bottom w:val="nil"/>
              <w:right w:val="single" w:sz="4" w:space="0" w:color="auto"/>
            </w:tcBorders>
            <w:vAlign w:val="center"/>
            <w:hideMark/>
          </w:tcPr>
          <w:p w14:paraId="131292FC"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4A9D904F"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效</w:t>
            </w:r>
            <w:r w:rsidRPr="00D41EB5">
              <w:rPr>
                <w:rFonts w:ascii="宋体" w:eastAsia="宋体" w:hAnsi="宋体" w:cs="宋体" w:hint="eastAsia"/>
                <w:color w:val="000000"/>
                <w:kern w:val="0"/>
                <w:sz w:val="20"/>
                <w:szCs w:val="20"/>
              </w:rPr>
              <w:br w:type="page"/>
              <w:t>益</w:t>
            </w:r>
            <w:r w:rsidRPr="00D41EB5">
              <w:rPr>
                <w:rFonts w:ascii="宋体" w:eastAsia="宋体" w:hAnsi="宋体" w:cs="宋体" w:hint="eastAsia"/>
                <w:color w:val="000000"/>
                <w:kern w:val="0"/>
                <w:sz w:val="20"/>
                <w:szCs w:val="20"/>
              </w:rPr>
              <w:br w:type="page"/>
              <w:t>指</w:t>
            </w:r>
            <w:r w:rsidRPr="00D41EB5">
              <w:rPr>
                <w:rFonts w:ascii="宋体" w:eastAsia="宋体" w:hAnsi="宋体" w:cs="宋体" w:hint="eastAsia"/>
                <w:color w:val="000000"/>
                <w:kern w:val="0"/>
                <w:sz w:val="20"/>
                <w:szCs w:val="20"/>
              </w:rPr>
              <w:br w:type="page"/>
              <w:t>标</w:t>
            </w:r>
            <w:r w:rsidRPr="00D41EB5">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B5FA79" w14:textId="77777777" w:rsidR="00D41EB5" w:rsidRPr="00D41EB5" w:rsidRDefault="00D41EB5" w:rsidP="00D41EB5">
            <w:pPr>
              <w:widowControl/>
              <w:jc w:val="center"/>
              <w:rPr>
                <w:rFonts w:ascii="宋体" w:eastAsia="宋体" w:hAnsi="宋体" w:cs="宋体" w:hint="eastAsia"/>
                <w:kern w:val="0"/>
                <w:sz w:val="20"/>
                <w:szCs w:val="20"/>
              </w:rPr>
            </w:pPr>
            <w:r w:rsidRPr="00D41EB5">
              <w:rPr>
                <w:rFonts w:ascii="宋体" w:eastAsia="宋体" w:hAnsi="宋体" w:cs="宋体" w:hint="eastAsia"/>
                <w:kern w:val="0"/>
                <w:sz w:val="20"/>
                <w:szCs w:val="20"/>
              </w:rPr>
              <w:t>经济效益指标</w:t>
            </w:r>
          </w:p>
        </w:tc>
        <w:tc>
          <w:tcPr>
            <w:tcW w:w="0" w:type="auto"/>
            <w:tcBorders>
              <w:top w:val="nil"/>
              <w:left w:val="nil"/>
              <w:bottom w:val="single" w:sz="4" w:space="0" w:color="auto"/>
              <w:right w:val="single" w:sz="4" w:space="0" w:color="auto"/>
            </w:tcBorders>
            <w:shd w:val="clear" w:color="auto" w:fill="auto"/>
            <w:vAlign w:val="center"/>
            <w:hideMark/>
          </w:tcPr>
          <w:p w14:paraId="7556AA47"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18CF5A16" w14:textId="77777777" w:rsidR="00D41EB5" w:rsidRPr="00D41EB5" w:rsidRDefault="00D41EB5" w:rsidP="00D41EB5">
            <w:pPr>
              <w:widowControl/>
              <w:jc w:val="center"/>
              <w:rPr>
                <w:rFonts w:ascii="宋体" w:eastAsia="宋体" w:hAnsi="宋体" w:cs="宋体" w:hint="eastAsia"/>
                <w:color w:val="000000"/>
                <w:kern w:val="0"/>
                <w:sz w:val="16"/>
                <w:szCs w:val="16"/>
              </w:rPr>
            </w:pPr>
            <w:r w:rsidRPr="00D41EB5">
              <w:rPr>
                <w:rFonts w:ascii="宋体" w:eastAsia="宋体" w:hAnsi="宋体" w:cs="宋体" w:hint="eastAsia"/>
                <w:color w:val="000000"/>
                <w:kern w:val="0"/>
                <w:sz w:val="16"/>
                <w:szCs w:val="16"/>
              </w:rPr>
              <w:t>提升本科生人才交叉培养水平，为首都的经济建设和社会发展培养更多全面发展的高素质创业人才和拔尖创新人才。</w:t>
            </w:r>
          </w:p>
        </w:tc>
        <w:tc>
          <w:tcPr>
            <w:tcW w:w="0" w:type="auto"/>
            <w:tcBorders>
              <w:top w:val="nil"/>
              <w:left w:val="nil"/>
              <w:bottom w:val="single" w:sz="4" w:space="0" w:color="auto"/>
              <w:right w:val="single" w:sz="4" w:space="0" w:color="auto"/>
            </w:tcBorders>
            <w:shd w:val="clear" w:color="auto" w:fill="auto"/>
            <w:vAlign w:val="center"/>
            <w:hideMark/>
          </w:tcPr>
          <w:p w14:paraId="65BFADDF" w14:textId="77777777" w:rsidR="00D41EB5" w:rsidRPr="00D41EB5" w:rsidRDefault="00D41EB5" w:rsidP="00D41EB5">
            <w:pPr>
              <w:widowControl/>
              <w:jc w:val="center"/>
              <w:rPr>
                <w:rFonts w:ascii="宋体" w:eastAsia="宋体" w:hAnsi="宋体" w:cs="宋体" w:hint="eastAsia"/>
                <w:color w:val="000000"/>
                <w:kern w:val="0"/>
                <w:sz w:val="16"/>
                <w:szCs w:val="16"/>
              </w:rPr>
            </w:pPr>
            <w:r w:rsidRPr="00D41EB5">
              <w:rPr>
                <w:rFonts w:ascii="宋体" w:eastAsia="宋体" w:hAnsi="宋体" w:cs="宋体" w:hint="eastAsia"/>
                <w:color w:val="000000"/>
                <w:kern w:val="0"/>
                <w:sz w:val="16"/>
                <w:szCs w:val="16"/>
              </w:rPr>
              <w:t>为首都的经济建设和社会发展培养更多全面发展的高素质创业人才和拔尖创新人才</w:t>
            </w:r>
          </w:p>
        </w:tc>
        <w:tc>
          <w:tcPr>
            <w:tcW w:w="0" w:type="auto"/>
            <w:tcBorders>
              <w:top w:val="nil"/>
              <w:left w:val="nil"/>
              <w:bottom w:val="single" w:sz="4" w:space="0" w:color="auto"/>
              <w:right w:val="single" w:sz="4" w:space="0" w:color="auto"/>
            </w:tcBorders>
            <w:shd w:val="clear" w:color="auto" w:fill="auto"/>
            <w:noWrap/>
            <w:vAlign w:val="center"/>
            <w:hideMark/>
          </w:tcPr>
          <w:p w14:paraId="057E207A"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2B0A157"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D2A6936"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624383F2" w14:textId="77777777" w:rsidTr="00D41EB5">
        <w:trPr>
          <w:trHeight w:val="1183"/>
        </w:trPr>
        <w:tc>
          <w:tcPr>
            <w:tcW w:w="0" w:type="auto"/>
            <w:vMerge/>
            <w:tcBorders>
              <w:top w:val="nil"/>
              <w:left w:val="single" w:sz="4" w:space="0" w:color="auto"/>
              <w:bottom w:val="nil"/>
              <w:right w:val="single" w:sz="4" w:space="0" w:color="auto"/>
            </w:tcBorders>
            <w:vAlign w:val="center"/>
            <w:hideMark/>
          </w:tcPr>
          <w:p w14:paraId="5A8AD597"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B30D58E"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3B7D57F1" w14:textId="77777777" w:rsidR="00D41EB5" w:rsidRPr="00D41EB5" w:rsidRDefault="00D41EB5" w:rsidP="00D41EB5">
            <w:pPr>
              <w:widowControl/>
              <w:jc w:val="center"/>
              <w:rPr>
                <w:rFonts w:ascii="宋体" w:eastAsia="宋体" w:hAnsi="宋体" w:cs="宋体" w:hint="eastAsia"/>
                <w:kern w:val="0"/>
                <w:sz w:val="20"/>
                <w:szCs w:val="20"/>
              </w:rPr>
            </w:pPr>
            <w:r w:rsidRPr="00D41EB5">
              <w:rPr>
                <w:rFonts w:ascii="宋体" w:eastAsia="宋体" w:hAnsi="宋体" w:cs="宋体" w:hint="eastAsia"/>
                <w:kern w:val="0"/>
                <w:sz w:val="20"/>
                <w:szCs w:val="20"/>
              </w:rPr>
              <w:t>社会效益指标</w:t>
            </w:r>
          </w:p>
        </w:tc>
        <w:tc>
          <w:tcPr>
            <w:tcW w:w="0" w:type="auto"/>
            <w:tcBorders>
              <w:top w:val="nil"/>
              <w:left w:val="nil"/>
              <w:bottom w:val="single" w:sz="4" w:space="0" w:color="auto"/>
              <w:right w:val="single" w:sz="4" w:space="0" w:color="auto"/>
            </w:tcBorders>
            <w:shd w:val="clear" w:color="auto" w:fill="auto"/>
            <w:vAlign w:val="center"/>
            <w:hideMark/>
          </w:tcPr>
          <w:p w14:paraId="52A38A99"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6708E573" w14:textId="77777777" w:rsidR="00D41EB5" w:rsidRPr="00D41EB5" w:rsidRDefault="00D41EB5" w:rsidP="00D41EB5">
            <w:pPr>
              <w:widowControl/>
              <w:jc w:val="center"/>
              <w:rPr>
                <w:rFonts w:ascii="宋体" w:eastAsia="宋体" w:hAnsi="宋体" w:cs="宋体" w:hint="eastAsia"/>
                <w:color w:val="000000"/>
                <w:kern w:val="0"/>
                <w:sz w:val="16"/>
                <w:szCs w:val="16"/>
              </w:rPr>
            </w:pPr>
            <w:r w:rsidRPr="00D41EB5">
              <w:rPr>
                <w:rFonts w:ascii="宋体" w:eastAsia="宋体" w:hAnsi="宋体" w:cs="宋体" w:hint="eastAsia"/>
                <w:color w:val="000000"/>
                <w:kern w:val="0"/>
                <w:sz w:val="16"/>
                <w:szCs w:val="16"/>
              </w:rPr>
              <w:t>构建适应高等教育发展形势，有效提升学生的社会责任意识、创新精神及创新创业能力。满足社会发展与经济建设需求的应用型人才。</w:t>
            </w:r>
          </w:p>
        </w:tc>
        <w:tc>
          <w:tcPr>
            <w:tcW w:w="0" w:type="auto"/>
            <w:tcBorders>
              <w:top w:val="nil"/>
              <w:left w:val="nil"/>
              <w:bottom w:val="single" w:sz="4" w:space="0" w:color="auto"/>
              <w:right w:val="single" w:sz="4" w:space="0" w:color="auto"/>
            </w:tcBorders>
            <w:shd w:val="clear" w:color="auto" w:fill="auto"/>
            <w:vAlign w:val="center"/>
            <w:hideMark/>
          </w:tcPr>
          <w:p w14:paraId="5B574CC2" w14:textId="77777777" w:rsidR="00D41EB5" w:rsidRPr="00D41EB5" w:rsidRDefault="00D41EB5" w:rsidP="00D41EB5">
            <w:pPr>
              <w:widowControl/>
              <w:jc w:val="center"/>
              <w:rPr>
                <w:rFonts w:ascii="宋体" w:eastAsia="宋体" w:hAnsi="宋体" w:cs="宋体" w:hint="eastAsia"/>
                <w:color w:val="000000"/>
                <w:kern w:val="0"/>
                <w:sz w:val="16"/>
                <w:szCs w:val="16"/>
              </w:rPr>
            </w:pPr>
            <w:r w:rsidRPr="00D41EB5">
              <w:rPr>
                <w:rFonts w:ascii="宋体" w:eastAsia="宋体" w:hAnsi="宋体" w:cs="宋体" w:hint="eastAsia"/>
                <w:color w:val="000000"/>
                <w:kern w:val="0"/>
                <w:sz w:val="16"/>
                <w:szCs w:val="16"/>
              </w:rPr>
              <w:t>满足社会发展与经济建设需求的应用型人才。</w:t>
            </w:r>
          </w:p>
        </w:tc>
        <w:tc>
          <w:tcPr>
            <w:tcW w:w="0" w:type="auto"/>
            <w:tcBorders>
              <w:top w:val="nil"/>
              <w:left w:val="nil"/>
              <w:bottom w:val="single" w:sz="4" w:space="0" w:color="auto"/>
              <w:right w:val="single" w:sz="4" w:space="0" w:color="auto"/>
            </w:tcBorders>
            <w:shd w:val="clear" w:color="auto" w:fill="auto"/>
            <w:noWrap/>
            <w:vAlign w:val="center"/>
            <w:hideMark/>
          </w:tcPr>
          <w:p w14:paraId="3F28A277"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14ED8FF7"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8B8BD4F"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3793A3E4" w14:textId="77777777" w:rsidTr="00D41EB5">
        <w:trPr>
          <w:trHeight w:val="678"/>
        </w:trPr>
        <w:tc>
          <w:tcPr>
            <w:tcW w:w="0" w:type="auto"/>
            <w:vMerge/>
            <w:tcBorders>
              <w:top w:val="nil"/>
              <w:left w:val="single" w:sz="4" w:space="0" w:color="auto"/>
              <w:bottom w:val="nil"/>
              <w:right w:val="single" w:sz="4" w:space="0" w:color="auto"/>
            </w:tcBorders>
            <w:vAlign w:val="center"/>
            <w:hideMark/>
          </w:tcPr>
          <w:p w14:paraId="5329CBAE"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577BA37"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5D2F87F3" w14:textId="77777777" w:rsidR="00D41EB5" w:rsidRPr="00D41EB5" w:rsidRDefault="00D41EB5" w:rsidP="00D41EB5">
            <w:pPr>
              <w:widowControl/>
              <w:jc w:val="center"/>
              <w:rPr>
                <w:rFonts w:ascii="宋体" w:eastAsia="宋体" w:hAnsi="宋体" w:cs="宋体" w:hint="eastAsia"/>
                <w:kern w:val="0"/>
                <w:sz w:val="20"/>
                <w:szCs w:val="20"/>
              </w:rPr>
            </w:pPr>
            <w:r w:rsidRPr="00D41EB5">
              <w:rPr>
                <w:rFonts w:ascii="宋体" w:eastAsia="宋体" w:hAnsi="宋体" w:cs="宋体" w:hint="eastAsia"/>
                <w:kern w:val="0"/>
                <w:sz w:val="20"/>
                <w:szCs w:val="20"/>
              </w:rPr>
              <w:t>生态效益指标</w:t>
            </w:r>
          </w:p>
        </w:tc>
        <w:tc>
          <w:tcPr>
            <w:tcW w:w="0" w:type="auto"/>
            <w:tcBorders>
              <w:top w:val="nil"/>
              <w:left w:val="nil"/>
              <w:bottom w:val="single" w:sz="4" w:space="0" w:color="auto"/>
              <w:right w:val="single" w:sz="4" w:space="0" w:color="auto"/>
            </w:tcBorders>
            <w:shd w:val="clear" w:color="auto" w:fill="auto"/>
            <w:vAlign w:val="center"/>
            <w:hideMark/>
          </w:tcPr>
          <w:p w14:paraId="037F696C" w14:textId="77777777" w:rsidR="00D41EB5" w:rsidRPr="00D41EB5" w:rsidRDefault="00D41EB5" w:rsidP="00D41EB5">
            <w:pPr>
              <w:widowControl/>
              <w:jc w:val="left"/>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环境效益</w:t>
            </w:r>
          </w:p>
        </w:tc>
        <w:tc>
          <w:tcPr>
            <w:tcW w:w="0" w:type="auto"/>
            <w:tcBorders>
              <w:top w:val="nil"/>
              <w:left w:val="nil"/>
              <w:bottom w:val="single" w:sz="4" w:space="0" w:color="auto"/>
              <w:right w:val="single" w:sz="4" w:space="0" w:color="auto"/>
            </w:tcBorders>
            <w:shd w:val="clear" w:color="auto" w:fill="auto"/>
            <w:vAlign w:val="center"/>
            <w:hideMark/>
          </w:tcPr>
          <w:p w14:paraId="49FBF62D" w14:textId="77777777" w:rsidR="00D41EB5" w:rsidRPr="00D41EB5" w:rsidRDefault="00D41EB5" w:rsidP="00D41EB5">
            <w:pPr>
              <w:widowControl/>
              <w:jc w:val="center"/>
              <w:rPr>
                <w:rFonts w:ascii="宋体" w:eastAsia="宋体" w:hAnsi="宋体" w:cs="宋体" w:hint="eastAsia"/>
                <w:color w:val="000000"/>
                <w:kern w:val="0"/>
                <w:sz w:val="16"/>
                <w:szCs w:val="16"/>
              </w:rPr>
            </w:pPr>
            <w:r w:rsidRPr="00D41EB5">
              <w:rPr>
                <w:rFonts w:ascii="宋体" w:eastAsia="宋体" w:hAnsi="宋体" w:cs="宋体" w:hint="eastAsia"/>
                <w:color w:val="000000"/>
                <w:kern w:val="0"/>
                <w:sz w:val="16"/>
                <w:szCs w:val="16"/>
              </w:rPr>
              <w:t>通过策划与实践创业类毕业设计，营造良好的创业教育学习风气。</w:t>
            </w:r>
          </w:p>
        </w:tc>
        <w:tc>
          <w:tcPr>
            <w:tcW w:w="0" w:type="auto"/>
            <w:tcBorders>
              <w:top w:val="nil"/>
              <w:left w:val="nil"/>
              <w:bottom w:val="single" w:sz="4" w:space="0" w:color="auto"/>
              <w:right w:val="single" w:sz="4" w:space="0" w:color="auto"/>
            </w:tcBorders>
            <w:shd w:val="clear" w:color="auto" w:fill="auto"/>
            <w:vAlign w:val="center"/>
            <w:hideMark/>
          </w:tcPr>
          <w:p w14:paraId="6220010D" w14:textId="77777777" w:rsidR="00D41EB5" w:rsidRPr="00D41EB5" w:rsidRDefault="00D41EB5" w:rsidP="00D41EB5">
            <w:pPr>
              <w:widowControl/>
              <w:jc w:val="center"/>
              <w:rPr>
                <w:rFonts w:ascii="宋体" w:eastAsia="宋体" w:hAnsi="宋体" w:cs="宋体" w:hint="eastAsia"/>
                <w:color w:val="000000"/>
                <w:kern w:val="0"/>
                <w:sz w:val="16"/>
                <w:szCs w:val="16"/>
              </w:rPr>
            </w:pPr>
            <w:r w:rsidRPr="00D41EB5">
              <w:rPr>
                <w:rFonts w:ascii="宋体" w:eastAsia="宋体" w:hAnsi="宋体" w:cs="宋体" w:hint="eastAsia"/>
                <w:color w:val="000000"/>
                <w:kern w:val="0"/>
                <w:sz w:val="16"/>
                <w:szCs w:val="16"/>
              </w:rPr>
              <w:t>营造良好的创业教育学习风气</w:t>
            </w:r>
          </w:p>
        </w:tc>
        <w:tc>
          <w:tcPr>
            <w:tcW w:w="0" w:type="auto"/>
            <w:tcBorders>
              <w:top w:val="nil"/>
              <w:left w:val="nil"/>
              <w:bottom w:val="single" w:sz="4" w:space="0" w:color="auto"/>
              <w:right w:val="single" w:sz="4" w:space="0" w:color="auto"/>
            </w:tcBorders>
            <w:shd w:val="clear" w:color="auto" w:fill="auto"/>
            <w:noWrap/>
            <w:vAlign w:val="center"/>
            <w:hideMark/>
          </w:tcPr>
          <w:p w14:paraId="00D52E5C"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D6042B6"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0EBF7F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4EB194CC" w14:textId="77777777" w:rsidTr="00D41EB5">
        <w:trPr>
          <w:trHeight w:val="877"/>
        </w:trPr>
        <w:tc>
          <w:tcPr>
            <w:tcW w:w="0" w:type="auto"/>
            <w:vMerge/>
            <w:tcBorders>
              <w:top w:val="nil"/>
              <w:left w:val="single" w:sz="4" w:space="0" w:color="auto"/>
              <w:bottom w:val="nil"/>
              <w:right w:val="single" w:sz="4" w:space="0" w:color="auto"/>
            </w:tcBorders>
            <w:vAlign w:val="center"/>
            <w:hideMark/>
          </w:tcPr>
          <w:p w14:paraId="360340FD" w14:textId="77777777" w:rsidR="00D41EB5" w:rsidRPr="00D41EB5" w:rsidRDefault="00D41EB5" w:rsidP="00D41EB5">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E0F79D"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nil"/>
              <w:right w:val="single" w:sz="4" w:space="0" w:color="auto"/>
            </w:tcBorders>
            <w:shd w:val="clear" w:color="auto" w:fill="auto"/>
            <w:vAlign w:val="center"/>
            <w:hideMark/>
          </w:tcPr>
          <w:p w14:paraId="1288036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06F63C57" w14:textId="77777777" w:rsidR="00D41EB5" w:rsidRPr="00D41EB5" w:rsidRDefault="00D41EB5" w:rsidP="00D41EB5">
            <w:pPr>
              <w:widowControl/>
              <w:jc w:val="center"/>
              <w:rPr>
                <w:rFonts w:ascii="宋体" w:eastAsia="宋体" w:hAnsi="宋体" w:cs="宋体" w:hint="eastAsia"/>
                <w:kern w:val="0"/>
                <w:sz w:val="20"/>
                <w:szCs w:val="20"/>
              </w:rPr>
            </w:pPr>
            <w:r w:rsidRPr="00D41EB5">
              <w:rPr>
                <w:rFonts w:ascii="宋体" w:eastAsia="宋体" w:hAnsi="宋体" w:cs="宋体" w:hint="eastAsia"/>
                <w:kern w:val="0"/>
                <w:sz w:val="20"/>
                <w:szCs w:val="20"/>
              </w:rPr>
              <w:t>使受益学生群体满意度达到95%</w:t>
            </w:r>
          </w:p>
        </w:tc>
        <w:tc>
          <w:tcPr>
            <w:tcW w:w="0" w:type="auto"/>
            <w:tcBorders>
              <w:top w:val="nil"/>
              <w:left w:val="nil"/>
              <w:bottom w:val="single" w:sz="4" w:space="0" w:color="auto"/>
              <w:right w:val="single" w:sz="4" w:space="0" w:color="auto"/>
            </w:tcBorders>
            <w:shd w:val="clear" w:color="000000" w:fill="FFFFFF"/>
            <w:noWrap/>
            <w:vAlign w:val="center"/>
            <w:hideMark/>
          </w:tcPr>
          <w:p w14:paraId="2F758D81"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4BC254AC"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93716E8"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176CCF9"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5A24EB0" w14:textId="77777777" w:rsidR="00D41EB5" w:rsidRPr="00D41EB5" w:rsidRDefault="00D41EB5" w:rsidP="00D41EB5">
            <w:pPr>
              <w:widowControl/>
              <w:jc w:val="center"/>
              <w:rPr>
                <w:rFonts w:ascii="宋体" w:eastAsia="宋体" w:hAnsi="宋体" w:cs="宋体" w:hint="eastAsia"/>
                <w:color w:val="000000"/>
                <w:kern w:val="0"/>
                <w:sz w:val="20"/>
                <w:szCs w:val="20"/>
              </w:rPr>
            </w:pPr>
            <w:r w:rsidRPr="00D41EB5">
              <w:rPr>
                <w:rFonts w:ascii="宋体" w:eastAsia="宋体" w:hAnsi="宋体" w:cs="宋体" w:hint="eastAsia"/>
                <w:color w:val="000000"/>
                <w:kern w:val="0"/>
                <w:sz w:val="20"/>
                <w:szCs w:val="20"/>
              </w:rPr>
              <w:t xml:space="preserve">　</w:t>
            </w:r>
          </w:p>
        </w:tc>
      </w:tr>
      <w:tr w:rsidR="00D41EB5" w:rsidRPr="00D41EB5" w14:paraId="5059B6F7" w14:textId="77777777" w:rsidTr="00D41EB5">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62E4E" w14:textId="77777777" w:rsidR="00D41EB5" w:rsidRPr="00D41EB5" w:rsidRDefault="00D41EB5" w:rsidP="00D41EB5">
            <w:pPr>
              <w:widowControl/>
              <w:jc w:val="center"/>
              <w:rPr>
                <w:rFonts w:ascii="宋体" w:eastAsia="宋体" w:hAnsi="宋体" w:cs="宋体" w:hint="eastAsia"/>
                <w:b/>
                <w:bCs/>
                <w:color w:val="000000"/>
                <w:kern w:val="0"/>
                <w:sz w:val="20"/>
                <w:szCs w:val="20"/>
              </w:rPr>
            </w:pPr>
            <w:r w:rsidRPr="00D41EB5">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3B4B11CC" w14:textId="77777777" w:rsidR="00D41EB5" w:rsidRPr="00D41EB5" w:rsidRDefault="00D41EB5" w:rsidP="00D41EB5">
            <w:pPr>
              <w:widowControl/>
              <w:jc w:val="center"/>
              <w:rPr>
                <w:rFonts w:ascii="宋体" w:eastAsia="宋体" w:hAnsi="宋体" w:cs="宋体" w:hint="eastAsia"/>
                <w:b/>
                <w:bCs/>
                <w:color w:val="000000"/>
                <w:kern w:val="0"/>
                <w:sz w:val="20"/>
                <w:szCs w:val="20"/>
              </w:rPr>
            </w:pPr>
            <w:r w:rsidRPr="00D41EB5">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49F68012" w14:textId="77777777" w:rsidR="00D41EB5" w:rsidRPr="00D41EB5" w:rsidRDefault="00D41EB5" w:rsidP="00D41EB5">
            <w:pPr>
              <w:widowControl/>
              <w:jc w:val="center"/>
              <w:rPr>
                <w:rFonts w:ascii="宋体" w:eastAsia="宋体" w:hAnsi="宋体" w:cs="宋体" w:hint="eastAsia"/>
                <w:b/>
                <w:bCs/>
                <w:color w:val="000000"/>
                <w:kern w:val="0"/>
                <w:sz w:val="20"/>
                <w:szCs w:val="20"/>
              </w:rPr>
            </w:pPr>
            <w:r w:rsidRPr="00D41EB5">
              <w:rPr>
                <w:rFonts w:ascii="宋体" w:eastAsia="宋体" w:hAnsi="宋体" w:cs="宋体" w:hint="eastAsia"/>
                <w:b/>
                <w:bCs/>
                <w:color w:val="000000"/>
                <w:kern w:val="0"/>
                <w:sz w:val="20"/>
                <w:szCs w:val="20"/>
              </w:rPr>
              <w:t>80</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09C1EE3" w14:textId="77777777" w:rsidR="00D41EB5" w:rsidRPr="00D41EB5" w:rsidRDefault="00D41EB5" w:rsidP="00D41EB5">
            <w:pPr>
              <w:widowControl/>
              <w:jc w:val="center"/>
              <w:rPr>
                <w:rFonts w:ascii="宋体" w:eastAsia="宋体" w:hAnsi="宋体" w:cs="宋体" w:hint="eastAsia"/>
                <w:b/>
                <w:bCs/>
                <w:color w:val="000000"/>
                <w:kern w:val="0"/>
                <w:sz w:val="20"/>
                <w:szCs w:val="20"/>
              </w:rPr>
            </w:pPr>
            <w:r w:rsidRPr="00D41EB5">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3533F2"/>
    <w:rsid w:val="0037301D"/>
    <w:rsid w:val="004338FA"/>
    <w:rsid w:val="004D2466"/>
    <w:rsid w:val="00762F94"/>
    <w:rsid w:val="007912E4"/>
    <w:rsid w:val="00B052AE"/>
    <w:rsid w:val="00C0494A"/>
    <w:rsid w:val="00D41EB5"/>
    <w:rsid w:val="00E94DB2"/>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788077">
      <w:bodyDiv w:val="1"/>
      <w:marLeft w:val="0"/>
      <w:marRight w:val="0"/>
      <w:marTop w:val="0"/>
      <w:marBottom w:val="0"/>
      <w:divBdr>
        <w:top w:val="none" w:sz="0" w:space="0" w:color="auto"/>
        <w:left w:val="none" w:sz="0" w:space="0" w:color="auto"/>
        <w:bottom w:val="none" w:sz="0" w:space="0" w:color="auto"/>
        <w:right w:val="none" w:sz="0" w:space="0" w:color="auto"/>
      </w:divBdr>
    </w:div>
    <w:div w:id="911356237">
      <w:bodyDiv w:val="1"/>
      <w:marLeft w:val="0"/>
      <w:marRight w:val="0"/>
      <w:marTop w:val="0"/>
      <w:marBottom w:val="0"/>
      <w:divBdr>
        <w:top w:val="none" w:sz="0" w:space="0" w:color="auto"/>
        <w:left w:val="none" w:sz="0" w:space="0" w:color="auto"/>
        <w:bottom w:val="none" w:sz="0" w:space="0" w:color="auto"/>
        <w:right w:val="none" w:sz="0" w:space="0" w:color="auto"/>
      </w:divBdr>
    </w:div>
    <w:div w:id="1393042801">
      <w:bodyDiv w:val="1"/>
      <w:marLeft w:val="0"/>
      <w:marRight w:val="0"/>
      <w:marTop w:val="0"/>
      <w:marBottom w:val="0"/>
      <w:divBdr>
        <w:top w:val="none" w:sz="0" w:space="0" w:color="auto"/>
        <w:left w:val="none" w:sz="0" w:space="0" w:color="auto"/>
        <w:bottom w:val="none" w:sz="0" w:space="0" w:color="auto"/>
        <w:right w:val="none" w:sz="0" w:space="0" w:color="auto"/>
      </w:divBdr>
    </w:div>
    <w:div w:id="1470585025">
      <w:bodyDiv w:val="1"/>
      <w:marLeft w:val="0"/>
      <w:marRight w:val="0"/>
      <w:marTop w:val="0"/>
      <w:marBottom w:val="0"/>
      <w:divBdr>
        <w:top w:val="none" w:sz="0" w:space="0" w:color="auto"/>
        <w:left w:val="none" w:sz="0" w:space="0" w:color="auto"/>
        <w:bottom w:val="none" w:sz="0" w:space="0" w:color="auto"/>
        <w:right w:val="none" w:sz="0" w:space="0" w:color="auto"/>
      </w:divBdr>
    </w:div>
    <w:div w:id="1676495042">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11335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162</Words>
  <Characters>926</Characters>
  <Application>Microsoft Office Word</Application>
  <DocSecurity>0</DocSecurity>
  <Lines>7</Lines>
  <Paragraphs>2</Paragraphs>
  <ScaleCrop>false</ScaleCrop>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18</cp:revision>
  <dcterms:created xsi:type="dcterms:W3CDTF">2021-05-21T04:35:00Z</dcterms:created>
  <dcterms:modified xsi:type="dcterms:W3CDTF">2021-05-23T08:35:00Z</dcterms:modified>
</cp:coreProperties>
</file>