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736"/>
        <w:gridCol w:w="1098"/>
        <w:gridCol w:w="2500"/>
        <w:gridCol w:w="1652"/>
        <w:gridCol w:w="1992"/>
        <w:gridCol w:w="1511"/>
        <w:gridCol w:w="1511"/>
        <w:gridCol w:w="628"/>
        <w:gridCol w:w="1076"/>
        <w:gridCol w:w="720"/>
      </w:tblGrid>
      <w:tr w:rsidR="00327F78" w:rsidRPr="00327F78" w14:paraId="25BE72C0" w14:textId="77777777" w:rsidTr="00327F78">
        <w:trPr>
          <w:trHeight w:val="403"/>
        </w:trPr>
        <w:tc>
          <w:tcPr>
            <w:tcW w:w="0" w:type="auto"/>
            <w:gridSpan w:val="11"/>
            <w:tcBorders>
              <w:top w:val="nil"/>
              <w:left w:val="nil"/>
              <w:bottom w:val="nil"/>
              <w:right w:val="nil"/>
            </w:tcBorders>
            <w:shd w:val="clear" w:color="auto" w:fill="auto"/>
            <w:vAlign w:val="center"/>
            <w:hideMark/>
          </w:tcPr>
          <w:p w14:paraId="5442E7AB" w14:textId="77777777" w:rsidR="00327F78" w:rsidRPr="00327F78" w:rsidRDefault="00327F78" w:rsidP="00327F78">
            <w:pPr>
              <w:widowControl/>
              <w:jc w:val="center"/>
              <w:rPr>
                <w:rFonts w:ascii="宋体" w:eastAsia="宋体" w:hAnsi="宋体" w:cs="宋体"/>
                <w:b/>
                <w:bCs/>
                <w:color w:val="000000"/>
                <w:kern w:val="0"/>
                <w:sz w:val="32"/>
                <w:szCs w:val="32"/>
              </w:rPr>
            </w:pPr>
            <w:r w:rsidRPr="00327F78">
              <w:rPr>
                <w:rFonts w:ascii="宋体" w:eastAsia="宋体" w:hAnsi="宋体" w:cs="宋体" w:hint="eastAsia"/>
                <w:b/>
                <w:bCs/>
                <w:color w:val="000000"/>
                <w:kern w:val="0"/>
                <w:sz w:val="32"/>
                <w:szCs w:val="32"/>
              </w:rPr>
              <w:t>项目支出绩效自评表</w:t>
            </w:r>
            <w:r w:rsidRPr="00327F78">
              <w:rPr>
                <w:rFonts w:ascii="宋体" w:eastAsia="宋体" w:hAnsi="宋体" w:cs="宋体" w:hint="eastAsia"/>
                <w:color w:val="000000"/>
                <w:kern w:val="0"/>
                <w:sz w:val="32"/>
                <w:szCs w:val="32"/>
              </w:rPr>
              <w:t xml:space="preserve"> </w:t>
            </w:r>
          </w:p>
        </w:tc>
      </w:tr>
      <w:tr w:rsidR="00327F78" w:rsidRPr="00327F78" w14:paraId="6D018BE7" w14:textId="77777777" w:rsidTr="00327F78">
        <w:trPr>
          <w:trHeight w:val="283"/>
        </w:trPr>
        <w:tc>
          <w:tcPr>
            <w:tcW w:w="0" w:type="auto"/>
            <w:gridSpan w:val="11"/>
            <w:tcBorders>
              <w:top w:val="nil"/>
              <w:left w:val="nil"/>
              <w:bottom w:val="nil"/>
              <w:right w:val="nil"/>
            </w:tcBorders>
            <w:shd w:val="clear" w:color="auto" w:fill="auto"/>
            <w:vAlign w:val="center"/>
            <w:hideMark/>
          </w:tcPr>
          <w:p w14:paraId="1644EB3F" w14:textId="77777777" w:rsidR="00327F78" w:rsidRPr="00327F78" w:rsidRDefault="00327F78" w:rsidP="00327F78">
            <w:pPr>
              <w:widowControl/>
              <w:jc w:val="center"/>
              <w:rPr>
                <w:rFonts w:ascii="宋体" w:eastAsia="宋体" w:hAnsi="宋体" w:cs="宋体"/>
                <w:color w:val="000000"/>
                <w:kern w:val="0"/>
                <w:sz w:val="22"/>
              </w:rPr>
            </w:pPr>
            <w:r w:rsidRPr="00327F78">
              <w:rPr>
                <w:rFonts w:ascii="宋体" w:eastAsia="宋体" w:hAnsi="宋体" w:cs="宋体" w:hint="eastAsia"/>
                <w:color w:val="000000"/>
                <w:kern w:val="0"/>
                <w:sz w:val="22"/>
              </w:rPr>
              <w:t>（2020年度）</w:t>
            </w:r>
          </w:p>
        </w:tc>
      </w:tr>
      <w:tr w:rsidR="00327F78" w:rsidRPr="00327F78" w14:paraId="329083E0" w14:textId="77777777" w:rsidTr="004D7AC7">
        <w:trPr>
          <w:trHeight w:val="283"/>
        </w:trPr>
        <w:tc>
          <w:tcPr>
            <w:tcW w:w="0" w:type="auto"/>
            <w:tcBorders>
              <w:top w:val="nil"/>
              <w:left w:val="nil"/>
              <w:bottom w:val="single" w:sz="4" w:space="0" w:color="auto"/>
              <w:right w:val="nil"/>
            </w:tcBorders>
            <w:shd w:val="clear" w:color="auto" w:fill="auto"/>
            <w:vAlign w:val="center"/>
            <w:hideMark/>
          </w:tcPr>
          <w:p w14:paraId="6F6109B6" w14:textId="77777777" w:rsidR="00327F78" w:rsidRPr="00327F78" w:rsidRDefault="00327F78" w:rsidP="00327F78">
            <w:pPr>
              <w:widowControl/>
              <w:jc w:val="center"/>
              <w:rPr>
                <w:rFonts w:ascii="宋体" w:eastAsia="宋体" w:hAnsi="宋体" w:cs="宋体"/>
                <w:color w:val="000000"/>
                <w:kern w:val="0"/>
                <w:sz w:val="22"/>
              </w:rPr>
            </w:pPr>
          </w:p>
        </w:tc>
        <w:tc>
          <w:tcPr>
            <w:tcW w:w="0" w:type="auto"/>
            <w:tcBorders>
              <w:top w:val="nil"/>
              <w:left w:val="nil"/>
              <w:bottom w:val="single" w:sz="4" w:space="0" w:color="auto"/>
              <w:right w:val="nil"/>
            </w:tcBorders>
            <w:shd w:val="clear" w:color="auto" w:fill="auto"/>
            <w:vAlign w:val="center"/>
            <w:hideMark/>
          </w:tcPr>
          <w:p w14:paraId="78BE816D" w14:textId="77777777" w:rsidR="00327F78" w:rsidRPr="00327F78" w:rsidRDefault="00327F78" w:rsidP="00327F78">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3F782B9B" w14:textId="77777777" w:rsidR="00327F78" w:rsidRPr="00327F78" w:rsidRDefault="00327F78" w:rsidP="00327F78">
            <w:pPr>
              <w:widowControl/>
              <w:jc w:val="center"/>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02DC0A4" w14:textId="77777777" w:rsidR="00327F78" w:rsidRPr="00327F78" w:rsidRDefault="00327F78" w:rsidP="00327F78">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7643F332" w14:textId="77777777" w:rsidR="00327F78" w:rsidRPr="00327F78" w:rsidRDefault="00327F78" w:rsidP="00327F78">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27D5B808" w14:textId="77777777" w:rsidR="00327F78" w:rsidRPr="00327F78" w:rsidRDefault="00327F78" w:rsidP="00327F78">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4D01DE4D" w14:textId="77777777" w:rsidR="00327F78" w:rsidRPr="00327F78" w:rsidRDefault="00327F78" w:rsidP="00327F78">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5BBA102E" w14:textId="77777777" w:rsidR="00327F78" w:rsidRPr="00327F78" w:rsidRDefault="00327F78" w:rsidP="00327F78">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C0B973F" w14:textId="77777777" w:rsidR="00327F78" w:rsidRPr="00327F78" w:rsidRDefault="00327F78" w:rsidP="00327F78">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33B5F9E5" w14:textId="77777777" w:rsidR="00327F78" w:rsidRPr="00327F78" w:rsidRDefault="00327F78" w:rsidP="00327F78">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67408DE5" w14:textId="77777777" w:rsidR="00327F78" w:rsidRPr="00327F78" w:rsidRDefault="00327F78" w:rsidP="00327F78">
            <w:pPr>
              <w:widowControl/>
              <w:jc w:val="left"/>
              <w:rPr>
                <w:rFonts w:ascii="Times New Roman" w:eastAsia="Times New Roman" w:hAnsi="Times New Roman" w:cs="Times New Roman"/>
                <w:kern w:val="0"/>
                <w:sz w:val="20"/>
                <w:szCs w:val="20"/>
              </w:rPr>
            </w:pPr>
          </w:p>
        </w:tc>
      </w:tr>
      <w:tr w:rsidR="00327F78" w:rsidRPr="00327F78" w14:paraId="6D6E9614" w14:textId="77777777" w:rsidTr="00327F78">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0019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7FEACAA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教师队伍建设—长城学者（滚动项目）</w:t>
            </w:r>
          </w:p>
        </w:tc>
      </w:tr>
      <w:tr w:rsidR="00327F78" w:rsidRPr="00327F78" w14:paraId="5AFB9AEB" w14:textId="77777777" w:rsidTr="004D7AC7">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07CDE"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主管部门</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33760"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北京市教育委员会</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038D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实施单位</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15736"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北京服装学院</w:t>
            </w:r>
          </w:p>
        </w:tc>
      </w:tr>
      <w:tr w:rsidR="00327F78" w:rsidRPr="00327F78" w14:paraId="16BA9661" w14:textId="77777777" w:rsidTr="004D7AC7">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2FD3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项目负责人</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90AA3"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马凤宝</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9D905"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联系电话</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76E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64288198</w:t>
            </w:r>
          </w:p>
        </w:tc>
      </w:tr>
      <w:tr w:rsidR="00327F78" w:rsidRPr="00327F78" w14:paraId="5CC84855" w14:textId="77777777" w:rsidTr="004D7AC7">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27BBC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项目资金</w:t>
            </w:r>
            <w:r w:rsidRPr="00327F78">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25B0E5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420C06"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D43C0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0F3D5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B1354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55DC9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FCEAC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得分</w:t>
            </w:r>
          </w:p>
        </w:tc>
      </w:tr>
      <w:tr w:rsidR="00327F78" w:rsidRPr="00327F78" w14:paraId="76F81569" w14:textId="77777777" w:rsidTr="004D7AC7">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8BD5E0"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198A28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年度资金总额：</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A0F38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64.840000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AC83D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64.840000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4AFFE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60.711431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49676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1217F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93.63%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2D53E3"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9.3</w:t>
            </w:r>
          </w:p>
        </w:tc>
      </w:tr>
      <w:tr w:rsidR="00327F78" w:rsidRPr="00327F78" w14:paraId="03E1A2E7" w14:textId="77777777" w:rsidTr="004D7AC7">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5A5734"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2D03BA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其中：当年财政拨款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8E819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64.840000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0E4F9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64.840000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10A74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60.711431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EF2571"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7C2C2E"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B7A92B"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2E2AA26A" w14:textId="77777777" w:rsidTr="004D7AC7">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3327F3"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594F"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上年结转资金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F293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CAA40"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C247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0443F"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6FC5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1AFB62"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52ABA828" w14:textId="77777777" w:rsidTr="004D7AC7">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A57EBF"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C2EB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其他资金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A023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3037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8DB1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B2DD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B964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2132E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3A399A4E" w14:textId="77777777" w:rsidTr="004D7AC7">
        <w:trPr>
          <w:trHeight w:val="36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1E5EDC40"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年度总体目标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34554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预期目标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91A7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实际完成情况</w:t>
            </w:r>
          </w:p>
        </w:tc>
      </w:tr>
      <w:tr w:rsidR="00327F78" w:rsidRPr="00327F78" w14:paraId="6517BF6D" w14:textId="77777777" w:rsidTr="003F5114">
        <w:trPr>
          <w:trHeight w:val="37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6FF6"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3991111A" w14:textId="77777777" w:rsidR="00327F78" w:rsidRPr="00327F78" w:rsidRDefault="00327F78" w:rsidP="00327F78">
            <w:pPr>
              <w:widowControl/>
              <w:jc w:val="left"/>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长城学者1：教学成果：多专业协同教学；科研成果：公共空间与媒体建造创新研究；人才成果：培养不同专业方向人才团队。</w:t>
            </w:r>
            <w:r w:rsidRPr="00327F78">
              <w:rPr>
                <w:rFonts w:ascii="宋体" w:eastAsia="宋体" w:hAnsi="宋体" w:cs="宋体" w:hint="eastAsia"/>
                <w:color w:val="000000"/>
                <w:kern w:val="0"/>
                <w:sz w:val="18"/>
                <w:szCs w:val="18"/>
              </w:rPr>
              <w:br/>
              <w:t>长城学者2：教学成果：形成跨学科课程教学；科研成果：空间、交互体验创新；人才成果：培养跨学科科研团队。</w:t>
            </w:r>
            <w:r w:rsidRPr="00327F78">
              <w:rPr>
                <w:rFonts w:ascii="宋体" w:eastAsia="宋体" w:hAnsi="宋体" w:cs="宋体" w:hint="eastAsia"/>
                <w:color w:val="000000"/>
                <w:kern w:val="0"/>
                <w:sz w:val="18"/>
                <w:szCs w:val="18"/>
              </w:rPr>
              <w:br/>
              <w:t>长城学者3：目标1：完成译文；目标2：购置设备。</w:t>
            </w:r>
            <w:r w:rsidRPr="00327F78">
              <w:rPr>
                <w:rFonts w:ascii="宋体" w:eastAsia="宋体" w:hAnsi="宋体" w:cs="宋体" w:hint="eastAsia"/>
                <w:color w:val="000000"/>
                <w:kern w:val="0"/>
                <w:sz w:val="18"/>
                <w:szCs w:val="18"/>
              </w:rPr>
              <w:br/>
              <w:t>长城学者4：重点开展项目PLA/添加剂共混和复合纺丝关键技术，拟解决阻燃剂和功能性添加剂在纤维中分散的技术难题；继续加强对青年教师的资金支持和培养，为其科研实验开展和学术交流活动提供必要的支持，提高教师的科研和教学水平；积极培养研究生和本科生，支持研究生和本科生开展科学研究，促进学生综合能力提升，为项目科研任务的完成打下坚实的基础。</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D49D908"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长城学者1-2020年完成情况为培养专业人才2人，发表论文4篇，额外完成申请专利8项，发表专著1册。</w:t>
            </w:r>
            <w:r w:rsidRPr="00327F78">
              <w:rPr>
                <w:rFonts w:ascii="宋体" w:eastAsia="宋体" w:hAnsi="宋体" w:cs="宋体" w:hint="eastAsia"/>
                <w:color w:val="000000"/>
                <w:kern w:val="0"/>
                <w:sz w:val="20"/>
                <w:szCs w:val="20"/>
              </w:rPr>
              <w:br/>
              <w:t>长城学者2-完成45万字的翻译与校对。</w:t>
            </w:r>
            <w:r w:rsidRPr="00327F78">
              <w:rPr>
                <w:rFonts w:ascii="宋体" w:eastAsia="宋体" w:hAnsi="宋体" w:cs="宋体" w:hint="eastAsia"/>
                <w:color w:val="000000"/>
                <w:kern w:val="0"/>
                <w:sz w:val="20"/>
                <w:szCs w:val="20"/>
              </w:rPr>
              <w:br/>
              <w:t>长城学者3-购置电化学工作站、高速剪切乳化机等科研设备3件，支持青年教师和研究生参加中国纺织学术年会和全国高分子材料学会会议等，开展学术交流6人次，申请专利3件.培养汪滨、张长欢、马慧玲等青年教师3名，培养研究生4名。</w:t>
            </w:r>
            <w:r w:rsidRPr="00327F78">
              <w:rPr>
                <w:rFonts w:ascii="宋体" w:eastAsia="宋体" w:hAnsi="宋体" w:cs="宋体" w:hint="eastAsia"/>
                <w:color w:val="000000"/>
                <w:kern w:val="0"/>
                <w:sz w:val="20"/>
                <w:szCs w:val="20"/>
              </w:rPr>
              <w:br/>
              <w:t>长城学者4-培养专业人才 6人，设计原型 1个，资料集 1册，专著 1本。</w:t>
            </w:r>
          </w:p>
        </w:tc>
      </w:tr>
      <w:tr w:rsidR="00327F78" w:rsidRPr="00327F78" w14:paraId="6F41F25C" w14:textId="77777777" w:rsidTr="004D7AC7">
        <w:trPr>
          <w:trHeight w:val="49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5B17A94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lastRenderedPageBreak/>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C65CE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一级指标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E75F7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二级指标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4625A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1E83A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AE7D2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实际完成值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04444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BCC62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B0A253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偏差原因分析及改进</w:t>
            </w:r>
            <w:r w:rsidRPr="00327F78">
              <w:rPr>
                <w:rFonts w:ascii="宋体" w:eastAsia="宋体" w:hAnsi="宋体" w:cs="宋体" w:hint="eastAsia"/>
                <w:color w:val="000000"/>
                <w:kern w:val="0"/>
                <w:sz w:val="20"/>
                <w:szCs w:val="20"/>
              </w:rPr>
              <w:br/>
              <w:t>措施</w:t>
            </w:r>
          </w:p>
        </w:tc>
      </w:tr>
      <w:tr w:rsidR="00327F78" w:rsidRPr="00327F78" w14:paraId="3774663C"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BB5A6"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46F75"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产</w:t>
            </w:r>
            <w:r w:rsidRPr="00327F78">
              <w:rPr>
                <w:rFonts w:ascii="宋体" w:eastAsia="宋体" w:hAnsi="宋体" w:cs="宋体" w:hint="eastAsia"/>
                <w:color w:val="000000"/>
                <w:kern w:val="0"/>
                <w:sz w:val="20"/>
                <w:szCs w:val="20"/>
              </w:rPr>
              <w:br/>
              <w:t>出</w:t>
            </w:r>
            <w:r w:rsidRPr="00327F78">
              <w:rPr>
                <w:rFonts w:ascii="宋体" w:eastAsia="宋体" w:hAnsi="宋体" w:cs="宋体" w:hint="eastAsia"/>
                <w:color w:val="000000"/>
                <w:kern w:val="0"/>
                <w:sz w:val="20"/>
                <w:szCs w:val="20"/>
              </w:rPr>
              <w:br/>
              <w:t>指</w:t>
            </w:r>
            <w:r w:rsidRPr="00327F78">
              <w:rPr>
                <w:rFonts w:ascii="宋体" w:eastAsia="宋体" w:hAnsi="宋体" w:cs="宋体" w:hint="eastAsia"/>
                <w:color w:val="000000"/>
                <w:kern w:val="0"/>
                <w:sz w:val="20"/>
                <w:szCs w:val="20"/>
              </w:rPr>
              <w:br/>
              <w:t>标</w:t>
            </w:r>
            <w:r w:rsidRPr="00327F78">
              <w:rPr>
                <w:rFonts w:ascii="宋体" w:eastAsia="宋体" w:hAnsi="宋体" w:cs="宋体" w:hint="eastAsia"/>
                <w:color w:val="000000"/>
                <w:kern w:val="0"/>
                <w:sz w:val="20"/>
                <w:szCs w:val="20"/>
              </w:rPr>
              <w:br/>
              <w:t>（50分）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4A04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数量指标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E606FB"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1.培养专业人才</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A6ABB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157D5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765CD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D506C3"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571527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36030EE5"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2D39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AF0E"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813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A48EEC"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原型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0B9DD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B3447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56000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4B662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A9BCC8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636F0ABA"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F409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625B"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08D0"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A5DF8B"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资料集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7D9205"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5777F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A2611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73ED8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86C07A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1D639B49"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B791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E99B"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A40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171CF3"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2.培养专业人才</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BE548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BE302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4A82A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83919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474516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1DEACA9B"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9023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6780E"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891E4"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21CBBF"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设计原型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9211D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C41CF5"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97BC65"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233CE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DE4CF2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01900E99"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56D4"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ED789"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786B"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4B4596"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资料集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B9657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770AC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E5ED8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6BCE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01A71E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450BAF4F"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CC419"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B59F"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35F20"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E5465C"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各类专利</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C91B7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2EF76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D6D29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5A857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BFC59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7F0E5C45"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13CCB"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2273"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43C11"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712B0B"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发表论文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8D412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094E2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0932D3"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EF82A5"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E73E46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4C6F3CDF"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6B1E2"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31DD1"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B849"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89AECC"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3.45万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039FA0" w14:textId="77777777" w:rsidR="00327F78" w:rsidRPr="00327F78" w:rsidRDefault="00327F78" w:rsidP="00327F78">
            <w:pPr>
              <w:widowControl/>
              <w:jc w:val="center"/>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完成45万字的翻译与校对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0F9CF6" w14:textId="77777777" w:rsidR="00327F78" w:rsidRPr="00327F78" w:rsidRDefault="00327F78" w:rsidP="00327F78">
            <w:pPr>
              <w:widowControl/>
              <w:jc w:val="center"/>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完成45万字的翻译与校对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05490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D0870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6DA36A6"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6C72206D"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F0430"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082B9"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3D28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1FED96"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4.购置科研设备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EA995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0892B6"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F14B9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EE139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A731825"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3D7EAC4A"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2DF6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111D1"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3699"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AC63D9"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开展学术交流</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7F54A0"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1人次</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DE3AF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890273"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2FE520"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075AD1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4C88377C"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477AA"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F7F77"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AF60"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69EA17"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培养青年教师</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4643A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9D5813"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48898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D1A5F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4D9A47E"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55C00541"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5755A"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3C759"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39061"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76940F"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培养研究生</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1ACD7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49ACD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78A70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AD434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7FA3B40"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32EE8F13"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663F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8393"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6284"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7119B3"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发表论文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F3C74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30410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3AEA9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46FFF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D6A7C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2128FF63" w14:textId="77777777" w:rsidTr="004D7AC7">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39E54"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DA880"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01E1"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82E43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申请专利数量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7AC74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3C0E2A" w14:textId="77777777" w:rsidR="00327F78" w:rsidRPr="00327F78" w:rsidRDefault="00327F78" w:rsidP="00327F78">
            <w:pPr>
              <w:widowControl/>
              <w:jc w:val="center"/>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F84883"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02889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43F72EE"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79C2F17C" w14:textId="77777777" w:rsidTr="004D7AC7">
        <w:trPr>
          <w:trHeight w:val="10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A3429"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FCF68"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47955"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FFA6B1"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1.培养专业人才：符合高校人才标准、原型：体现项目研究成果、资料集：资料完备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AAB509"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1.培养专业人才：符合高校人才标准、原型：体现项目研究成果、资料集：资料完备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EFE0D9"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1.培养专业人才：符合高校人才标准、原型：体现项目研究成果、资料集：资料完备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91E91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A7950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F0D3BF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27B1ED58" w14:textId="77777777" w:rsidTr="004D7AC7">
        <w:trPr>
          <w:trHeight w:val="1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1211"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DEEE"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389C"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25A518" w14:textId="77777777" w:rsidR="00327F78" w:rsidRPr="00327F78" w:rsidRDefault="00327F78" w:rsidP="00327F78">
            <w:pPr>
              <w:widowControl/>
              <w:jc w:val="left"/>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2.培养专业人才：符合高校人才标准、设计原型：体现项目研究成果、资料集：图片高清、各类专利：符合专利局要求、发表论文：正规学术刊物</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3B5D30" w14:textId="77777777" w:rsidR="00327F78" w:rsidRPr="00327F78" w:rsidRDefault="00327F78" w:rsidP="00327F78">
            <w:pPr>
              <w:widowControl/>
              <w:jc w:val="left"/>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2.培养专业人才：符合高校人才标准、设计原型：体现项目研究成果、资料集：图片高清、各类专利：符合专利局要求、发表论文：正规学术刊物</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72E19E" w14:textId="77777777" w:rsidR="00327F78" w:rsidRPr="00327F78" w:rsidRDefault="00327F78" w:rsidP="00327F78">
            <w:pPr>
              <w:widowControl/>
              <w:jc w:val="left"/>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2.培养专业人才：符合高校人才标准、设计原型：体现项目研究成果、资料集：图片高清、各类专利：符合专利局要求、发表论文：正规学术刊物</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46227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A4442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1D79D1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4E667CD4" w14:textId="77777777" w:rsidTr="004D7AC7">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2414"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40EAD"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BC9F"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A7D4F6"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3.语言通顺、流畅</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A1B9DC"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3.语言通顺、流畅</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63F441"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3.语言通顺、流畅</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9E387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E8A7F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A81535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2E8BE25B" w14:textId="77777777" w:rsidTr="004D7AC7">
        <w:trPr>
          <w:trHeight w:val="5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FBD96"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04E6"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DCA7D"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BDFC91"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4.论文发表于SCI或EI的比例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8F3ABE"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CD4C5C" w14:textId="24B6BAC1"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F74E3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81A53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AAC497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0EAFC0B6" w14:textId="77777777" w:rsidTr="004D7AC7">
        <w:trPr>
          <w:trHeight w:val="7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7B66"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5D6B0"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CA0796"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91E3AE" w14:textId="77777777" w:rsidR="00327F78" w:rsidRPr="00327F78" w:rsidRDefault="00327F78" w:rsidP="00327F78">
            <w:pPr>
              <w:widowControl/>
              <w:jc w:val="left"/>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1.培养专业人才：每年2人、原型1个、资料集：第二年度1册，第三年度1册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D84A0C" w14:textId="77777777" w:rsidR="00327F78" w:rsidRPr="00327F78" w:rsidRDefault="00327F78" w:rsidP="00327F78">
            <w:pPr>
              <w:widowControl/>
              <w:jc w:val="left"/>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1.培养专业人才：每年2人、原型1个、资料集：第二年度1册，第三年度1册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9DA546" w14:textId="77777777" w:rsidR="00327F78" w:rsidRPr="00327F78" w:rsidRDefault="00327F78" w:rsidP="00327F78">
            <w:pPr>
              <w:widowControl/>
              <w:jc w:val="left"/>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1.培养专业人才：每年2人、原型1个、资料集：第二年度1册，第三年度1册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BDA2C1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DA815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8A1B52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35E10769" w14:textId="77777777" w:rsidTr="004D7AC7">
        <w:trPr>
          <w:trHeight w:val="11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0BF4B"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440F"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AECE8"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9F6B0E" w14:textId="77777777" w:rsidR="00327F78" w:rsidRPr="00327F78" w:rsidRDefault="00327F78" w:rsidP="00327F78">
            <w:pPr>
              <w:widowControl/>
              <w:jc w:val="left"/>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2.培养专业人才：每年2人、设计原型：第三年2个、资料集：第三年度1册、各类专利：第三年度4项、发表论文：每年1篇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DACBC8" w14:textId="77777777" w:rsidR="00327F78" w:rsidRPr="00327F78" w:rsidRDefault="00327F78" w:rsidP="00327F78">
            <w:pPr>
              <w:widowControl/>
              <w:jc w:val="left"/>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2.培养专业人才：每年2人、设计原型：第三年2个、资料集：第三年度1册、各类专利：第三年度4项、发表论文：每年1篇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C88D61" w14:textId="77777777" w:rsidR="00327F78" w:rsidRPr="00327F78" w:rsidRDefault="00327F78" w:rsidP="00327F78">
            <w:pPr>
              <w:widowControl/>
              <w:jc w:val="left"/>
              <w:rPr>
                <w:rFonts w:ascii="宋体" w:eastAsia="宋体" w:hAnsi="宋体" w:cs="宋体"/>
                <w:color w:val="000000"/>
                <w:kern w:val="0"/>
                <w:sz w:val="18"/>
                <w:szCs w:val="18"/>
              </w:rPr>
            </w:pPr>
            <w:r w:rsidRPr="00327F78">
              <w:rPr>
                <w:rFonts w:ascii="宋体" w:eastAsia="宋体" w:hAnsi="宋体" w:cs="宋体" w:hint="eastAsia"/>
                <w:color w:val="000000"/>
                <w:kern w:val="0"/>
                <w:sz w:val="18"/>
                <w:szCs w:val="18"/>
              </w:rPr>
              <w:t>2.培养专业人才：每年2人、设计原型：第三年2个、资料集：第三年度1册、各类专利：第三年度4项、发表论文：每年1篇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E46DE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59CC9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B0B26E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3D8A0F53" w14:textId="77777777" w:rsidTr="004D7AC7">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616DF"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26AD"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0A77F"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E67526"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290D9F"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FC45E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13AC0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BA759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13EB3F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047F8DE9" w14:textId="77777777" w:rsidTr="004D7AC7">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AB6C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298AE"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8217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D83B9B"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4.严格按照计划执行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736254"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4.严格按照计划执行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90131F"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4.严格按照计划执行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3A679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A5428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9F62F40"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2855993B" w14:textId="77777777" w:rsidTr="004D7AC7">
        <w:trPr>
          <w:trHeight w:val="8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3C716"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6D9B"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DED29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成本指标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429BE4"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1.2.子项目预算控制总额90万内、4.项目预算控制数20.68万元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633EE9"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1.2.子项目预算控制总额90万内、4.项目预算控制数20.68万元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715C9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1.2.子项目预算控制总额90万内、4.项目预算控制数20.68万元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FAE96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5.5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D9ADC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5EC611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668C4227" w14:textId="77777777" w:rsidTr="004D7AC7">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3928"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71B3B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效</w:t>
            </w:r>
            <w:r w:rsidRPr="00327F78">
              <w:rPr>
                <w:rFonts w:ascii="宋体" w:eastAsia="宋体" w:hAnsi="宋体" w:cs="宋体" w:hint="eastAsia"/>
                <w:color w:val="000000"/>
                <w:kern w:val="0"/>
                <w:sz w:val="20"/>
                <w:szCs w:val="20"/>
              </w:rPr>
              <w:br w:type="page"/>
              <w:t>益</w:t>
            </w:r>
            <w:r w:rsidRPr="00327F78">
              <w:rPr>
                <w:rFonts w:ascii="宋体" w:eastAsia="宋体" w:hAnsi="宋体" w:cs="宋体" w:hint="eastAsia"/>
                <w:color w:val="000000"/>
                <w:kern w:val="0"/>
                <w:sz w:val="20"/>
                <w:szCs w:val="20"/>
              </w:rPr>
              <w:br w:type="page"/>
              <w:t>指</w:t>
            </w:r>
            <w:r w:rsidRPr="00327F78">
              <w:rPr>
                <w:rFonts w:ascii="宋体" w:eastAsia="宋体" w:hAnsi="宋体" w:cs="宋体" w:hint="eastAsia"/>
                <w:color w:val="000000"/>
                <w:kern w:val="0"/>
                <w:sz w:val="20"/>
                <w:szCs w:val="20"/>
              </w:rPr>
              <w:br w:type="page"/>
              <w:t>标</w:t>
            </w:r>
            <w:r w:rsidRPr="00327F78">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09050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社会效益指标1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13575A"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人才培养能力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0B0829"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44FF76" w14:textId="15B10552" w:rsidR="00327F78" w:rsidRPr="00327F78" w:rsidRDefault="00D94F51"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人才培养能力</w:t>
            </w:r>
            <w:r w:rsidR="00327F78" w:rsidRPr="00327F78">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09215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51E246"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C626A1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55A41BD1" w14:textId="77777777" w:rsidTr="004D7AC7">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2B7B2"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E063A"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9B63"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D30746"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学术研究能力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CAC7E6"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637044" w14:textId="4F534C9B" w:rsidR="00327F78" w:rsidRPr="00327F78" w:rsidRDefault="00D94F51"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学术研究能力</w:t>
            </w:r>
            <w:r w:rsidR="00327F78" w:rsidRPr="00327F78">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D68C8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DA4793"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3F8AA2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31F164CC" w14:textId="77777777" w:rsidTr="004D7AC7">
        <w:trPr>
          <w:trHeight w:val="4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FA9E"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A4323"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CE50F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社会效益指标2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05A105"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人才培养能力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FF35F9"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C686B9" w14:textId="013F6D51" w:rsidR="00327F78" w:rsidRPr="00327F78" w:rsidRDefault="00D94F51"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人才培养能力</w:t>
            </w:r>
            <w:r w:rsidR="00327F78" w:rsidRPr="00327F78">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2B24F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354B8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99F5E4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1EACEE7C" w14:textId="77777777" w:rsidTr="004D7AC7">
        <w:trPr>
          <w:trHeight w:val="4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4C220"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FB32"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A87E"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98E960"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学术研究能力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3DEE9A"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F764FB" w14:textId="42C0E9C7" w:rsidR="00327F78" w:rsidRPr="00327F78" w:rsidRDefault="00D94F51"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学术研究能力</w:t>
            </w:r>
            <w:r w:rsidR="00327F78" w:rsidRPr="00327F78">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E9E59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1AE91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B6CF98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57808138" w14:textId="77777777" w:rsidTr="004D7AC7">
        <w:trPr>
          <w:trHeight w:val="5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5C111"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CA7F4"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94225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社会效益指标3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F74B30"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0C3E96"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C9EBA3"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61C2A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76476E"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F9F25F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59438FF3" w14:textId="77777777" w:rsidTr="004D7AC7">
        <w:trPr>
          <w:trHeight w:val="7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A3149"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A598"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EA9D99"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社会效益指标4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ACC747"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65E0AF"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拓宽生物降解PLA材料的应用领域，减少白色污染，保护环境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697703"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拓宽生物降解PLA材料的应用领域，减少白色污染，保护环境</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0774F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1F47D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A14566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532DBF9E" w14:textId="77777777" w:rsidTr="004D7AC7">
        <w:trPr>
          <w:trHeight w:val="4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631A6"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B7502"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24C768"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生态效益指标4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02E062"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环境效益指标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66F642"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无额外增加环保负担</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01EF9B"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无额外增加环保负担</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51FEE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ACA57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F55370E"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2480294D" w14:textId="77777777" w:rsidTr="004D7AC7">
        <w:trPr>
          <w:trHeight w:val="10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CFEB2"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B486"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116BEC"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可持续影响指标4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65FE4B"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可持续影响指标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D980FA" w14:textId="77777777" w:rsidR="00327F78" w:rsidRPr="00327F78" w:rsidRDefault="00327F78" w:rsidP="00327F78">
            <w:pPr>
              <w:widowControl/>
              <w:jc w:val="left"/>
              <w:rPr>
                <w:rFonts w:ascii="宋体" w:eastAsia="宋体" w:hAnsi="宋体" w:cs="宋体"/>
                <w:color w:val="000000"/>
                <w:kern w:val="0"/>
                <w:sz w:val="16"/>
                <w:szCs w:val="16"/>
              </w:rPr>
            </w:pPr>
            <w:r w:rsidRPr="00327F78">
              <w:rPr>
                <w:rFonts w:ascii="宋体" w:eastAsia="宋体" w:hAnsi="宋体" w:cs="宋体" w:hint="eastAsia"/>
                <w:color w:val="000000"/>
                <w:kern w:val="0"/>
                <w:sz w:val="16"/>
                <w:szCs w:val="16"/>
              </w:rPr>
              <w:t>绿色环保材料是未来发展的趋势，功能PLA材料开发成功将推动其在不同领域的应用，所产生的社会经济效益也将是持久的</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35C8DE" w14:textId="77777777" w:rsidR="00327F78" w:rsidRPr="00327F78" w:rsidRDefault="00327F78" w:rsidP="00327F78">
            <w:pPr>
              <w:widowControl/>
              <w:jc w:val="left"/>
              <w:rPr>
                <w:rFonts w:ascii="宋体" w:eastAsia="宋体" w:hAnsi="宋体" w:cs="宋体"/>
                <w:color w:val="000000"/>
                <w:kern w:val="0"/>
                <w:sz w:val="16"/>
                <w:szCs w:val="16"/>
              </w:rPr>
            </w:pPr>
            <w:r w:rsidRPr="00327F78">
              <w:rPr>
                <w:rFonts w:ascii="宋体" w:eastAsia="宋体" w:hAnsi="宋体" w:cs="宋体" w:hint="eastAsia"/>
                <w:color w:val="000000"/>
                <w:kern w:val="0"/>
                <w:sz w:val="16"/>
                <w:szCs w:val="16"/>
              </w:rPr>
              <w:t>绿色环保材料是未来发展的趋势，功能PLA材料开发成功将推动其在不同领域的应用，所产生的社会经济效益也将是持久的</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67C285"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9E21F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788C1D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2F23583A" w14:textId="77777777" w:rsidTr="004D7AC7">
        <w:trPr>
          <w:trHeight w:val="4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D262F"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EC50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满意度指标（10分）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8BD7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DA1D22"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1.培养人才满意度</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9C6815"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&gt;=90%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51D973" w14:textId="5D9A448F"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w:t>
            </w:r>
            <w:r w:rsidR="00D94F51">
              <w:rPr>
                <w:rFonts w:ascii="宋体" w:eastAsia="宋体" w:hAnsi="宋体" w:cs="宋体"/>
                <w:color w:val="000000"/>
                <w:kern w:val="0"/>
                <w:sz w:val="20"/>
                <w:szCs w:val="20"/>
              </w:rPr>
              <w:t>5</w:t>
            </w:r>
            <w:r w:rsidRPr="00327F78">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0FF93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D907D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A0F119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5388BB87" w14:textId="77777777" w:rsidTr="004D7AC7">
        <w:trPr>
          <w:trHeight w:val="4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C78B7"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07E7"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C19D6"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E7F652"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参与科研项目人员</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E15785"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&gt;=95%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E757D7" w14:textId="14C6CB1F" w:rsidR="00327F78" w:rsidRPr="00327F78" w:rsidRDefault="00D94F51"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327F78">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21BABC"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0579DE"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320FCA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699F3504" w14:textId="77777777" w:rsidTr="004D7AC7">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EFA71"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9711"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5518"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B7658A"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2.培养人才满意度</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BF4795"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&gt;=90%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2A0110" w14:textId="0CB3FCC0" w:rsidR="00327F78" w:rsidRPr="00327F78" w:rsidRDefault="00D94F51"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327F78">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7785C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54CBC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B1AAE5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34D07177" w14:textId="77777777" w:rsidTr="004D7AC7">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1CC7F"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E925"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1572"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EA8A8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参与科研项目人员</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D2691D"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&gt;=95%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175D5E" w14:textId="58A5EC33" w:rsidR="00327F78" w:rsidRPr="00327F78" w:rsidRDefault="00D94F51"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327F78">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65C533"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4B1E81"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9DE00C5"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24076FDE" w14:textId="77777777" w:rsidTr="004D7AC7">
        <w:trPr>
          <w:trHeight w:val="5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DAB49"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0ED2E"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7D97F"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3FCA88"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3.满意度</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49A4BD"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满意度93%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41BEA0"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满意度93%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3AE369"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32DA2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1E908E7"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18DE77BB" w14:textId="77777777" w:rsidTr="004D7AC7">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B6B58"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E4AF"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F05FD"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356A6B"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4.青年教师对支持满意度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40447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906366" w14:textId="03AEDD0B" w:rsidR="00327F78" w:rsidRPr="00327F78" w:rsidRDefault="00D94F51"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327F78">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220CA"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F0ABF8"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502009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7EFAB195" w14:textId="77777777" w:rsidTr="004D7AC7">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3FB9B"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2567"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FADD1"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7C1D1E"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研究生对培养满意度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75DAD8"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596D3B" w14:textId="71F70281" w:rsidR="00327F78" w:rsidRPr="00327F78" w:rsidRDefault="00D94F51"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327F78">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C0455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3079A4"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6B73F0D"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1142713E" w14:textId="77777777" w:rsidTr="004D7AC7">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B957D"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2E010"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A7ED4" w14:textId="77777777" w:rsidR="00327F78" w:rsidRPr="00327F78" w:rsidRDefault="00327F78" w:rsidP="00327F7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E093FD"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科研项目完成度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9A05E2" w14:textId="77777777" w:rsidR="00327F78" w:rsidRPr="00327F78" w:rsidRDefault="00327F78"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E0990E" w14:textId="1666E17B" w:rsidR="00327F78" w:rsidRPr="00327F78" w:rsidRDefault="00D94F51" w:rsidP="00327F78">
            <w:pPr>
              <w:widowControl/>
              <w:jc w:val="left"/>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327F78">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5C727F"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A145C2"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8FDF23B" w14:textId="77777777" w:rsidR="00327F78" w:rsidRPr="00327F78" w:rsidRDefault="00327F78" w:rsidP="00327F78">
            <w:pPr>
              <w:widowControl/>
              <w:jc w:val="center"/>
              <w:rPr>
                <w:rFonts w:ascii="宋体" w:eastAsia="宋体" w:hAnsi="宋体" w:cs="宋体"/>
                <w:color w:val="000000"/>
                <w:kern w:val="0"/>
                <w:sz w:val="20"/>
                <w:szCs w:val="20"/>
              </w:rPr>
            </w:pPr>
            <w:r w:rsidRPr="00327F78">
              <w:rPr>
                <w:rFonts w:ascii="宋体" w:eastAsia="宋体" w:hAnsi="宋体" w:cs="宋体" w:hint="eastAsia"/>
                <w:color w:val="000000"/>
                <w:kern w:val="0"/>
                <w:sz w:val="20"/>
                <w:szCs w:val="20"/>
              </w:rPr>
              <w:t xml:space="preserve">　</w:t>
            </w:r>
          </w:p>
        </w:tc>
      </w:tr>
      <w:tr w:rsidR="00327F78" w:rsidRPr="00327F78" w14:paraId="69887E4B" w14:textId="77777777" w:rsidTr="004D7AC7">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F06A7" w14:textId="77777777" w:rsidR="00327F78" w:rsidRPr="00327F78" w:rsidRDefault="00327F78" w:rsidP="00327F78">
            <w:pPr>
              <w:widowControl/>
              <w:jc w:val="center"/>
              <w:rPr>
                <w:rFonts w:ascii="宋体" w:eastAsia="宋体" w:hAnsi="宋体" w:cs="宋体"/>
                <w:b/>
                <w:bCs/>
                <w:color w:val="000000"/>
                <w:kern w:val="0"/>
                <w:sz w:val="20"/>
                <w:szCs w:val="20"/>
              </w:rPr>
            </w:pPr>
            <w:r w:rsidRPr="00327F78">
              <w:rPr>
                <w:rFonts w:ascii="宋体" w:eastAsia="宋体" w:hAnsi="宋体" w:cs="宋体" w:hint="eastAsia"/>
                <w:b/>
                <w:bCs/>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AF182D" w14:textId="77777777" w:rsidR="00327F78" w:rsidRPr="00327F78" w:rsidRDefault="00327F78" w:rsidP="00327F78">
            <w:pPr>
              <w:widowControl/>
              <w:jc w:val="center"/>
              <w:rPr>
                <w:rFonts w:ascii="宋体" w:eastAsia="宋体" w:hAnsi="宋体" w:cs="宋体"/>
                <w:b/>
                <w:bCs/>
                <w:color w:val="000000"/>
                <w:kern w:val="0"/>
                <w:sz w:val="20"/>
                <w:szCs w:val="20"/>
              </w:rPr>
            </w:pPr>
            <w:r w:rsidRPr="00327F78">
              <w:rPr>
                <w:rFonts w:ascii="宋体" w:eastAsia="宋体" w:hAnsi="宋体" w:cs="宋体" w:hint="eastAsia"/>
                <w:b/>
                <w:bCs/>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3F3237" w14:textId="77777777" w:rsidR="00327F78" w:rsidRPr="00327F78" w:rsidRDefault="00327F78" w:rsidP="00327F78">
            <w:pPr>
              <w:widowControl/>
              <w:jc w:val="center"/>
              <w:rPr>
                <w:rFonts w:ascii="宋体" w:eastAsia="宋体" w:hAnsi="宋体" w:cs="宋体"/>
                <w:b/>
                <w:bCs/>
                <w:color w:val="000000"/>
                <w:kern w:val="0"/>
                <w:sz w:val="20"/>
                <w:szCs w:val="20"/>
              </w:rPr>
            </w:pPr>
            <w:r w:rsidRPr="00327F78">
              <w:rPr>
                <w:rFonts w:ascii="宋体" w:eastAsia="宋体" w:hAnsi="宋体" w:cs="宋体" w:hint="eastAsia"/>
                <w:b/>
                <w:bCs/>
                <w:color w:val="000000"/>
                <w:kern w:val="0"/>
                <w:sz w:val="20"/>
                <w:szCs w:val="20"/>
              </w:rPr>
              <w:t>84.6</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97646D8" w14:textId="77777777" w:rsidR="00327F78" w:rsidRPr="00327F78" w:rsidRDefault="00327F78" w:rsidP="00327F78">
            <w:pPr>
              <w:widowControl/>
              <w:jc w:val="center"/>
              <w:rPr>
                <w:rFonts w:ascii="宋体" w:eastAsia="宋体" w:hAnsi="宋体" w:cs="宋体"/>
                <w:b/>
                <w:bCs/>
                <w:color w:val="000000"/>
                <w:kern w:val="0"/>
                <w:sz w:val="20"/>
                <w:szCs w:val="20"/>
              </w:rPr>
            </w:pPr>
            <w:r w:rsidRPr="00327F78">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9CF7C" w14:textId="77777777" w:rsidR="00D50A9D" w:rsidRDefault="00D50A9D" w:rsidP="00D94F51">
      <w:r>
        <w:separator/>
      </w:r>
    </w:p>
  </w:endnote>
  <w:endnote w:type="continuationSeparator" w:id="0">
    <w:p w14:paraId="6C6846B8" w14:textId="77777777" w:rsidR="00D50A9D" w:rsidRDefault="00D50A9D" w:rsidP="00D9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9910" w14:textId="77777777" w:rsidR="00D50A9D" w:rsidRDefault="00D50A9D" w:rsidP="00D94F51">
      <w:r>
        <w:separator/>
      </w:r>
    </w:p>
  </w:footnote>
  <w:footnote w:type="continuationSeparator" w:id="0">
    <w:p w14:paraId="5CE7FEA9" w14:textId="77777777" w:rsidR="00D50A9D" w:rsidRDefault="00D50A9D" w:rsidP="00D94F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1C57EA"/>
    <w:rsid w:val="00327F78"/>
    <w:rsid w:val="003533F2"/>
    <w:rsid w:val="003D04F0"/>
    <w:rsid w:val="003F5114"/>
    <w:rsid w:val="004D7AC7"/>
    <w:rsid w:val="005267F1"/>
    <w:rsid w:val="00762F94"/>
    <w:rsid w:val="00A252CA"/>
    <w:rsid w:val="00C33B08"/>
    <w:rsid w:val="00C51CD3"/>
    <w:rsid w:val="00D50A9D"/>
    <w:rsid w:val="00D94F51"/>
    <w:rsid w:val="00EE4CE5"/>
    <w:rsid w:val="00F02C84"/>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4F5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94F51"/>
    <w:rPr>
      <w:sz w:val="18"/>
      <w:szCs w:val="18"/>
    </w:rPr>
  </w:style>
  <w:style w:type="paragraph" w:styleId="a5">
    <w:name w:val="footer"/>
    <w:basedOn w:val="a"/>
    <w:link w:val="a6"/>
    <w:uiPriority w:val="99"/>
    <w:unhideWhenUsed/>
    <w:rsid w:val="00D94F51"/>
    <w:pPr>
      <w:tabs>
        <w:tab w:val="center" w:pos="4153"/>
        <w:tab w:val="right" w:pos="8306"/>
      </w:tabs>
      <w:snapToGrid w:val="0"/>
      <w:jc w:val="left"/>
    </w:pPr>
    <w:rPr>
      <w:sz w:val="18"/>
      <w:szCs w:val="18"/>
    </w:rPr>
  </w:style>
  <w:style w:type="character" w:customStyle="1" w:styleId="a6">
    <w:name w:val="页脚 字符"/>
    <w:basedOn w:val="a0"/>
    <w:link w:val="a5"/>
    <w:uiPriority w:val="99"/>
    <w:rsid w:val="00D94F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85987">
      <w:bodyDiv w:val="1"/>
      <w:marLeft w:val="0"/>
      <w:marRight w:val="0"/>
      <w:marTop w:val="0"/>
      <w:marBottom w:val="0"/>
      <w:divBdr>
        <w:top w:val="none" w:sz="0" w:space="0" w:color="auto"/>
        <w:left w:val="none" w:sz="0" w:space="0" w:color="auto"/>
        <w:bottom w:val="none" w:sz="0" w:space="0" w:color="auto"/>
        <w:right w:val="none" w:sz="0" w:space="0" w:color="auto"/>
      </w:divBdr>
    </w:div>
    <w:div w:id="209923895">
      <w:bodyDiv w:val="1"/>
      <w:marLeft w:val="0"/>
      <w:marRight w:val="0"/>
      <w:marTop w:val="0"/>
      <w:marBottom w:val="0"/>
      <w:divBdr>
        <w:top w:val="none" w:sz="0" w:space="0" w:color="auto"/>
        <w:left w:val="none" w:sz="0" w:space="0" w:color="auto"/>
        <w:bottom w:val="none" w:sz="0" w:space="0" w:color="auto"/>
        <w:right w:val="none" w:sz="0" w:space="0" w:color="auto"/>
      </w:divBdr>
    </w:div>
    <w:div w:id="225452574">
      <w:bodyDiv w:val="1"/>
      <w:marLeft w:val="0"/>
      <w:marRight w:val="0"/>
      <w:marTop w:val="0"/>
      <w:marBottom w:val="0"/>
      <w:divBdr>
        <w:top w:val="none" w:sz="0" w:space="0" w:color="auto"/>
        <w:left w:val="none" w:sz="0" w:space="0" w:color="auto"/>
        <w:bottom w:val="none" w:sz="0" w:space="0" w:color="auto"/>
        <w:right w:val="none" w:sz="0" w:space="0" w:color="auto"/>
      </w:divBdr>
    </w:div>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677850697">
      <w:bodyDiv w:val="1"/>
      <w:marLeft w:val="0"/>
      <w:marRight w:val="0"/>
      <w:marTop w:val="0"/>
      <w:marBottom w:val="0"/>
      <w:divBdr>
        <w:top w:val="none" w:sz="0" w:space="0" w:color="auto"/>
        <w:left w:val="none" w:sz="0" w:space="0" w:color="auto"/>
        <w:bottom w:val="none" w:sz="0" w:space="0" w:color="auto"/>
        <w:right w:val="none" w:sz="0" w:space="0" w:color="auto"/>
      </w:divBdr>
    </w:div>
    <w:div w:id="1217088182">
      <w:bodyDiv w:val="1"/>
      <w:marLeft w:val="0"/>
      <w:marRight w:val="0"/>
      <w:marTop w:val="0"/>
      <w:marBottom w:val="0"/>
      <w:divBdr>
        <w:top w:val="none" w:sz="0" w:space="0" w:color="auto"/>
        <w:left w:val="none" w:sz="0" w:space="0" w:color="auto"/>
        <w:bottom w:val="none" w:sz="0" w:space="0" w:color="auto"/>
        <w:right w:val="none" w:sz="0" w:space="0" w:color="auto"/>
      </w:divBdr>
    </w:div>
    <w:div w:id="1529442827">
      <w:bodyDiv w:val="1"/>
      <w:marLeft w:val="0"/>
      <w:marRight w:val="0"/>
      <w:marTop w:val="0"/>
      <w:marBottom w:val="0"/>
      <w:divBdr>
        <w:top w:val="none" w:sz="0" w:space="0" w:color="auto"/>
        <w:left w:val="none" w:sz="0" w:space="0" w:color="auto"/>
        <w:bottom w:val="none" w:sz="0" w:space="0" w:color="auto"/>
        <w:right w:val="none" w:sz="0" w:space="0" w:color="auto"/>
      </w:divBdr>
    </w:div>
    <w:div w:id="1601984520">
      <w:bodyDiv w:val="1"/>
      <w:marLeft w:val="0"/>
      <w:marRight w:val="0"/>
      <w:marTop w:val="0"/>
      <w:marBottom w:val="0"/>
      <w:divBdr>
        <w:top w:val="none" w:sz="0" w:space="0" w:color="auto"/>
        <w:left w:val="none" w:sz="0" w:space="0" w:color="auto"/>
        <w:bottom w:val="none" w:sz="0" w:space="0" w:color="auto"/>
        <w:right w:val="none" w:sz="0" w:space="0" w:color="auto"/>
      </w:divBdr>
    </w:div>
    <w:div w:id="1602297255">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14</cp:revision>
  <dcterms:created xsi:type="dcterms:W3CDTF">2021-05-21T04:35:00Z</dcterms:created>
  <dcterms:modified xsi:type="dcterms:W3CDTF">2021-05-25T06:48:00Z</dcterms:modified>
</cp:coreProperties>
</file>