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723"/>
        <w:gridCol w:w="1090"/>
        <w:gridCol w:w="2291"/>
        <w:gridCol w:w="1296"/>
        <w:gridCol w:w="1952"/>
        <w:gridCol w:w="1668"/>
        <w:gridCol w:w="1667"/>
        <w:gridCol w:w="710"/>
        <w:gridCol w:w="1317"/>
        <w:gridCol w:w="710"/>
      </w:tblGrid>
      <w:tr w:rsidR="00F02C84" w:rsidRPr="00F02C84" w14:paraId="1A2BF2F6" w14:textId="77777777" w:rsidTr="00F02C84">
        <w:trPr>
          <w:trHeight w:val="403"/>
        </w:trPr>
        <w:tc>
          <w:tcPr>
            <w:tcW w:w="0" w:type="auto"/>
            <w:gridSpan w:val="11"/>
            <w:tcBorders>
              <w:top w:val="nil"/>
              <w:left w:val="nil"/>
              <w:bottom w:val="nil"/>
              <w:right w:val="nil"/>
            </w:tcBorders>
            <w:shd w:val="clear" w:color="auto" w:fill="auto"/>
            <w:vAlign w:val="center"/>
            <w:hideMark/>
          </w:tcPr>
          <w:p w14:paraId="4EA1399C" w14:textId="77777777" w:rsidR="00F02C84" w:rsidRPr="00F02C84" w:rsidRDefault="00F02C84" w:rsidP="00F02C84">
            <w:pPr>
              <w:widowControl/>
              <w:jc w:val="center"/>
              <w:rPr>
                <w:rFonts w:ascii="宋体" w:eastAsia="宋体" w:hAnsi="宋体" w:cs="宋体"/>
                <w:b/>
                <w:bCs/>
                <w:color w:val="000000"/>
                <w:kern w:val="0"/>
                <w:sz w:val="32"/>
                <w:szCs w:val="32"/>
              </w:rPr>
            </w:pPr>
            <w:r w:rsidRPr="00F02C84">
              <w:rPr>
                <w:rFonts w:ascii="宋体" w:eastAsia="宋体" w:hAnsi="宋体" w:cs="宋体" w:hint="eastAsia"/>
                <w:b/>
                <w:bCs/>
                <w:color w:val="000000"/>
                <w:kern w:val="0"/>
                <w:sz w:val="32"/>
                <w:szCs w:val="32"/>
              </w:rPr>
              <w:t>项目支出绩效自评表</w:t>
            </w:r>
            <w:r w:rsidRPr="00F02C84">
              <w:rPr>
                <w:rFonts w:ascii="宋体" w:eastAsia="宋体" w:hAnsi="宋体" w:cs="宋体" w:hint="eastAsia"/>
                <w:color w:val="000000"/>
                <w:kern w:val="0"/>
                <w:sz w:val="32"/>
                <w:szCs w:val="32"/>
              </w:rPr>
              <w:t xml:space="preserve"> </w:t>
            </w:r>
          </w:p>
        </w:tc>
      </w:tr>
      <w:tr w:rsidR="00F02C84" w:rsidRPr="00F02C84" w14:paraId="648B58B3" w14:textId="77777777" w:rsidTr="00F02C84">
        <w:trPr>
          <w:trHeight w:val="283"/>
        </w:trPr>
        <w:tc>
          <w:tcPr>
            <w:tcW w:w="0" w:type="auto"/>
            <w:gridSpan w:val="11"/>
            <w:tcBorders>
              <w:top w:val="nil"/>
              <w:left w:val="nil"/>
              <w:bottom w:val="nil"/>
              <w:right w:val="nil"/>
            </w:tcBorders>
            <w:shd w:val="clear" w:color="auto" w:fill="auto"/>
            <w:vAlign w:val="center"/>
            <w:hideMark/>
          </w:tcPr>
          <w:p w14:paraId="23148051" w14:textId="77777777" w:rsidR="00F02C84" w:rsidRPr="00F02C84" w:rsidRDefault="00F02C84" w:rsidP="00F02C84">
            <w:pPr>
              <w:widowControl/>
              <w:jc w:val="center"/>
              <w:rPr>
                <w:rFonts w:ascii="宋体" w:eastAsia="宋体" w:hAnsi="宋体" w:cs="宋体"/>
                <w:color w:val="000000"/>
                <w:kern w:val="0"/>
                <w:sz w:val="22"/>
              </w:rPr>
            </w:pPr>
            <w:r w:rsidRPr="00F02C84">
              <w:rPr>
                <w:rFonts w:ascii="宋体" w:eastAsia="宋体" w:hAnsi="宋体" w:cs="宋体" w:hint="eastAsia"/>
                <w:color w:val="000000"/>
                <w:kern w:val="0"/>
                <w:sz w:val="22"/>
              </w:rPr>
              <w:t>（2020年度）</w:t>
            </w:r>
          </w:p>
        </w:tc>
      </w:tr>
      <w:tr w:rsidR="00F02C84" w:rsidRPr="00F02C84" w14:paraId="4F6558AC" w14:textId="77777777" w:rsidTr="00D33CBC">
        <w:trPr>
          <w:trHeight w:val="283"/>
        </w:trPr>
        <w:tc>
          <w:tcPr>
            <w:tcW w:w="0" w:type="auto"/>
            <w:tcBorders>
              <w:top w:val="nil"/>
              <w:left w:val="nil"/>
              <w:bottom w:val="single" w:sz="4" w:space="0" w:color="auto"/>
              <w:right w:val="nil"/>
            </w:tcBorders>
            <w:shd w:val="clear" w:color="auto" w:fill="auto"/>
            <w:vAlign w:val="center"/>
            <w:hideMark/>
          </w:tcPr>
          <w:p w14:paraId="50D6AA7C" w14:textId="77777777" w:rsidR="00F02C84" w:rsidRPr="00F02C84" w:rsidRDefault="00F02C84" w:rsidP="00F02C84">
            <w:pPr>
              <w:widowControl/>
              <w:jc w:val="center"/>
              <w:rPr>
                <w:rFonts w:ascii="宋体" w:eastAsia="宋体" w:hAnsi="宋体" w:cs="宋体"/>
                <w:color w:val="000000"/>
                <w:kern w:val="0"/>
                <w:sz w:val="22"/>
              </w:rPr>
            </w:pPr>
          </w:p>
        </w:tc>
        <w:tc>
          <w:tcPr>
            <w:tcW w:w="0" w:type="auto"/>
            <w:tcBorders>
              <w:top w:val="nil"/>
              <w:left w:val="nil"/>
              <w:bottom w:val="single" w:sz="4" w:space="0" w:color="auto"/>
              <w:right w:val="nil"/>
            </w:tcBorders>
            <w:shd w:val="clear" w:color="auto" w:fill="auto"/>
            <w:vAlign w:val="center"/>
            <w:hideMark/>
          </w:tcPr>
          <w:p w14:paraId="5657409F" w14:textId="77777777" w:rsidR="00F02C84" w:rsidRPr="00F02C84" w:rsidRDefault="00F02C84" w:rsidP="00F02C84">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C56EAFA" w14:textId="77777777" w:rsidR="00F02C84" w:rsidRPr="00F02C84" w:rsidRDefault="00F02C84" w:rsidP="00F02C84">
            <w:pPr>
              <w:widowControl/>
              <w:jc w:val="center"/>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D816324" w14:textId="77777777" w:rsidR="00F02C84" w:rsidRPr="00F02C84" w:rsidRDefault="00F02C84" w:rsidP="00F02C84">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7C552B1" w14:textId="77777777" w:rsidR="00F02C84" w:rsidRPr="00F02C84" w:rsidRDefault="00F02C84" w:rsidP="00F02C84">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78021861" w14:textId="77777777" w:rsidR="00F02C84" w:rsidRPr="00F02C84" w:rsidRDefault="00F02C84" w:rsidP="00F02C84">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36E3767" w14:textId="77777777" w:rsidR="00F02C84" w:rsidRPr="00F02C84" w:rsidRDefault="00F02C84" w:rsidP="00F02C84">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6502F21" w14:textId="77777777" w:rsidR="00F02C84" w:rsidRPr="00F02C84" w:rsidRDefault="00F02C84" w:rsidP="00F02C84">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D2CCE1E" w14:textId="77777777" w:rsidR="00F02C84" w:rsidRPr="00F02C84" w:rsidRDefault="00F02C84" w:rsidP="00F02C84">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7AEC3986" w14:textId="77777777" w:rsidR="00F02C84" w:rsidRPr="00F02C84" w:rsidRDefault="00F02C84" w:rsidP="00F02C84">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367C7B5" w14:textId="77777777" w:rsidR="00F02C84" w:rsidRPr="00F02C84" w:rsidRDefault="00F02C84" w:rsidP="00F02C84">
            <w:pPr>
              <w:widowControl/>
              <w:jc w:val="left"/>
              <w:rPr>
                <w:rFonts w:ascii="Times New Roman" w:eastAsia="Times New Roman" w:hAnsi="Times New Roman" w:cs="Times New Roman"/>
                <w:kern w:val="0"/>
                <w:sz w:val="20"/>
                <w:szCs w:val="20"/>
              </w:rPr>
            </w:pPr>
          </w:p>
        </w:tc>
      </w:tr>
      <w:tr w:rsidR="00F02C84" w:rsidRPr="00F02C84" w14:paraId="1DEA48FD" w14:textId="77777777" w:rsidTr="00F02C84">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7AA3A"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071A7AEB"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向基础教育倾斜－体育卫生与艺术—北京高校社会力量参与小学体育美育发展工作</w:t>
            </w:r>
          </w:p>
        </w:tc>
      </w:tr>
      <w:tr w:rsidR="00F02C84" w:rsidRPr="00F02C84" w14:paraId="5919FCBE" w14:textId="77777777" w:rsidTr="00D33CBC">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ECD8E"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主管部门</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08A8B"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北京市教育委员会</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FB4B0"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实施单位</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394A2"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北京服装学院</w:t>
            </w:r>
          </w:p>
        </w:tc>
      </w:tr>
      <w:tr w:rsidR="00F02C84" w:rsidRPr="00F02C84" w14:paraId="07CE8DD7" w14:textId="77777777" w:rsidTr="00D33CBC">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1E275"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项目负责人</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98FC0"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席阳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C8C25"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联系电话</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947A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13811980648</w:t>
            </w:r>
          </w:p>
        </w:tc>
      </w:tr>
      <w:tr w:rsidR="00F02C84" w:rsidRPr="00F02C84" w14:paraId="1C3960C8" w14:textId="77777777" w:rsidTr="00D33CBC">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41F1D"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项目资金</w:t>
            </w:r>
            <w:r w:rsidRPr="00F02C84">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6CA633D"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4E14D8"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827BB5"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D0B56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CC2AC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91DF99"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3BB91C"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得分</w:t>
            </w:r>
          </w:p>
        </w:tc>
      </w:tr>
      <w:tr w:rsidR="00F02C84" w:rsidRPr="00F02C84" w14:paraId="111884B8" w14:textId="77777777" w:rsidTr="00D33CBC">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42AAED"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8A430DE"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年度资金总额：</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F3AEA2"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50.000000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7F4B9B"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49.995000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84291C"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49.995000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2A1306"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28D70D"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100.00%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CEC99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10</w:t>
            </w:r>
          </w:p>
        </w:tc>
      </w:tr>
      <w:tr w:rsidR="00F02C84" w:rsidRPr="00F02C84" w14:paraId="21F9255A" w14:textId="77777777" w:rsidTr="00D33CBC">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A838AB"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492F04E"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其中：当年财政拨款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19C7AA"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50.000000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0D8AD1"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49.995000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934766"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49.995000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26D4DF"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C1270F"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043F32"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4784C6B7" w14:textId="77777777" w:rsidTr="00D33CBC">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1AAC68"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51343"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上年结转资金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0A006"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7BFE0"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8C8F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2AEB4"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51CB5"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0B4C8E"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434D95D9" w14:textId="77777777" w:rsidTr="00D33CBC">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C8403C"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50AE6"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其他资金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FEFDF"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22171"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9C751"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02B0A"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1CD0"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3E2CE8"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0D41A6FB" w14:textId="77777777" w:rsidTr="00D33CBC">
        <w:trPr>
          <w:trHeight w:val="35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127A904F"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FEDE73"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89AA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实际完成情况</w:t>
            </w:r>
          </w:p>
        </w:tc>
      </w:tr>
      <w:tr w:rsidR="00F02C84" w:rsidRPr="00F02C84" w14:paraId="4915AFA7" w14:textId="77777777" w:rsidTr="00D33CBC">
        <w:trPr>
          <w:trHeight w:val="1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F9908"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2D8E98C9"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发挥北京高等学校、社会力量在体育、美育方面的优势和引领作用，帮助中小学全方位、多样化、深层地开展学校体育、美育工作。市教委开展高等学校、社会力量支持中小学体育、美育特色发展工作。这项工作是北京市委市政府深入贯彻党的十八大和十八届三中全会精神，落实教育规划纲要，全面贯彻党的教育方针，实施素质教育，促进学生健康成长的重要举措。</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5288118A"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发挥北京高等学校、社会力量在体育、美育方面的优势和引领作用，帮助中小学全方位、多样化、深层地开展学校体育、美育工作。市教委开展高等学校、社会力量支持中小学体育、美育特色发展工作。这项工作是北京市委市政府深入贯彻党的十八大和十八届三中全会精神，落实教育规划纲要，全面贯彻党的教育方针，实施素质教育，促进学生健康成长的重要举措。</w:t>
            </w:r>
          </w:p>
        </w:tc>
      </w:tr>
      <w:tr w:rsidR="00F02C84" w:rsidRPr="00F02C84" w14:paraId="04ED3089" w14:textId="77777777" w:rsidTr="00D33CBC">
        <w:trPr>
          <w:trHeight w:val="49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60006F4F"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BBB1B25"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0D0E12"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E181C9"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3CCD2B"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97B999"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B7E74B"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30F161"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1A8D481"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偏差原因分析及改进</w:t>
            </w:r>
            <w:r w:rsidRPr="00F02C84">
              <w:rPr>
                <w:rFonts w:ascii="宋体" w:eastAsia="宋体" w:hAnsi="宋体" w:cs="宋体" w:hint="eastAsia"/>
                <w:color w:val="000000"/>
                <w:kern w:val="0"/>
                <w:sz w:val="20"/>
                <w:szCs w:val="20"/>
              </w:rPr>
              <w:br/>
              <w:t>措施</w:t>
            </w:r>
          </w:p>
        </w:tc>
      </w:tr>
      <w:tr w:rsidR="00F02C84" w:rsidRPr="00F02C84" w14:paraId="5F1CDD7C" w14:textId="77777777" w:rsidTr="00D33CBC">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98D1"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24160"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产</w:t>
            </w:r>
            <w:r w:rsidRPr="00F02C84">
              <w:rPr>
                <w:rFonts w:ascii="宋体" w:eastAsia="宋体" w:hAnsi="宋体" w:cs="宋体" w:hint="eastAsia"/>
                <w:color w:val="000000"/>
                <w:kern w:val="0"/>
                <w:sz w:val="20"/>
                <w:szCs w:val="20"/>
              </w:rPr>
              <w:br/>
              <w:t>出</w:t>
            </w:r>
            <w:r w:rsidRPr="00F02C84">
              <w:rPr>
                <w:rFonts w:ascii="宋体" w:eastAsia="宋体" w:hAnsi="宋体" w:cs="宋体" w:hint="eastAsia"/>
                <w:color w:val="000000"/>
                <w:kern w:val="0"/>
                <w:sz w:val="20"/>
                <w:szCs w:val="20"/>
              </w:rPr>
              <w:br/>
              <w:t>指</w:t>
            </w:r>
            <w:r w:rsidRPr="00F02C84">
              <w:rPr>
                <w:rFonts w:ascii="宋体" w:eastAsia="宋体" w:hAnsi="宋体" w:cs="宋体" w:hint="eastAsia"/>
                <w:color w:val="000000"/>
                <w:kern w:val="0"/>
                <w:sz w:val="20"/>
                <w:szCs w:val="20"/>
              </w:rPr>
              <w:br/>
              <w:t>标</w:t>
            </w:r>
            <w:r w:rsidRPr="00F02C84">
              <w:rPr>
                <w:rFonts w:ascii="宋体" w:eastAsia="宋体" w:hAnsi="宋体" w:cs="宋体" w:hint="eastAsia"/>
                <w:color w:val="000000"/>
                <w:kern w:val="0"/>
                <w:sz w:val="20"/>
                <w:szCs w:val="20"/>
              </w:rPr>
              <w:br/>
              <w:t>（50分）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22C33D"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A8B9F3"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编写并出版教材</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F2815D"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597758"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444B6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0D7F7D"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4E0CCC8"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434FEBCC" w14:textId="77777777" w:rsidTr="00D33CBC">
        <w:trPr>
          <w:trHeight w:val="24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CD2A"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0AC6A"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12FE33"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AEE45E" w14:textId="77777777" w:rsidR="00F02C84" w:rsidRPr="00F02C84" w:rsidRDefault="00F02C84" w:rsidP="00F02C84">
            <w:pPr>
              <w:widowControl/>
              <w:jc w:val="left"/>
              <w:rPr>
                <w:rFonts w:ascii="宋体" w:eastAsia="宋体" w:hAnsi="宋体" w:cs="宋体"/>
                <w:color w:val="000000"/>
                <w:kern w:val="0"/>
                <w:sz w:val="16"/>
                <w:szCs w:val="16"/>
              </w:rPr>
            </w:pPr>
            <w:r w:rsidRPr="00F02C84">
              <w:rPr>
                <w:rFonts w:ascii="宋体" w:eastAsia="宋体" w:hAnsi="宋体" w:cs="宋体" w:hint="eastAsia"/>
                <w:color w:val="000000"/>
                <w:kern w:val="0"/>
                <w:sz w:val="16"/>
                <w:szCs w:val="16"/>
              </w:rPr>
              <w:t xml:space="preserve">与小学形成育人合力，实现与小学的协作共建、资源共享，进一步强化高等学校教学、科学研究、社会服务、文化传承的社会功能。　</w:t>
            </w:r>
            <w:r w:rsidRPr="00F02C84">
              <w:rPr>
                <w:rFonts w:ascii="宋体" w:eastAsia="宋体" w:hAnsi="宋体" w:cs="宋体" w:hint="eastAsia"/>
                <w:color w:val="000000"/>
                <w:kern w:val="0"/>
                <w:sz w:val="16"/>
                <w:szCs w:val="16"/>
              </w:rPr>
              <w:br/>
              <w:t>改进美育教学，提高学生审美和人文素养，推动小学美育工作科学、有序、和谐地发展。支持小学办学多样化、特色化发展，切实提高办学水平和教育质量。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7B9B9A" w14:textId="77777777" w:rsidR="00F02C84" w:rsidRPr="00F02C84" w:rsidRDefault="00F02C84" w:rsidP="00F02C84">
            <w:pPr>
              <w:widowControl/>
              <w:jc w:val="left"/>
              <w:rPr>
                <w:rFonts w:ascii="宋体" w:eastAsia="宋体" w:hAnsi="宋体" w:cs="宋体"/>
                <w:color w:val="000000"/>
                <w:kern w:val="0"/>
                <w:sz w:val="16"/>
                <w:szCs w:val="16"/>
              </w:rPr>
            </w:pPr>
            <w:r w:rsidRPr="00F02C84">
              <w:rPr>
                <w:rFonts w:ascii="宋体" w:eastAsia="宋体" w:hAnsi="宋体" w:cs="宋体" w:hint="eastAsia"/>
                <w:color w:val="000000"/>
                <w:kern w:val="0"/>
                <w:sz w:val="16"/>
                <w:szCs w:val="16"/>
              </w:rPr>
              <w:t>达到预期目标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0D384A" w14:textId="30C70E4C" w:rsidR="00F02C84" w:rsidRPr="00F02C84" w:rsidRDefault="00C54C91" w:rsidP="00F02C84">
            <w:pPr>
              <w:widowControl/>
              <w:jc w:val="left"/>
              <w:rPr>
                <w:rFonts w:ascii="宋体" w:eastAsia="宋体" w:hAnsi="宋体" w:cs="宋体"/>
                <w:color w:val="000000"/>
                <w:kern w:val="0"/>
                <w:sz w:val="16"/>
                <w:szCs w:val="16"/>
              </w:rPr>
            </w:pPr>
            <w:r w:rsidRPr="00F02C84">
              <w:rPr>
                <w:rFonts w:ascii="宋体" w:eastAsia="宋体" w:hAnsi="宋体" w:cs="宋体" w:hint="eastAsia"/>
                <w:color w:val="000000"/>
                <w:kern w:val="0"/>
                <w:sz w:val="16"/>
                <w:szCs w:val="16"/>
              </w:rPr>
              <w:t>与小学形成育人合力，实现与小学的协作共建、资源共享，进一步强化高等学校教学、科学研究、社会服务、文化传承的社会功能。　切实提高办学水平和教育质量。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355B74"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02529F"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E2883AB"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3C36FB9D" w14:textId="77777777" w:rsidTr="00D33CBC">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5BF2F"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45242"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E45BE8"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A6BA63"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开展各项课程和活动</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49190C"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2020.5-8：开展各项课程和活动</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5293DD"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2020.5-8：开展各项课程和活动</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FF4919"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A40652"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0934125"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735860F9" w14:textId="77777777" w:rsidTr="00D33CBC">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F8157"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AF22"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D8A4F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3D43B7" w14:textId="77777777" w:rsidR="00F02C84" w:rsidRPr="00F02C84" w:rsidRDefault="00F02C84" w:rsidP="00F02C84">
            <w:pPr>
              <w:widowControl/>
              <w:jc w:val="left"/>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项目预算控制数50万元</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5B8EDC"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49.995000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845D6B"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49.995000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00C75B"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ECE711"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6695E6D"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645B30B8" w14:textId="77777777" w:rsidTr="00D33CBC">
        <w:trPr>
          <w:trHeight w:val="18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D2772"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04F9"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效</w:t>
            </w:r>
            <w:r w:rsidRPr="00F02C84">
              <w:rPr>
                <w:rFonts w:ascii="宋体" w:eastAsia="宋体" w:hAnsi="宋体" w:cs="宋体" w:hint="eastAsia"/>
                <w:color w:val="000000"/>
                <w:kern w:val="0"/>
                <w:sz w:val="20"/>
                <w:szCs w:val="20"/>
              </w:rPr>
              <w:br w:type="page"/>
              <w:t>益</w:t>
            </w:r>
            <w:r w:rsidRPr="00F02C84">
              <w:rPr>
                <w:rFonts w:ascii="宋体" w:eastAsia="宋体" w:hAnsi="宋体" w:cs="宋体" w:hint="eastAsia"/>
                <w:color w:val="000000"/>
                <w:kern w:val="0"/>
                <w:sz w:val="20"/>
                <w:szCs w:val="20"/>
              </w:rPr>
              <w:br w:type="page"/>
              <w:t>指</w:t>
            </w:r>
            <w:r w:rsidRPr="00F02C84">
              <w:rPr>
                <w:rFonts w:ascii="宋体" w:eastAsia="宋体" w:hAnsi="宋体" w:cs="宋体" w:hint="eastAsia"/>
                <w:color w:val="000000"/>
                <w:kern w:val="0"/>
                <w:sz w:val="20"/>
                <w:szCs w:val="20"/>
              </w:rPr>
              <w:br w:type="page"/>
              <w:t>标</w:t>
            </w:r>
            <w:r w:rsidRPr="00F02C84">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DEA604"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93ADF6"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提高小学校园文化水平和校园文化氛围建设，提高学生人文和艺术素养发展水平，实现从重点向均衡，从规模向内涵、从一元向多元转化的具体教育行动和一项惠民工程。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858D49" w14:textId="77777777" w:rsidR="00F02C84" w:rsidRPr="00F02C84" w:rsidRDefault="00F02C84" w:rsidP="00F02C84">
            <w:pPr>
              <w:widowControl/>
              <w:jc w:val="center"/>
              <w:rPr>
                <w:rFonts w:ascii="宋体" w:eastAsia="宋体" w:hAnsi="宋体" w:cs="宋体"/>
                <w:color w:val="000000"/>
                <w:kern w:val="0"/>
                <w:sz w:val="16"/>
                <w:szCs w:val="16"/>
              </w:rPr>
            </w:pPr>
            <w:r w:rsidRPr="00F02C84">
              <w:rPr>
                <w:rFonts w:ascii="宋体" w:eastAsia="宋体" w:hAnsi="宋体" w:cs="宋体" w:hint="eastAsia"/>
                <w:color w:val="000000"/>
                <w:kern w:val="0"/>
                <w:sz w:val="16"/>
                <w:szCs w:val="16"/>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89F7F8" w14:textId="45381132" w:rsidR="00F02C84" w:rsidRPr="00F02C84" w:rsidRDefault="00C54C91" w:rsidP="00F02C84">
            <w:pPr>
              <w:widowControl/>
              <w:jc w:val="center"/>
              <w:rPr>
                <w:rFonts w:ascii="宋体" w:eastAsia="宋体" w:hAnsi="宋体" w:cs="宋体"/>
                <w:color w:val="000000"/>
                <w:kern w:val="0"/>
                <w:sz w:val="16"/>
                <w:szCs w:val="16"/>
              </w:rPr>
            </w:pPr>
            <w:r w:rsidRPr="00F02C84">
              <w:rPr>
                <w:rFonts w:ascii="宋体" w:eastAsia="宋体" w:hAnsi="宋体" w:cs="宋体" w:hint="eastAsia"/>
                <w:color w:val="000000"/>
                <w:kern w:val="0"/>
                <w:sz w:val="20"/>
                <w:szCs w:val="20"/>
              </w:rPr>
              <w:t>提高小学校园文化水平和校园文化氛围建设，提高学生人文和艺术素养发展水平</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FAC5C0"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813CBA"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5038D94"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56E6361C" w14:textId="77777777" w:rsidTr="00D33CBC">
        <w:trPr>
          <w:trHeight w:val="8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8E766" w14:textId="77777777" w:rsidR="00F02C84" w:rsidRPr="00F02C84" w:rsidRDefault="00F02C84" w:rsidP="00F02C84">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8204C0"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满意度指标（10分）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FD2BA4"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801004"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力争做到主体学生满意，家长满意，小学满意。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F33057"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9226A3" w14:textId="5A0E1BB2"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9</w:t>
            </w:r>
            <w:r w:rsidR="00C54C91">
              <w:rPr>
                <w:rFonts w:ascii="宋体" w:eastAsia="宋体" w:hAnsi="宋体" w:cs="宋体"/>
                <w:color w:val="000000"/>
                <w:kern w:val="0"/>
                <w:sz w:val="20"/>
                <w:szCs w:val="20"/>
              </w:rPr>
              <w:t>8</w:t>
            </w:r>
            <w:r w:rsidRPr="00F02C84">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E11B6C"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E5E0C5"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10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8EC9392" w14:textId="77777777" w:rsidR="00F02C84" w:rsidRPr="00F02C84" w:rsidRDefault="00F02C84" w:rsidP="00F02C84">
            <w:pPr>
              <w:widowControl/>
              <w:jc w:val="center"/>
              <w:rPr>
                <w:rFonts w:ascii="宋体" w:eastAsia="宋体" w:hAnsi="宋体" w:cs="宋体"/>
                <w:color w:val="000000"/>
                <w:kern w:val="0"/>
                <w:sz w:val="20"/>
                <w:szCs w:val="20"/>
              </w:rPr>
            </w:pPr>
            <w:r w:rsidRPr="00F02C84">
              <w:rPr>
                <w:rFonts w:ascii="宋体" w:eastAsia="宋体" w:hAnsi="宋体" w:cs="宋体" w:hint="eastAsia"/>
                <w:color w:val="000000"/>
                <w:kern w:val="0"/>
                <w:sz w:val="20"/>
                <w:szCs w:val="20"/>
              </w:rPr>
              <w:t xml:space="preserve">　</w:t>
            </w:r>
          </w:p>
        </w:tc>
      </w:tr>
      <w:tr w:rsidR="00F02C84" w:rsidRPr="00F02C84" w14:paraId="5518DEC9" w14:textId="77777777" w:rsidTr="00D33CBC">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6A37E" w14:textId="77777777" w:rsidR="00F02C84" w:rsidRPr="00F02C84" w:rsidRDefault="00F02C84" w:rsidP="00F02C84">
            <w:pPr>
              <w:widowControl/>
              <w:jc w:val="center"/>
              <w:rPr>
                <w:rFonts w:ascii="宋体" w:eastAsia="宋体" w:hAnsi="宋体" w:cs="宋体"/>
                <w:b/>
                <w:bCs/>
                <w:color w:val="000000"/>
                <w:kern w:val="0"/>
                <w:sz w:val="20"/>
                <w:szCs w:val="20"/>
              </w:rPr>
            </w:pPr>
            <w:r w:rsidRPr="00F02C84">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AAF203" w14:textId="77777777" w:rsidR="00F02C84" w:rsidRPr="00F02C84" w:rsidRDefault="00F02C84" w:rsidP="00F02C84">
            <w:pPr>
              <w:widowControl/>
              <w:jc w:val="center"/>
              <w:rPr>
                <w:rFonts w:ascii="宋体" w:eastAsia="宋体" w:hAnsi="宋体" w:cs="宋体"/>
                <w:b/>
                <w:bCs/>
                <w:color w:val="000000"/>
                <w:kern w:val="0"/>
                <w:sz w:val="20"/>
                <w:szCs w:val="20"/>
              </w:rPr>
            </w:pPr>
            <w:r w:rsidRPr="00F02C84">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1343BE" w14:textId="77777777" w:rsidR="00F02C84" w:rsidRPr="00F02C84" w:rsidRDefault="00F02C84" w:rsidP="00F02C84">
            <w:pPr>
              <w:widowControl/>
              <w:jc w:val="center"/>
              <w:rPr>
                <w:rFonts w:ascii="宋体" w:eastAsia="宋体" w:hAnsi="宋体" w:cs="宋体"/>
                <w:b/>
                <w:bCs/>
                <w:color w:val="000000"/>
                <w:kern w:val="0"/>
                <w:sz w:val="20"/>
                <w:szCs w:val="20"/>
              </w:rPr>
            </w:pPr>
            <w:r w:rsidRPr="00F02C84">
              <w:rPr>
                <w:rFonts w:ascii="宋体" w:eastAsia="宋体" w:hAnsi="宋体" w:cs="宋体" w:hint="eastAsia"/>
                <w:b/>
                <w:bCs/>
                <w:color w:val="000000"/>
                <w:kern w:val="0"/>
                <w:sz w:val="20"/>
                <w:szCs w:val="20"/>
              </w:rPr>
              <w:t>93</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C1AA42A" w14:textId="77777777" w:rsidR="00F02C84" w:rsidRPr="00F02C84" w:rsidRDefault="00F02C84" w:rsidP="00F02C84">
            <w:pPr>
              <w:widowControl/>
              <w:jc w:val="center"/>
              <w:rPr>
                <w:rFonts w:ascii="宋体" w:eastAsia="宋体" w:hAnsi="宋体" w:cs="宋体"/>
                <w:b/>
                <w:bCs/>
                <w:color w:val="000000"/>
                <w:kern w:val="0"/>
                <w:sz w:val="20"/>
                <w:szCs w:val="20"/>
              </w:rPr>
            </w:pPr>
            <w:r w:rsidRPr="00F02C84">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BB736" w14:textId="77777777" w:rsidR="00CE4DE2" w:rsidRDefault="00CE4DE2" w:rsidP="00C54C91">
      <w:r>
        <w:separator/>
      </w:r>
    </w:p>
  </w:endnote>
  <w:endnote w:type="continuationSeparator" w:id="0">
    <w:p w14:paraId="60D6FEC8" w14:textId="77777777" w:rsidR="00CE4DE2" w:rsidRDefault="00CE4DE2" w:rsidP="00C5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57B93" w14:textId="77777777" w:rsidR="00CE4DE2" w:rsidRDefault="00CE4DE2" w:rsidP="00C54C91">
      <w:r>
        <w:separator/>
      </w:r>
    </w:p>
  </w:footnote>
  <w:footnote w:type="continuationSeparator" w:id="0">
    <w:p w14:paraId="7E03EFD0" w14:textId="77777777" w:rsidR="00CE4DE2" w:rsidRDefault="00CE4DE2" w:rsidP="00C54C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1C57EA"/>
    <w:rsid w:val="003533F2"/>
    <w:rsid w:val="003D04F0"/>
    <w:rsid w:val="005267F1"/>
    <w:rsid w:val="00762F94"/>
    <w:rsid w:val="00C51CD3"/>
    <w:rsid w:val="00C54C91"/>
    <w:rsid w:val="00CE4DE2"/>
    <w:rsid w:val="00D33CBC"/>
    <w:rsid w:val="00F02C84"/>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4C9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54C91"/>
    <w:rPr>
      <w:sz w:val="18"/>
      <w:szCs w:val="18"/>
    </w:rPr>
  </w:style>
  <w:style w:type="paragraph" w:styleId="a5">
    <w:name w:val="footer"/>
    <w:basedOn w:val="a"/>
    <w:link w:val="a6"/>
    <w:uiPriority w:val="99"/>
    <w:unhideWhenUsed/>
    <w:rsid w:val="00C54C91"/>
    <w:pPr>
      <w:tabs>
        <w:tab w:val="center" w:pos="4153"/>
        <w:tab w:val="right" w:pos="8306"/>
      </w:tabs>
      <w:snapToGrid w:val="0"/>
      <w:jc w:val="left"/>
    </w:pPr>
    <w:rPr>
      <w:sz w:val="18"/>
      <w:szCs w:val="18"/>
    </w:rPr>
  </w:style>
  <w:style w:type="character" w:customStyle="1" w:styleId="a6">
    <w:name w:val="页脚 字符"/>
    <w:basedOn w:val="a0"/>
    <w:link w:val="a5"/>
    <w:uiPriority w:val="99"/>
    <w:rsid w:val="00C54C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9</cp:revision>
  <dcterms:created xsi:type="dcterms:W3CDTF">2021-05-21T04:35:00Z</dcterms:created>
  <dcterms:modified xsi:type="dcterms:W3CDTF">2021-05-25T06:42:00Z</dcterms:modified>
</cp:coreProperties>
</file>