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F081" w14:textId="7E393FCD" w:rsidR="00907FD4" w:rsidRPr="00907FD4" w:rsidRDefault="00907FD4" w:rsidP="00907FD4">
      <w:pPr>
        <w:spacing w:line="560" w:lineRule="exact"/>
        <w:rPr>
          <w:rFonts w:ascii="方正小标宋简体" w:eastAsia="方正小标宋简体" w:hAnsi="仿宋_GB2312" w:cs="仿宋_GB2312" w:hint="eastAsia"/>
          <w:kern w:val="0"/>
          <w:sz w:val="32"/>
          <w:szCs w:val="32"/>
          <w:shd w:val="clear" w:color="auto" w:fill="FFFFFF"/>
          <w:lang w:bidi="ar"/>
        </w:rPr>
      </w:pPr>
      <w:r w:rsidRPr="00907FD4">
        <w:rPr>
          <w:rFonts w:ascii="方正小标宋简体" w:eastAsia="方正小标宋简体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附件8</w:t>
      </w:r>
    </w:p>
    <w:p w14:paraId="5FCBE754" w14:textId="088ABE08" w:rsidR="00907FD4" w:rsidRPr="00907FD4" w:rsidRDefault="00907FD4" w:rsidP="00907FD4">
      <w:pPr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907FD4">
        <w:rPr>
          <w:rFonts w:ascii="方正小标宋简体" w:eastAsia="方正小标宋简体" w:hAnsi="仿宋_GB2312" w:cs="仿宋_GB2312" w:hint="eastAsia"/>
          <w:kern w:val="0"/>
          <w:sz w:val="44"/>
          <w:szCs w:val="44"/>
          <w:shd w:val="clear" w:color="auto" w:fill="FFFFFF"/>
          <w:lang w:bidi="ar"/>
        </w:rPr>
        <w:t>教辅评议有关工作一问一答</w:t>
      </w:r>
    </w:p>
    <w:p w14:paraId="6A5FCBAB" w14:textId="78012A97" w:rsidR="009C21ED" w:rsidRPr="00043304" w:rsidRDefault="009C21ED" w:rsidP="00281BEE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043304">
        <w:rPr>
          <w:rFonts w:ascii="黑体" w:eastAsia="黑体" w:hAnsi="黑体" w:hint="eastAsia"/>
          <w:sz w:val="32"/>
          <w:szCs w:val="32"/>
        </w:rPr>
        <w:t>一、关于参评教辅的印张数是否包含答案？</w:t>
      </w:r>
    </w:p>
    <w:p w14:paraId="2267699D" w14:textId="4AFA7E56" w:rsidR="009C21ED" w:rsidRPr="00043304" w:rsidRDefault="009C21ED" w:rsidP="00043304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043304">
        <w:rPr>
          <w:rFonts w:ascii="仿宋_GB2312" w:eastAsia="仿宋_GB2312" w:hint="eastAsia"/>
          <w:sz w:val="32"/>
          <w:szCs w:val="32"/>
        </w:rPr>
        <w:t>通知所规定的印张数不包含答案，也不包括封皮。</w:t>
      </w:r>
      <w:r w:rsidR="000B39D0">
        <w:rPr>
          <w:rFonts w:ascii="仿宋_GB2312" w:eastAsia="仿宋_GB2312" w:hint="eastAsia"/>
          <w:sz w:val="32"/>
          <w:szCs w:val="32"/>
        </w:rPr>
        <w:t>在价格核算时，可以计算答案和封皮。</w:t>
      </w:r>
    </w:p>
    <w:p w14:paraId="2E1A6E39" w14:textId="3C694B4F" w:rsidR="009C21ED" w:rsidRPr="00043304" w:rsidRDefault="009C21ED" w:rsidP="00281BEE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043304">
        <w:rPr>
          <w:rFonts w:ascii="黑体" w:eastAsia="黑体" w:hAnsi="黑体" w:hint="eastAsia"/>
          <w:sz w:val="32"/>
          <w:szCs w:val="32"/>
        </w:rPr>
        <w:t>二、教辅如何选择意识形态专家进行审核？</w:t>
      </w:r>
    </w:p>
    <w:p w14:paraId="3ADA4E9C" w14:textId="49EF9E3D" w:rsidR="009C21ED" w:rsidRPr="00043304" w:rsidRDefault="00AD030F" w:rsidP="0004330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</w:pPr>
      <w:r w:rsidRPr="00043304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每本送评教辅须经至少3位意识形态专家审核通过后方可报送</w:t>
      </w:r>
      <w:r w:rsidR="00043304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，</w:t>
      </w:r>
      <w:r w:rsidRPr="00043304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每套教辅一份。意识形态专家由申请单位自行选择，本质上是由申请单位确认无意识形态问题。</w:t>
      </w:r>
    </w:p>
    <w:p w14:paraId="60DDCA5C" w14:textId="5681EE3D" w:rsidR="008735EA" w:rsidRPr="00043304" w:rsidRDefault="008735EA" w:rsidP="00281BEE">
      <w:pPr>
        <w:spacing w:line="560" w:lineRule="exact"/>
        <w:ind w:firstLineChars="200" w:firstLine="640"/>
        <w:rPr>
          <w:rFonts w:ascii="黑体" w:eastAsia="黑体" w:hAnsi="黑体" w:cs="仿宋_GB2312" w:hint="eastAsia"/>
          <w:kern w:val="0"/>
          <w:sz w:val="32"/>
          <w:szCs w:val="32"/>
          <w:shd w:val="clear" w:color="auto" w:fill="FFFFFF"/>
          <w:lang w:bidi="ar"/>
        </w:rPr>
      </w:pPr>
      <w:r w:rsidRPr="00043304">
        <w:rPr>
          <w:rFonts w:ascii="黑体" w:eastAsia="黑体" w:hAnsi="黑体" w:cs="仿宋_GB2312" w:hint="eastAsia"/>
          <w:kern w:val="0"/>
          <w:sz w:val="32"/>
          <w:szCs w:val="32"/>
          <w:shd w:val="clear" w:color="auto" w:fill="FFFFFF"/>
          <w:lang w:bidi="ar"/>
        </w:rPr>
        <w:t>三、历史、地理填充图册，物理、化学、生物实验报告册是否需要出版单位授权？</w:t>
      </w:r>
      <w:r w:rsidR="006F280D" w:rsidRPr="00043304">
        <w:rPr>
          <w:rFonts w:ascii="黑体" w:eastAsia="黑体" w:hAnsi="黑体" w:cs="仿宋_GB2312" w:hint="eastAsia"/>
          <w:kern w:val="0"/>
          <w:sz w:val="32"/>
          <w:szCs w:val="32"/>
          <w:shd w:val="clear" w:color="auto" w:fill="FFFFFF"/>
          <w:lang w:bidi="ar"/>
        </w:rPr>
        <w:t>是否在同步练习类成套报送的范围内。</w:t>
      </w:r>
    </w:p>
    <w:p w14:paraId="6055BCAB" w14:textId="50C31D0F" w:rsidR="008735EA" w:rsidRPr="00043304" w:rsidRDefault="006F280D" w:rsidP="0004330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</w:pPr>
      <w:r w:rsidRPr="00043304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填充图册和实验报告册作为特殊的学习辅助资源，北京市将其定义为特殊的同步练习册，</w:t>
      </w:r>
      <w:r w:rsidR="00043304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可以不获得相关授权，</w:t>
      </w:r>
      <w:r w:rsidRPr="00043304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可以不与其余练习类教辅成套报送，可以单独报送。</w:t>
      </w:r>
    </w:p>
    <w:p w14:paraId="3625A977" w14:textId="211371DB" w:rsidR="008735EA" w:rsidRPr="00043304" w:rsidRDefault="005E4CE1" w:rsidP="00281BEE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043304">
        <w:rPr>
          <w:rFonts w:ascii="黑体" w:eastAsia="黑体" w:hAnsi="黑体" w:hint="eastAsia"/>
          <w:sz w:val="32"/>
          <w:szCs w:val="32"/>
        </w:rPr>
        <w:t>四、对于材料报送要求中对于市场流通原书的要求，具体的要求是什么？</w:t>
      </w:r>
    </w:p>
    <w:p w14:paraId="5FE91F37" w14:textId="33E5ECF9" w:rsidR="005E4CE1" w:rsidRPr="00043304" w:rsidRDefault="005E4CE1" w:rsidP="0004330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43304">
        <w:rPr>
          <w:rFonts w:ascii="仿宋_GB2312" w:eastAsia="仿宋_GB2312" w:hint="eastAsia"/>
          <w:sz w:val="32"/>
          <w:szCs w:val="32"/>
        </w:rPr>
        <w:t>本次评议仅评议目前市场出版教辅，未正式出版的不在评议范围内，因此要提供市场流通原书，要与送评图书保持一致</w:t>
      </w:r>
      <w:r w:rsidR="006F280D" w:rsidRPr="00043304">
        <w:rPr>
          <w:rFonts w:ascii="仿宋_GB2312" w:eastAsia="仿宋_GB2312" w:hint="eastAsia"/>
          <w:sz w:val="32"/>
          <w:szCs w:val="32"/>
        </w:rPr>
        <w:t>，可提供25-26学年度使用版本</w:t>
      </w:r>
      <w:r w:rsidR="00043304">
        <w:rPr>
          <w:rFonts w:ascii="仿宋_GB2312" w:eastAsia="仿宋_GB2312" w:hint="eastAsia"/>
          <w:sz w:val="32"/>
          <w:szCs w:val="32"/>
        </w:rPr>
        <w:t>，或下一年度最新版本</w:t>
      </w:r>
      <w:r w:rsidR="006F280D" w:rsidRPr="00043304">
        <w:rPr>
          <w:rFonts w:ascii="仿宋_GB2312" w:eastAsia="仿宋_GB2312" w:hint="eastAsia"/>
          <w:sz w:val="32"/>
          <w:szCs w:val="32"/>
        </w:rPr>
        <w:t>。</w:t>
      </w:r>
      <w:r w:rsidR="003B7D2A">
        <w:rPr>
          <w:rFonts w:ascii="仿宋_GB2312" w:eastAsia="仿宋_GB2312" w:hint="eastAsia"/>
          <w:sz w:val="32"/>
          <w:szCs w:val="32"/>
        </w:rPr>
        <w:t>对应白皮书可按要求做适当修改。</w:t>
      </w:r>
    </w:p>
    <w:p w14:paraId="075B958D" w14:textId="5F5061EC" w:rsidR="006F280D" w:rsidRPr="00043304" w:rsidRDefault="007335A6" w:rsidP="00281BEE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043304">
        <w:rPr>
          <w:rFonts w:ascii="黑体" w:eastAsia="黑体" w:hAnsi="黑体" w:hint="eastAsia"/>
          <w:sz w:val="32"/>
          <w:szCs w:val="32"/>
        </w:rPr>
        <w:t>五、白皮书的装订样式是什么？</w:t>
      </w:r>
    </w:p>
    <w:p w14:paraId="7FEADE42" w14:textId="322B466B" w:rsidR="007335A6" w:rsidRDefault="007335A6" w:rsidP="00043304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43304">
        <w:rPr>
          <w:rFonts w:ascii="仿宋_GB2312" w:eastAsia="仿宋_GB2312" w:hAnsi="仿宋" w:hint="eastAsia"/>
          <w:sz w:val="32"/>
          <w:szCs w:val="32"/>
        </w:rPr>
        <w:lastRenderedPageBreak/>
        <w:t>白皮书的装订样式与原产品形态保持一致</w:t>
      </w:r>
      <w:r w:rsidR="00A95AA0" w:rsidRPr="00043304">
        <w:rPr>
          <w:rFonts w:ascii="仿宋_GB2312" w:eastAsia="仿宋_GB2312" w:hint="eastAsia"/>
          <w:sz w:val="32"/>
          <w:szCs w:val="32"/>
        </w:rPr>
        <w:t>，</w:t>
      </w:r>
      <w:r w:rsidRPr="00043304">
        <w:rPr>
          <w:rFonts w:ascii="仿宋_GB2312" w:eastAsia="仿宋_GB2312" w:hAnsi="仿宋" w:hint="eastAsia"/>
          <w:sz w:val="32"/>
          <w:szCs w:val="32"/>
        </w:rPr>
        <w:t>如正常发行时为主书夹活页的形式，此次白皮样书也做成主书夹活页的形式）</w:t>
      </w:r>
      <w:r w:rsidR="00A95AA0" w:rsidRPr="00043304">
        <w:rPr>
          <w:rFonts w:ascii="仿宋_GB2312" w:eastAsia="仿宋_GB2312" w:hAnsi="仿宋" w:hint="eastAsia"/>
          <w:sz w:val="32"/>
          <w:szCs w:val="32"/>
        </w:rPr>
        <w:t>。</w:t>
      </w:r>
    </w:p>
    <w:p w14:paraId="79C3D0C2" w14:textId="44AF2E66" w:rsidR="000B39D0" w:rsidRPr="00281BEE" w:rsidRDefault="000B39D0" w:rsidP="00043304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81BEE">
        <w:rPr>
          <w:rFonts w:ascii="黑体" w:eastAsia="黑体" w:hAnsi="黑体" w:hint="eastAsia"/>
          <w:sz w:val="32"/>
          <w:szCs w:val="32"/>
        </w:rPr>
        <w:t>六、一套教辅指的是什么？</w:t>
      </w:r>
    </w:p>
    <w:p w14:paraId="333CFA29" w14:textId="7D2268A7" w:rsidR="000B39D0" w:rsidRDefault="000B39D0" w:rsidP="00043304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一套教辅指的是同学科教辅，例如，同步练习类语文，需要同时具有针对必修、选修、选择性必修的所有教辅。不是指所有学科的教辅。</w:t>
      </w:r>
    </w:p>
    <w:p w14:paraId="23EC51C8" w14:textId="06BFB826" w:rsidR="003B7D2A" w:rsidRDefault="003B7D2A" w:rsidP="0004330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七、关于毕业年级考试辅导类教辅</w:t>
      </w:r>
    </w:p>
    <w:p w14:paraId="49E7930E" w14:textId="3986A891" w:rsidR="003B7D2A" w:rsidRPr="003B7D2A" w:rsidRDefault="003B7D2A" w:rsidP="003B7D2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毕业年级考试辅导类教辅不分教科书版本，毕业年级考试辅导类教辅每个学科可分为上下册（或第一轮、第二轮），每册须有独立书号，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合计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不超过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40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印张。</w:t>
      </w:r>
      <w:r>
        <w:rPr>
          <w:rFonts w:ascii="黑体" w:eastAsia="黑体" w:hAnsi="黑体" w:hint="eastAsia"/>
          <w:sz w:val="32"/>
          <w:szCs w:val="32"/>
        </w:rPr>
        <w:t>”</w:t>
      </w:r>
      <w:r w:rsidRPr="003B7D2A">
        <w:rPr>
          <w:rFonts w:ascii="仿宋_GB2312" w:eastAsia="仿宋_GB2312" w:hAnsi="黑体" w:hint="eastAsia"/>
          <w:sz w:val="32"/>
          <w:szCs w:val="32"/>
        </w:rPr>
        <w:t>毕业年级考试辅导类教辅可以分册、也可以全一册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14:paraId="14088B11" w14:textId="03481E33" w:rsidR="000B39D0" w:rsidRPr="0002364F" w:rsidRDefault="003B7D2A" w:rsidP="00043304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 w:rsidR="000B39D0" w:rsidRPr="0002364F">
        <w:rPr>
          <w:rFonts w:ascii="黑体" w:eastAsia="黑体" w:hAnsi="黑体" w:hint="eastAsia"/>
          <w:sz w:val="32"/>
          <w:szCs w:val="32"/>
        </w:rPr>
        <w:t>、</w:t>
      </w:r>
      <w:r w:rsidR="00DB5746" w:rsidRPr="0002364F">
        <w:rPr>
          <w:rFonts w:ascii="黑体" w:eastAsia="黑体" w:hAnsi="黑体" w:hint="eastAsia"/>
          <w:sz w:val="32"/>
          <w:szCs w:val="32"/>
        </w:rPr>
        <w:t>关于附件3的填写</w:t>
      </w:r>
    </w:p>
    <w:p w14:paraId="4E58CD9C" w14:textId="0456CE35" w:rsidR="00A95AA0" w:rsidRDefault="00DB5746" w:rsidP="0002364F">
      <w:pPr>
        <w:spacing w:line="24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一套教辅填写一个附件3的表格，适用年级填对应教材（必修1/2、选修1/2等）；成品印张数罗列每一本教辅的印张数，主要编写人员明确编写的册次。</w:t>
      </w:r>
      <w:r w:rsidR="0002364F">
        <w:rPr>
          <w:rFonts w:ascii="仿宋_GB2312" w:eastAsia="仿宋_GB2312" w:hAnsi="仿宋" w:hint="eastAsia"/>
          <w:sz w:val="32"/>
          <w:szCs w:val="32"/>
        </w:rPr>
        <w:t>示例如下：</w:t>
      </w:r>
    </w:p>
    <w:p w14:paraId="41772311" w14:textId="44C90C37" w:rsidR="0002364F" w:rsidRPr="00043304" w:rsidRDefault="0002364F" w:rsidP="0002364F">
      <w:pPr>
        <w:spacing w:line="24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lastRenderedPageBreak/>
        <w:drawing>
          <wp:inline distT="0" distB="0" distL="0" distR="0" wp14:anchorId="6FE66402" wp14:editId="02CBDB21">
            <wp:extent cx="5274310" cy="3018155"/>
            <wp:effectExtent l="0" t="0" r="2540" b="0"/>
            <wp:docPr id="34203278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03278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364F" w:rsidRPr="00043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17E34" w14:textId="77777777" w:rsidR="00FF5D32" w:rsidRDefault="00FF5D32" w:rsidP="00907FD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DEF5EC7" w14:textId="77777777" w:rsidR="00FF5D32" w:rsidRDefault="00FF5D32" w:rsidP="00907FD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FE697" w14:textId="77777777" w:rsidR="00FF5D32" w:rsidRDefault="00FF5D32" w:rsidP="00907FD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0C47F5A" w14:textId="77777777" w:rsidR="00FF5D32" w:rsidRDefault="00FF5D32" w:rsidP="00907FD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B1"/>
    <w:rsid w:val="0002364F"/>
    <w:rsid w:val="00043304"/>
    <w:rsid w:val="000B39D0"/>
    <w:rsid w:val="001700DC"/>
    <w:rsid w:val="001C466C"/>
    <w:rsid w:val="00245E5F"/>
    <w:rsid w:val="00281BEE"/>
    <w:rsid w:val="00303FC0"/>
    <w:rsid w:val="003B7D2A"/>
    <w:rsid w:val="00424210"/>
    <w:rsid w:val="005452A1"/>
    <w:rsid w:val="0058564F"/>
    <w:rsid w:val="005E31AC"/>
    <w:rsid w:val="005E4CE1"/>
    <w:rsid w:val="006F280D"/>
    <w:rsid w:val="0071725E"/>
    <w:rsid w:val="007335A6"/>
    <w:rsid w:val="00762D98"/>
    <w:rsid w:val="008735EA"/>
    <w:rsid w:val="00907FD4"/>
    <w:rsid w:val="009C21ED"/>
    <w:rsid w:val="00A478B3"/>
    <w:rsid w:val="00A95AA0"/>
    <w:rsid w:val="00AD030F"/>
    <w:rsid w:val="00BA29B1"/>
    <w:rsid w:val="00BF2237"/>
    <w:rsid w:val="00DB5746"/>
    <w:rsid w:val="00FE75FE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846822"/>
  <w15:chartTrackingRefBased/>
  <w15:docId w15:val="{66155D51-0B10-4BE7-B021-7078CA1B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9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9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9B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9B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9B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9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9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9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9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9B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9B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9B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9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9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9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9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9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9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9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9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9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9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29B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07FD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07FD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07FD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07F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378</Words>
  <Characters>390</Characters>
  <Application>Microsoft Office Word</Application>
  <DocSecurity>0</DocSecurity>
  <Lines>19</Lines>
  <Paragraphs>13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lingze yi</dc:creator>
  <cp:keywords/>
  <dc:description/>
  <cp:lastModifiedBy>lingze yi</cp:lastModifiedBy>
  <cp:revision>13</cp:revision>
  <dcterms:created xsi:type="dcterms:W3CDTF">2026-04-30T01:23:00Z</dcterms:created>
  <dcterms:modified xsi:type="dcterms:W3CDTF">2026-05-08T02:02:00Z</dcterms:modified>
</cp:coreProperties>
</file>