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  <w:lang w:val="en"/>
        </w:rPr>
        <w:t>5</w:t>
      </w:r>
    </w:p>
    <w:p>
      <w:pPr>
        <w:jc w:val="left"/>
        <w:rPr>
          <w:b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北京市数字教育研究课题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开题报告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课题立项号：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课题名称：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课题负责人：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noWrap w:val="0"/>
            <w:vAlign w:val="top"/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负责人单位：</w:t>
            </w:r>
          </w:p>
        </w:tc>
        <w:tc>
          <w:tcPr>
            <w:tcW w:w="589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（加盖公章）</w:t>
            </w:r>
          </w:p>
        </w:tc>
      </w:tr>
    </w:tbl>
    <w:p>
      <w:pPr>
        <w:rPr>
          <w:sz w:val="32"/>
          <w:szCs w:val="32"/>
        </w:rPr>
      </w:pPr>
    </w:p>
    <w:p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hint="eastAsia" w:ascii="仿宋" w:hAnsi="仿宋" w:cs="仿宋"/>
          <w:bCs/>
          <w:sz w:val="30"/>
          <w:szCs w:val="30"/>
        </w:rPr>
        <w:t>北京市数字教育中心（北京电化教育馆）制</w:t>
      </w:r>
    </w:p>
    <w:p>
      <w:pPr>
        <w:spacing w:line="900" w:lineRule="exact"/>
        <w:jc w:val="center"/>
        <w:rPr>
          <w:rFonts w:ascii="仿宋" w:hAnsi="仿宋" w:cs="仿宋"/>
          <w:bCs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年  月  日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一、课题研究的背景</w:t>
      </w:r>
    </w:p>
    <w:p>
      <w:pPr>
        <w:numPr>
          <w:ilvl w:val="0"/>
          <w:numId w:val="1"/>
        </w:numPr>
        <w:spacing w:line="500" w:lineRule="exact"/>
        <w:ind w:left="-210" w:leftChars="-10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文献综述（国内外相关发展及研究现状）</w:t>
      </w:r>
    </w:p>
    <w:p>
      <w:pPr>
        <w:spacing w:line="500" w:lineRule="exact"/>
        <w:ind w:left="-210" w:leftChars="-10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三、研究设计</w:t>
      </w:r>
    </w:p>
    <w:p>
      <w:pPr>
        <w:spacing w:line="500" w:lineRule="exact"/>
        <w:ind w:left="-210" w:leftChars="-10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1、研究目标和研究假设</w:t>
      </w:r>
    </w:p>
    <w:p>
      <w:pPr>
        <w:spacing w:line="500" w:lineRule="exact"/>
        <w:ind w:left="-210" w:leftChars="-10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2、研究内容</w:t>
      </w:r>
    </w:p>
    <w:p>
      <w:pPr>
        <w:spacing w:line="500" w:lineRule="exact"/>
        <w:ind w:left="-210" w:leftChars="-100"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3、研究方法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四、研究的重点和难点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五、研究的实施计划及人员分工、预期成果</w:t>
      </w:r>
    </w:p>
    <w:tbl>
      <w:tblPr>
        <w:tblStyle w:val="3"/>
        <w:tblW w:w="1438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695"/>
        <w:gridCol w:w="76"/>
        <w:gridCol w:w="1846"/>
        <w:gridCol w:w="4253"/>
        <w:gridCol w:w="1208"/>
        <w:gridCol w:w="92"/>
        <w:gridCol w:w="1243"/>
        <w:gridCol w:w="1242"/>
        <w:gridCol w:w="1240"/>
        <w:gridCol w:w="124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cantSplit/>
          <w:trHeight w:val="629" w:hRule="atLeast"/>
        </w:trPr>
        <w:tc>
          <w:tcPr>
            <w:tcW w:w="9420" w:type="dxa"/>
            <w:gridSpan w:val="8"/>
            <w:noWrap w:val="0"/>
            <w:vAlign w:val="center"/>
          </w:tcPr>
          <w:p>
            <w:pPr>
              <w:adjustRightInd w:val="0"/>
              <w:spacing w:line="70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主要阶段及成果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694" w:hRule="atLeast"/>
        </w:trPr>
        <w:tc>
          <w:tcPr>
            <w:tcW w:w="778" w:type="dxa"/>
            <w:gridSpan w:val="3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序号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ind w:firstLine="21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研究阶段（起止时间）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主要研究工作及成果名称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成果形式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20" w:hRule="atLeast"/>
        </w:trPr>
        <w:tc>
          <w:tcPr>
            <w:tcW w:w="77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20" w:hRule="atLeast"/>
        </w:trPr>
        <w:tc>
          <w:tcPr>
            <w:tcW w:w="77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20" w:hRule="atLeast"/>
        </w:trPr>
        <w:tc>
          <w:tcPr>
            <w:tcW w:w="77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20" w:hRule="atLeast"/>
        </w:trPr>
        <w:tc>
          <w:tcPr>
            <w:tcW w:w="77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485" w:hRule="atLeast"/>
        </w:trPr>
        <w:tc>
          <w:tcPr>
            <w:tcW w:w="9420" w:type="dxa"/>
            <w:gridSpan w:val="8"/>
            <w:noWrap w:val="0"/>
            <w:vAlign w:val="top"/>
          </w:tcPr>
          <w:p>
            <w:pPr>
              <w:adjustRightInd w:val="0"/>
              <w:spacing w:line="600" w:lineRule="exact"/>
              <w:ind w:firstLine="1400" w:firstLineChars="5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最终研究成果（</w:t>
            </w:r>
            <w:r>
              <w:rPr>
                <w:rFonts w:hint="eastAsia" w:ascii="仿宋_GB2312" w:hAnsi="宋体" w:eastAsia="仿宋_GB2312" w:cs="楷体_GB2312"/>
                <w:sz w:val="28"/>
                <w:szCs w:val="28"/>
              </w:rPr>
              <w:t>限报</w:t>
            </w: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楷体_GB2312"/>
                <w:sz w:val="28"/>
                <w:szCs w:val="28"/>
              </w:rPr>
              <w:t>项，其中之一必为研究报告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60" w:hRule="atLeast"/>
        </w:trPr>
        <w:tc>
          <w:tcPr>
            <w:tcW w:w="70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pacing w:line="840" w:lineRule="exact"/>
              <w:ind w:firstLine="1400" w:firstLineChars="500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adjustRightInd w:val="0"/>
              <w:spacing w:line="84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完成时间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adjustRightInd w:val="0"/>
              <w:spacing w:line="840" w:lineRule="exact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最终成果名称</w:t>
            </w:r>
          </w:p>
        </w:tc>
        <w:tc>
          <w:tcPr>
            <w:tcW w:w="1208" w:type="dxa"/>
            <w:noWrap w:val="0"/>
            <w:vAlign w:val="top"/>
          </w:tcPr>
          <w:p>
            <w:pPr>
              <w:adjustRightInd w:val="0"/>
              <w:spacing w:line="840" w:lineRule="exact"/>
              <w:ind w:firstLine="1400" w:firstLineChars="500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adjustRightInd w:val="0"/>
              <w:spacing w:line="840" w:lineRule="exact"/>
              <w:ind w:firstLine="1400" w:firstLineChars="500"/>
              <w:jc w:val="center"/>
              <w:rPr>
                <w:rFonts w:hint="eastAsia"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671" w:hRule="atLeast"/>
        </w:trPr>
        <w:tc>
          <w:tcPr>
            <w:tcW w:w="6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pacing w:line="7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adjustRightInd w:val="0"/>
              <w:spacing w:line="7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最终成果名称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adjustRightInd w:val="0"/>
              <w:spacing w:line="7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成果形式</w:t>
            </w:r>
          </w:p>
        </w:tc>
        <w:tc>
          <w:tcPr>
            <w:tcW w:w="1243" w:type="dxa"/>
            <w:vMerge w:val="restart"/>
            <w:noWrap w:val="0"/>
            <w:vAlign w:val="center"/>
          </w:tcPr>
          <w:p>
            <w:pPr>
              <w:adjustRightInd w:val="0"/>
              <w:spacing w:line="7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方正书宋简体"/>
                <w:sz w:val="24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559" w:hRule="atLeast"/>
        </w:trPr>
        <w:tc>
          <w:tcPr>
            <w:tcW w:w="695" w:type="dxa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965" w:type="dxa"/>
          <w:trHeight w:val="486" w:hRule="atLeast"/>
        </w:trPr>
        <w:tc>
          <w:tcPr>
            <w:tcW w:w="7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92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六、其他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七、主要参考文献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小标宋-GB13000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C2C9B"/>
    <w:multiLevelType w:val="singleLevel"/>
    <w:tmpl w:val="583C2C9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TU2Y2RlOGQ0Yjk1MTQzNGY3ZDMxMTk1NjZmYjQifQ=="/>
  </w:docVars>
  <w:rsids>
    <w:rsidRoot w:val="5D7C1E79"/>
    <w:rsid w:val="28D03A6E"/>
    <w:rsid w:val="5D7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2024-07-24T09:55:00Z</dcterms:created>
  <dc:creator>wlx</dc:creator>
  <cp:lastModifiedBy>wlx</cp:lastModifiedBy>
  <dcterms:modified xsi:type="dcterms:W3CDTF">2024-07-24T09:56:36Z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C91ACBAAA25245A7B1728DFDFAC51327_11</vt:lpwstr>
  </property>
</Properties>
</file>