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AA" w:rsidRDefault="00CD3EAA" w:rsidP="00CD3EAA">
      <w:pPr>
        <w:rPr>
          <w:rFonts w:ascii="黑体" w:eastAsia="黑体" w:hAnsi="黑体" w:cs="黑体"/>
          <w:sz w:val="32"/>
          <w:szCs w:val="32"/>
        </w:rPr>
      </w:pPr>
      <w:bookmarkStart w:id="0" w:name="_GoBack"/>
      <w:r>
        <w:rPr>
          <w:rFonts w:ascii="黑体" w:eastAsia="黑体" w:hAnsi="黑体" w:cs="黑体" w:hint="eastAsia"/>
          <w:sz w:val="32"/>
          <w:szCs w:val="32"/>
        </w:rPr>
        <w:t>附件6</w:t>
      </w:r>
    </w:p>
    <w:bookmarkEnd w:id="0"/>
    <w:p w:rsidR="00CD3EAA" w:rsidRDefault="00CD3EAA" w:rsidP="00CD3EA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参赛承诺书</w:t>
      </w:r>
    </w:p>
    <w:p w:rsidR="00CD3EAA" w:rsidRDefault="00CD3EAA" w:rsidP="00CD3EAA">
      <w:pPr>
        <w:snapToGrid w:val="0"/>
        <w:ind w:leftChars="200" w:left="420"/>
        <w:rPr>
          <w:rFonts w:ascii="仿宋_GB2312" w:eastAsia="仿宋_GB2312" w:hAnsi="仿宋_GB2312" w:cs="仿宋_GB2312"/>
          <w:szCs w:val="21"/>
        </w:rPr>
      </w:pP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本队自愿报名参加2022年北京市中小学生校园篮球联赛暨2022-2023中国初高中篮球联赛（北京赛区）选拔赛并签署本承诺书。</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本队已全面了解并同意自觉遵守本次赛事所制定的竞赛规程和资格要求。</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本队承诺所有队员参赛身份真实有效，绝不冒名顶替，弄虚作假。</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本队承诺所有报名队员均符合本次赛事规程中对资格的要求。</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本队接受并积极配合组委会在赛前、赛中及赛后对参赛资格进行核查。</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本队承诺自觉维护联赛形象，对所有参赛人员加强赛风赛纪教育及管理，认证对待每场比赛。</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本队坚决服从裁判员在规则范围内的所有判罚，支持裁判员工作，除按规定程序反映和申诉外，不发表不利于裁判员工作的言论。</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本队承诺积极配合组委会在赛会期间组织的各项活动及会议，不无故缺席，迟到、早退。</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本队承诺对联赛中所发生的不可预见的问题，积极维护整体利益，与主办单位和有关部门友好协商。对比赛中出现的问题，按规定程序进行申诉和处理。</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本队全体人员已认真阅读并全面理解以上内容，对上述所有内容予以确认。如有违反，愿服从并接受主办单位根据违规违纪事实并依据《全国学生体育竞赛纪律处罚规定》作出的相应处罚。</w:t>
      </w:r>
    </w:p>
    <w:p w:rsidR="00CD3EAA" w:rsidRDefault="00CD3EAA" w:rsidP="00CD3EAA">
      <w:pPr>
        <w:numPr>
          <w:ilvl w:val="0"/>
          <w:numId w:val="1"/>
        </w:numPr>
        <w:snapToGrid w:val="0"/>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本承诺书自盖章或签字之日起生效。</w:t>
      </w:r>
    </w:p>
    <w:p w:rsidR="00CD3EAA" w:rsidRDefault="00CD3EAA" w:rsidP="00CD3EAA">
      <w:pPr>
        <w:spacing w:beforeLines="50" w:before="156" w:line="400" w:lineRule="exact"/>
        <w:ind w:firstLineChars="1118" w:firstLine="3367"/>
        <w:rPr>
          <w:rFonts w:ascii="仿宋_GB2312" w:eastAsia="仿宋_GB2312" w:hAnsi="仿宋_GB2312" w:cs="仿宋_GB2312"/>
          <w:b/>
          <w:bCs/>
          <w:sz w:val="30"/>
          <w:szCs w:val="30"/>
          <w:u w:val="single"/>
        </w:rPr>
      </w:pPr>
      <w:r>
        <w:rPr>
          <w:rFonts w:ascii="仿宋_GB2312" w:eastAsia="仿宋_GB2312" w:hAnsi="仿宋_GB2312" w:cs="仿宋_GB2312" w:hint="eastAsia"/>
          <w:b/>
          <w:bCs/>
          <w:sz w:val="30"/>
          <w:szCs w:val="30"/>
        </w:rPr>
        <w:t>参赛单位（盖章）</w:t>
      </w:r>
      <w:r>
        <w:rPr>
          <w:rFonts w:ascii="仿宋_GB2312" w:eastAsia="仿宋_GB2312" w:hAnsi="仿宋_GB2312" w:cs="仿宋_GB2312" w:hint="eastAsia"/>
          <w:b/>
          <w:bCs/>
          <w:sz w:val="30"/>
          <w:szCs w:val="30"/>
          <w:u w:val="single"/>
        </w:rPr>
        <w:t xml:space="preserve">           </w:t>
      </w:r>
    </w:p>
    <w:p w:rsidR="00CD3EAA" w:rsidRDefault="00CD3EAA" w:rsidP="00CD3EAA">
      <w:pPr>
        <w:spacing w:beforeLines="50" w:before="156" w:line="400" w:lineRule="exact"/>
        <w:ind w:firstLineChars="1118" w:firstLine="3367"/>
        <w:rPr>
          <w:rFonts w:ascii="仿宋_GB2312" w:eastAsia="仿宋_GB2312" w:hAnsi="仿宋_GB2312" w:cs="仿宋_GB2312"/>
          <w:b/>
          <w:bCs/>
          <w:sz w:val="30"/>
          <w:szCs w:val="30"/>
          <w:u w:val="single"/>
        </w:rPr>
      </w:pPr>
      <w:r>
        <w:rPr>
          <w:rFonts w:ascii="仿宋_GB2312" w:eastAsia="仿宋_GB2312" w:hAnsi="仿宋_GB2312" w:cs="仿宋_GB2312" w:hint="eastAsia"/>
          <w:b/>
          <w:bCs/>
          <w:sz w:val="30"/>
          <w:szCs w:val="30"/>
        </w:rPr>
        <w:t>参赛单位负责人签字</w:t>
      </w:r>
      <w:r>
        <w:rPr>
          <w:rFonts w:ascii="仿宋_GB2312" w:eastAsia="仿宋_GB2312" w:hAnsi="仿宋_GB2312" w:cs="仿宋_GB2312" w:hint="eastAsia"/>
          <w:b/>
          <w:bCs/>
          <w:sz w:val="30"/>
          <w:szCs w:val="30"/>
          <w:u w:val="single"/>
        </w:rPr>
        <w:t xml:space="preserve">         </w:t>
      </w:r>
    </w:p>
    <w:p w:rsidR="005E60A3" w:rsidRPr="00CD3EAA" w:rsidRDefault="00CD3EAA" w:rsidP="00CD3EAA">
      <w:pPr>
        <w:spacing w:beforeLines="50" w:before="156" w:line="400" w:lineRule="exact"/>
        <w:ind w:firstLineChars="1118" w:firstLine="3367"/>
        <w:rPr>
          <w:rFonts w:ascii="宋体" w:hAnsi="宋体"/>
          <w:bCs/>
          <w:sz w:val="30"/>
          <w:szCs w:val="30"/>
        </w:rPr>
      </w:pPr>
      <w:r>
        <w:rPr>
          <w:rFonts w:ascii="仿宋_GB2312" w:eastAsia="仿宋_GB2312" w:hAnsi="仿宋_GB2312" w:cs="仿宋_GB2312" w:hint="eastAsia"/>
          <w:b/>
          <w:bCs/>
          <w:sz w:val="30"/>
          <w:szCs w:val="30"/>
        </w:rPr>
        <w:t>签字日期</w:t>
      </w:r>
      <w:r>
        <w:rPr>
          <w:rFonts w:ascii="仿宋_GB2312" w:eastAsia="仿宋_GB2312" w:hAnsi="仿宋_GB2312" w:cs="仿宋_GB2312" w:hint="eastAsia"/>
          <w:b/>
          <w:bCs/>
          <w:sz w:val="30"/>
          <w:szCs w:val="30"/>
          <w:u w:val="single"/>
        </w:rPr>
        <w:t xml:space="preserve">         </w:t>
      </w:r>
    </w:p>
    <w:sectPr w:rsidR="005E60A3" w:rsidRPr="00CD3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CA188"/>
    <w:multiLevelType w:val="singleLevel"/>
    <w:tmpl w:val="46ECA188"/>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EAA"/>
    <w:rsid w:val="005E60A3"/>
    <w:rsid w:val="00CD3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E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E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2022-10-28T08:30:00Z</dcterms:created>
  <dcterms:modified xsi:type="dcterms:W3CDTF">2022-10-28T08:30:00Z</dcterms:modified>
</cp:coreProperties>
</file>