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601DE" w14:textId="7CFD51EB" w:rsidR="00BF5BDD" w:rsidRDefault="00D40FF9">
      <w:pPr>
        <w:jc w:val="center"/>
        <w:rPr>
          <w:rFonts w:ascii="方正小标宋简体" w:eastAsia="方正小标宋简体"/>
          <w:sz w:val="44"/>
          <w:szCs w:val="44"/>
        </w:rPr>
      </w:pPr>
      <w:r>
        <w:rPr>
          <w:rFonts w:ascii="方正小标宋简体" w:eastAsia="方正小标宋简体"/>
          <w:sz w:val="44"/>
          <w:szCs w:val="44"/>
        </w:rPr>
        <w:t>2021</w:t>
      </w:r>
      <w:r w:rsidR="005C24F4">
        <w:rPr>
          <w:rFonts w:ascii="方正小标宋简体" w:eastAsia="方正小标宋简体" w:hint="eastAsia"/>
          <w:sz w:val="44"/>
          <w:szCs w:val="44"/>
        </w:rPr>
        <w:t>年北京市中小学生电子与信息</w:t>
      </w:r>
    </w:p>
    <w:p w14:paraId="7C925BF0" w14:textId="77777777" w:rsidR="00BF5BDD" w:rsidRDefault="005C24F4">
      <w:pPr>
        <w:jc w:val="center"/>
        <w:rPr>
          <w:rFonts w:ascii="方正小标宋简体" w:eastAsia="方正小标宋简体"/>
          <w:sz w:val="44"/>
          <w:szCs w:val="44"/>
        </w:rPr>
      </w:pPr>
      <w:r>
        <w:rPr>
          <w:rFonts w:ascii="方正小标宋简体" w:eastAsia="方正小标宋简体" w:hint="eastAsia"/>
          <w:sz w:val="44"/>
          <w:szCs w:val="44"/>
        </w:rPr>
        <w:t>创意实践活动项目规则及参考范围</w:t>
      </w:r>
    </w:p>
    <w:p w14:paraId="15DE1288" w14:textId="77777777" w:rsidR="00BF5BDD" w:rsidRDefault="00BF5BDD">
      <w:pPr>
        <w:jc w:val="center"/>
        <w:rPr>
          <w:rFonts w:ascii="方正小标宋简体" w:eastAsia="方正小标宋简体"/>
          <w:sz w:val="44"/>
          <w:szCs w:val="44"/>
        </w:rPr>
      </w:pPr>
    </w:p>
    <w:p w14:paraId="0379A721" w14:textId="77777777" w:rsidR="001D3C18" w:rsidRDefault="001D3C18" w:rsidP="004F7618">
      <w:pPr>
        <w:ind w:firstLineChars="200" w:firstLine="643"/>
        <w:rPr>
          <w:rFonts w:ascii="黑体" w:eastAsia="黑体" w:hAnsi="黑体"/>
          <w:b/>
          <w:sz w:val="32"/>
          <w:szCs w:val="32"/>
        </w:rPr>
      </w:pPr>
      <w:r>
        <w:rPr>
          <w:rFonts w:ascii="黑体" w:eastAsia="黑体" w:hAnsi="黑体" w:hint="eastAsia"/>
          <w:b/>
          <w:sz w:val="32"/>
          <w:szCs w:val="32"/>
        </w:rPr>
        <w:t>一、电子知识与制作</w:t>
      </w:r>
    </w:p>
    <w:p w14:paraId="6D0D478C"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（一）项目包括笔试和制作两项内容,两项内容在同一试卷内，先进行笔试部分（现场2</w:t>
      </w:r>
      <w:r>
        <w:rPr>
          <w:rFonts w:ascii="仿宋_GB2312" w:eastAsia="仿宋_GB2312"/>
          <w:kern w:val="0"/>
          <w:sz w:val="32"/>
          <w:szCs w:val="32"/>
        </w:rPr>
        <w:t>0</w:t>
      </w:r>
      <w:r>
        <w:rPr>
          <w:rFonts w:ascii="仿宋_GB2312" w:eastAsia="仿宋_GB2312" w:hint="eastAsia"/>
          <w:kern w:val="0"/>
          <w:sz w:val="32"/>
          <w:szCs w:val="32"/>
        </w:rPr>
        <w:t>分钟内闭卷、独立完成），笔试时间到后，再统一进行制作部分（现场</w:t>
      </w:r>
      <w:r>
        <w:rPr>
          <w:rFonts w:ascii="仿宋_GB2312" w:eastAsia="仿宋_GB2312"/>
          <w:kern w:val="0"/>
          <w:sz w:val="32"/>
          <w:szCs w:val="32"/>
        </w:rPr>
        <w:t>30</w:t>
      </w:r>
      <w:r>
        <w:rPr>
          <w:rFonts w:ascii="仿宋_GB2312" w:eastAsia="仿宋_GB2312" w:hint="eastAsia"/>
          <w:kern w:val="0"/>
          <w:sz w:val="32"/>
          <w:szCs w:val="32"/>
        </w:rPr>
        <w:t>分钟，含</w:t>
      </w:r>
      <w:r>
        <w:rPr>
          <w:rFonts w:ascii="仿宋_GB2312" w:eastAsia="仿宋_GB2312"/>
          <w:kern w:val="0"/>
          <w:sz w:val="32"/>
          <w:szCs w:val="32"/>
        </w:rPr>
        <w:t>5</w:t>
      </w:r>
      <w:r>
        <w:rPr>
          <w:rFonts w:ascii="仿宋_GB2312" w:eastAsia="仿宋_GB2312" w:hint="eastAsia"/>
          <w:kern w:val="0"/>
          <w:sz w:val="32"/>
          <w:szCs w:val="32"/>
        </w:rPr>
        <w:t>分钟检测元器件时间和25分钟电路制作时间，独立完成1个电路）。</w:t>
      </w:r>
    </w:p>
    <w:p w14:paraId="317EA64B"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（二）为了更客观真实地反映参赛者的水平及能力，由竞赛组委会在竞赛开始后现场公布电路内容及效果。</w:t>
      </w:r>
    </w:p>
    <w:p w14:paraId="62BE5C64"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（三）竞赛器材：工具、文具自备，包括电池电烙铁、烙铁架、焊锡、松香、钳子、螺丝刀、镊子、万用表、电池（</w:t>
      </w:r>
      <w:r>
        <w:rPr>
          <w:rFonts w:ascii="仿宋_GB2312" w:eastAsia="仿宋_GB2312"/>
          <w:kern w:val="0"/>
          <w:sz w:val="32"/>
          <w:szCs w:val="32"/>
        </w:rPr>
        <w:t>4</w:t>
      </w:r>
      <w:r>
        <w:rPr>
          <w:rFonts w:ascii="仿宋_GB2312" w:eastAsia="仿宋_GB2312" w:hint="eastAsia"/>
          <w:kern w:val="0"/>
          <w:sz w:val="32"/>
          <w:szCs w:val="32"/>
        </w:rPr>
        <w:t>节</w:t>
      </w:r>
      <w:r>
        <w:rPr>
          <w:rFonts w:ascii="仿宋_GB2312" w:eastAsia="仿宋_GB2312"/>
          <w:kern w:val="0"/>
          <w:sz w:val="32"/>
          <w:szCs w:val="32"/>
        </w:rPr>
        <w:t>5</w:t>
      </w:r>
      <w:r>
        <w:rPr>
          <w:rFonts w:ascii="仿宋_GB2312" w:eastAsia="仿宋_GB2312" w:hint="eastAsia"/>
          <w:kern w:val="0"/>
          <w:sz w:val="32"/>
          <w:szCs w:val="32"/>
        </w:rPr>
        <w:t>号电池）和笔等。电路制作使用竞赛委员会指定型号的专用套件，并由竞赛现场统一发放。</w:t>
      </w:r>
    </w:p>
    <w:p w14:paraId="3BEB5DAB"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（四）参考范围</w:t>
      </w:r>
    </w:p>
    <w:p w14:paraId="4F752DD4" w14:textId="77777777" w:rsidR="001D3C18" w:rsidRDefault="001D3C18" w:rsidP="004F7618">
      <w:pPr>
        <w:pStyle w:val="a7"/>
        <w:tabs>
          <w:tab w:val="clear" w:pos="4153"/>
          <w:tab w:val="clear" w:pos="8306"/>
        </w:tabs>
        <w:snapToGrid/>
        <w:ind w:firstLineChars="200" w:firstLine="643"/>
        <w:jc w:val="both"/>
        <w:rPr>
          <w:rFonts w:ascii="仿宋_GB2312" w:eastAsia="仿宋_GB2312"/>
          <w:b/>
          <w:kern w:val="0"/>
          <w:sz w:val="32"/>
          <w:szCs w:val="32"/>
        </w:rPr>
      </w:pPr>
      <w:r>
        <w:rPr>
          <w:rFonts w:ascii="仿宋_GB2312" w:eastAsia="仿宋_GB2312" w:hint="eastAsia"/>
          <w:b/>
          <w:kern w:val="0"/>
          <w:sz w:val="32"/>
          <w:szCs w:val="32"/>
        </w:rPr>
        <w:t>小学组</w:t>
      </w:r>
    </w:p>
    <w:p w14:paraId="5D6C0D82"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1．电的基本知识</w:t>
      </w:r>
    </w:p>
    <w:p w14:paraId="154F18DC"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（1）电压、电流、电阻的基本定义和单位；</w:t>
      </w:r>
    </w:p>
    <w:p w14:paraId="1679613A"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（2）串联与并联电路，欧姆定律及简单计算；</w:t>
      </w:r>
    </w:p>
    <w:p w14:paraId="4993B57A"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（3）功率的基本概念及计算；</w:t>
      </w:r>
    </w:p>
    <w:p w14:paraId="42A5E721"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（4）电路的几种形式</w:t>
      </w:r>
      <w:r>
        <w:rPr>
          <w:rFonts w:ascii="仿宋_GB2312" w:eastAsia="仿宋_GB2312"/>
          <w:kern w:val="0"/>
          <w:sz w:val="32"/>
          <w:szCs w:val="32"/>
        </w:rPr>
        <w:t>——</w:t>
      </w:r>
      <w:r>
        <w:rPr>
          <w:rFonts w:ascii="仿宋_GB2312" w:eastAsia="仿宋_GB2312" w:hint="eastAsia"/>
          <w:kern w:val="0"/>
          <w:sz w:val="32"/>
          <w:szCs w:val="32"/>
        </w:rPr>
        <w:t>通路、断路和短路；</w:t>
      </w:r>
    </w:p>
    <w:p w14:paraId="71A0C6B6"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lastRenderedPageBreak/>
        <w:t>（5）用电常识：交流电和直流电的知识。</w:t>
      </w:r>
    </w:p>
    <w:p w14:paraId="3FF41945"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2.基本元器件知识</w:t>
      </w:r>
    </w:p>
    <w:p w14:paraId="127A4E4D"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（1）电阻器、电容器、电感器的符号、标示方法、使用常识和测量方法等；</w:t>
      </w:r>
    </w:p>
    <w:p w14:paraId="791A9877"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（2）其它常用元器件的符号及简单知识；</w:t>
      </w:r>
    </w:p>
    <w:p w14:paraId="0C580BCA"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（3）二极管的特点和识别、用万用表判断二极管的极性和好坏；</w:t>
      </w:r>
    </w:p>
    <w:p w14:paraId="28C8EFEB"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（4）三极管的分类、材料、三极管工作时的电流分配和基本放大原理等。</w:t>
      </w:r>
    </w:p>
    <w:p w14:paraId="3FA8D24D"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3.常用显示器件的基本知识与使用</w:t>
      </w:r>
    </w:p>
    <w:p w14:paraId="4A98BC33"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宋体" w:hAnsi="宋体"/>
          <w:sz w:val="32"/>
          <w:szCs w:val="32"/>
        </w:rPr>
        <w:t xml:space="preserve"> </w:t>
      </w:r>
      <w:r>
        <w:rPr>
          <w:rFonts w:ascii="仿宋_GB2312" w:eastAsia="仿宋_GB2312" w:hint="eastAsia"/>
          <w:kern w:val="0"/>
          <w:sz w:val="32"/>
          <w:szCs w:val="32"/>
        </w:rPr>
        <w:t>（1）发光二极管、变色二极管、三色管等；</w:t>
      </w:r>
    </w:p>
    <w:p w14:paraId="6078BD67"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kern w:val="0"/>
          <w:sz w:val="32"/>
          <w:szCs w:val="32"/>
        </w:rPr>
        <w:t xml:space="preserve"> </w:t>
      </w:r>
      <w:r>
        <w:rPr>
          <w:rFonts w:ascii="仿宋_GB2312" w:eastAsia="仿宋_GB2312" w:hint="eastAsia"/>
          <w:kern w:val="0"/>
          <w:sz w:val="32"/>
          <w:szCs w:val="32"/>
        </w:rPr>
        <w:t>（2）数码管等。</w:t>
      </w:r>
    </w:p>
    <w:p w14:paraId="13070032"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4.无线电广播的基本工作原理。</w:t>
      </w:r>
    </w:p>
    <w:p w14:paraId="0E9F4799"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5.直放式收音机的基本工作原理。</w:t>
      </w:r>
    </w:p>
    <w:p w14:paraId="0F8A6C5C"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6.万用表的使用方法：各档位的正确使用方法及读数。</w:t>
      </w:r>
    </w:p>
    <w:p w14:paraId="4C6BCC9A"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7.操作：能按照图纸组装、焊接基本电路。</w:t>
      </w:r>
    </w:p>
    <w:p w14:paraId="5E951F36" w14:textId="77777777" w:rsidR="001D3C18" w:rsidRDefault="001D3C18" w:rsidP="004F7618">
      <w:pPr>
        <w:ind w:firstLineChars="200" w:firstLine="643"/>
        <w:rPr>
          <w:rFonts w:ascii="宋体" w:hAnsi="宋体"/>
          <w:b/>
          <w:sz w:val="32"/>
          <w:szCs w:val="32"/>
        </w:rPr>
      </w:pPr>
      <w:r>
        <w:rPr>
          <w:rFonts w:ascii="仿宋_GB2312" w:eastAsia="仿宋_GB2312" w:hint="eastAsia"/>
          <w:b/>
          <w:kern w:val="0"/>
          <w:sz w:val="32"/>
          <w:szCs w:val="32"/>
        </w:rPr>
        <w:t>初中组</w:t>
      </w:r>
      <w:r>
        <w:rPr>
          <w:rFonts w:ascii="仿宋_GB2312" w:eastAsia="仿宋_GB2312" w:hint="eastAsia"/>
          <w:kern w:val="0"/>
          <w:sz w:val="32"/>
          <w:szCs w:val="32"/>
        </w:rPr>
        <w:t>（在掌握小学组知识与技术范围的基础上）</w:t>
      </w:r>
    </w:p>
    <w:p w14:paraId="19DB50B5"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1.晶体二极管和三极管的基本参数；晶体管放大器以及偏置电路的基本知识及计算；典型负反馈放大器的知识。</w:t>
      </w:r>
    </w:p>
    <w:p w14:paraId="0DB3ED6C"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2.常用传感器的基本原理与应用</w:t>
      </w:r>
    </w:p>
    <w:p w14:paraId="4AA80E84"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光敏传感器、温度传感器、声敏传感器等。</w:t>
      </w:r>
    </w:p>
    <w:p w14:paraId="2C41C654"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3.稳压电源基本知识</w:t>
      </w:r>
    </w:p>
    <w:p w14:paraId="72625F53"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（1）整流电路和电容滤波基本原理；</w:t>
      </w:r>
    </w:p>
    <w:p w14:paraId="42EFF90D"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lastRenderedPageBreak/>
        <w:t>（2）稳压二极管的知识。</w:t>
      </w:r>
    </w:p>
    <w:p w14:paraId="0B3231FB"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4.超外差式收音机工作原理</w:t>
      </w:r>
    </w:p>
    <w:p w14:paraId="1FB41DE3"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（1）超外差式收音机电路特点和结构。</w:t>
      </w:r>
    </w:p>
    <w:p w14:paraId="5BEB4DAD"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（2）变频、检波、自动增益控制、低放、功放等电路的基本知识。</w:t>
      </w:r>
    </w:p>
    <w:p w14:paraId="6D0FD93C"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kern w:val="0"/>
          <w:sz w:val="32"/>
          <w:szCs w:val="32"/>
        </w:rPr>
        <w:t>（</w:t>
      </w:r>
      <w:r>
        <w:rPr>
          <w:rFonts w:ascii="仿宋_GB2312" w:eastAsia="仿宋_GB2312" w:hint="eastAsia"/>
          <w:kern w:val="0"/>
          <w:sz w:val="32"/>
          <w:szCs w:val="32"/>
        </w:rPr>
        <w:t>3</w:t>
      </w:r>
      <w:r>
        <w:rPr>
          <w:rFonts w:ascii="仿宋_GB2312" w:eastAsia="仿宋_GB2312"/>
          <w:kern w:val="0"/>
          <w:sz w:val="32"/>
          <w:szCs w:val="32"/>
        </w:rPr>
        <w:t>）</w:t>
      </w:r>
      <w:r>
        <w:rPr>
          <w:rFonts w:ascii="仿宋_GB2312" w:eastAsia="仿宋_GB2312" w:hint="eastAsia"/>
          <w:kern w:val="0"/>
          <w:sz w:val="32"/>
          <w:szCs w:val="32"/>
        </w:rPr>
        <w:t>数字电路知识入门。</w:t>
      </w:r>
    </w:p>
    <w:p w14:paraId="140DC883"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5.操作：</w:t>
      </w:r>
    </w:p>
    <w:p w14:paraId="6FD20ADA"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（1）能组装超外差式收音机。</w:t>
      </w:r>
    </w:p>
    <w:p w14:paraId="67F72F0D"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（2）能够按照电路原理图自行连接、组装简单电路等。</w:t>
      </w:r>
    </w:p>
    <w:p w14:paraId="10D4E842" w14:textId="77777777" w:rsidR="001D3C18" w:rsidRDefault="001D3C18" w:rsidP="004F7618">
      <w:pPr>
        <w:ind w:firstLineChars="200" w:firstLine="643"/>
        <w:rPr>
          <w:rFonts w:ascii="仿宋_GB2312" w:eastAsia="仿宋_GB2312"/>
          <w:kern w:val="0"/>
          <w:sz w:val="32"/>
          <w:szCs w:val="32"/>
        </w:rPr>
      </w:pPr>
      <w:r>
        <w:rPr>
          <w:rFonts w:ascii="仿宋_GB2312" w:eastAsia="仿宋_GB2312" w:hint="eastAsia"/>
          <w:b/>
          <w:kern w:val="0"/>
          <w:sz w:val="32"/>
          <w:szCs w:val="32"/>
        </w:rPr>
        <w:t>高中组</w:t>
      </w:r>
      <w:r>
        <w:rPr>
          <w:rFonts w:ascii="仿宋_GB2312" w:eastAsia="仿宋_GB2312" w:hint="eastAsia"/>
          <w:kern w:val="0"/>
          <w:sz w:val="32"/>
          <w:szCs w:val="32"/>
        </w:rPr>
        <w:t>（在掌握小学、初中组知识与技术范围的基础上）</w:t>
      </w:r>
    </w:p>
    <w:p w14:paraId="52DED9FB"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1.三极管三种放大电路的知识、复合三极管的知识等。</w:t>
      </w:r>
    </w:p>
    <w:p w14:paraId="4A5D6041"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2.数字电路基本常识。</w:t>
      </w:r>
    </w:p>
    <w:p w14:paraId="7B4270EE"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3.超外差式收音机电路分析及元器件作用。</w:t>
      </w:r>
    </w:p>
    <w:p w14:paraId="3EF35A10"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4.串联稳压电源的工作原理及电路分析。</w:t>
      </w:r>
    </w:p>
    <w:p w14:paraId="18D2FE8B"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5.常见低频放大器、振荡器等电路的知识及分析。</w:t>
      </w:r>
    </w:p>
    <w:p w14:paraId="717BCF18"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6.操作：</w:t>
      </w:r>
    </w:p>
    <w:p w14:paraId="35C4B931"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（1）能组装、调试超外差式收音机及对收音机常见故障检修；</w:t>
      </w:r>
    </w:p>
    <w:p w14:paraId="57014ED0"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（2）能够按照电路原理图自行连接、组装各种比较复杂的电路等。</w:t>
      </w:r>
    </w:p>
    <w:p w14:paraId="68395C60" w14:textId="77777777" w:rsidR="001D3C18" w:rsidRDefault="001D3C18" w:rsidP="001D3C18">
      <w:pPr>
        <w:pStyle w:val="a7"/>
        <w:tabs>
          <w:tab w:val="clear" w:pos="4153"/>
          <w:tab w:val="clear" w:pos="8306"/>
        </w:tabs>
        <w:snapToGrid/>
        <w:spacing w:line="560" w:lineRule="exact"/>
        <w:ind w:firstLine="640"/>
        <w:jc w:val="both"/>
        <w:rPr>
          <w:rFonts w:ascii="仿宋_GB2312" w:eastAsia="仿宋_GB2312"/>
          <w:kern w:val="0"/>
          <w:sz w:val="32"/>
          <w:szCs w:val="32"/>
        </w:rPr>
      </w:pPr>
    </w:p>
    <w:p w14:paraId="7B99AE68" w14:textId="77777777" w:rsidR="001D3C18" w:rsidRDefault="001D3C18" w:rsidP="004F7618">
      <w:pPr>
        <w:ind w:firstLineChars="200" w:firstLine="643"/>
        <w:rPr>
          <w:rFonts w:ascii="黑体" w:eastAsia="黑体" w:hAnsi="黑体"/>
          <w:b/>
          <w:sz w:val="32"/>
          <w:szCs w:val="32"/>
        </w:rPr>
      </w:pPr>
      <w:r>
        <w:rPr>
          <w:rFonts w:ascii="黑体" w:eastAsia="黑体" w:hAnsi="黑体" w:hint="eastAsia"/>
          <w:b/>
          <w:sz w:val="32"/>
          <w:szCs w:val="32"/>
        </w:rPr>
        <w:t>二、面包板电路实验与测量</w:t>
      </w:r>
    </w:p>
    <w:p w14:paraId="51C4BC53"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（一）该项目包括电路插接和万用表测量两项内容。</w:t>
      </w:r>
    </w:p>
    <w:p w14:paraId="03798F67"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kern w:val="0"/>
          <w:sz w:val="32"/>
          <w:szCs w:val="32"/>
        </w:rPr>
        <w:t>1.</w:t>
      </w:r>
      <w:r>
        <w:rPr>
          <w:rFonts w:ascii="仿宋_GB2312" w:eastAsia="仿宋_GB2312" w:hint="eastAsia"/>
          <w:kern w:val="0"/>
          <w:sz w:val="32"/>
          <w:szCs w:val="32"/>
        </w:rPr>
        <w:t>电路插接：现场</w:t>
      </w:r>
      <w:r>
        <w:rPr>
          <w:rFonts w:ascii="仿宋_GB2312" w:eastAsia="仿宋_GB2312"/>
          <w:kern w:val="0"/>
          <w:sz w:val="32"/>
          <w:szCs w:val="32"/>
        </w:rPr>
        <w:t>10</w:t>
      </w:r>
      <w:r>
        <w:rPr>
          <w:rFonts w:ascii="仿宋_GB2312" w:eastAsia="仿宋_GB2312" w:hint="eastAsia"/>
          <w:kern w:val="0"/>
          <w:sz w:val="32"/>
          <w:szCs w:val="32"/>
        </w:rPr>
        <w:t>分钟（含</w:t>
      </w:r>
      <w:r>
        <w:rPr>
          <w:rFonts w:ascii="仿宋_GB2312" w:eastAsia="仿宋_GB2312"/>
          <w:kern w:val="0"/>
          <w:sz w:val="32"/>
          <w:szCs w:val="32"/>
        </w:rPr>
        <w:t>5</w:t>
      </w:r>
      <w:r>
        <w:rPr>
          <w:rFonts w:ascii="仿宋_GB2312" w:eastAsia="仿宋_GB2312" w:hint="eastAsia"/>
          <w:kern w:val="0"/>
          <w:sz w:val="32"/>
          <w:szCs w:val="32"/>
        </w:rPr>
        <w:t>分钟检测元器件时间和</w:t>
      </w:r>
      <w:r>
        <w:rPr>
          <w:rFonts w:ascii="仿宋_GB2312" w:eastAsia="仿宋_GB2312"/>
          <w:kern w:val="0"/>
          <w:sz w:val="32"/>
          <w:szCs w:val="32"/>
        </w:rPr>
        <w:t>5</w:t>
      </w:r>
      <w:r>
        <w:rPr>
          <w:rFonts w:ascii="仿宋_GB2312" w:eastAsia="仿宋_GB2312" w:hint="eastAsia"/>
          <w:kern w:val="0"/>
          <w:sz w:val="32"/>
          <w:szCs w:val="32"/>
        </w:rPr>
        <w:t>分钟</w:t>
      </w:r>
      <w:r>
        <w:rPr>
          <w:rFonts w:ascii="仿宋_GB2312" w:eastAsia="仿宋_GB2312" w:hint="eastAsia"/>
          <w:kern w:val="0"/>
          <w:sz w:val="32"/>
          <w:szCs w:val="32"/>
        </w:rPr>
        <w:lastRenderedPageBreak/>
        <w:t>电路插接时间）内独立完成1个电路。</w:t>
      </w:r>
    </w:p>
    <w:p w14:paraId="697F0E53"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kern w:val="0"/>
          <w:sz w:val="32"/>
          <w:szCs w:val="32"/>
        </w:rPr>
        <w:t>2.</w:t>
      </w:r>
      <w:r>
        <w:rPr>
          <w:rFonts w:ascii="仿宋_GB2312" w:eastAsia="仿宋_GB2312" w:hint="eastAsia"/>
          <w:kern w:val="0"/>
          <w:sz w:val="32"/>
          <w:szCs w:val="32"/>
        </w:rPr>
        <w:t>万用表测量：现场</w:t>
      </w:r>
      <w:r>
        <w:rPr>
          <w:rFonts w:ascii="仿宋_GB2312" w:eastAsia="仿宋_GB2312"/>
          <w:kern w:val="0"/>
          <w:sz w:val="32"/>
          <w:szCs w:val="32"/>
        </w:rPr>
        <w:t>15</w:t>
      </w:r>
      <w:r>
        <w:rPr>
          <w:rFonts w:ascii="仿宋_GB2312" w:eastAsia="仿宋_GB2312" w:hint="eastAsia"/>
          <w:kern w:val="0"/>
          <w:sz w:val="32"/>
          <w:szCs w:val="32"/>
        </w:rPr>
        <w:t>分钟（含</w:t>
      </w:r>
      <w:r>
        <w:rPr>
          <w:rFonts w:ascii="仿宋_GB2312" w:eastAsia="仿宋_GB2312"/>
          <w:kern w:val="0"/>
          <w:sz w:val="32"/>
          <w:szCs w:val="32"/>
        </w:rPr>
        <w:t>5</w:t>
      </w:r>
      <w:r>
        <w:rPr>
          <w:rFonts w:ascii="仿宋_GB2312" w:eastAsia="仿宋_GB2312" w:hint="eastAsia"/>
          <w:kern w:val="0"/>
          <w:sz w:val="32"/>
          <w:szCs w:val="32"/>
        </w:rPr>
        <w:t>分钟检测元器件时间和</w:t>
      </w:r>
      <w:r>
        <w:rPr>
          <w:rFonts w:ascii="仿宋_GB2312" w:eastAsia="仿宋_GB2312"/>
          <w:kern w:val="0"/>
          <w:sz w:val="32"/>
          <w:szCs w:val="32"/>
        </w:rPr>
        <w:t>10</w:t>
      </w:r>
      <w:r>
        <w:rPr>
          <w:rFonts w:ascii="仿宋_GB2312" w:eastAsia="仿宋_GB2312" w:hint="eastAsia"/>
          <w:kern w:val="0"/>
          <w:sz w:val="32"/>
          <w:szCs w:val="32"/>
        </w:rPr>
        <w:t>分钟电路插接并测量时间）内独立完成1套试卷。</w:t>
      </w:r>
    </w:p>
    <w:p w14:paraId="4A5570ED"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（二）为了更客观真实地反映参赛者的水平及能力，由竞赛组委会在竞赛开始后现场公布电路内容及效果。</w:t>
      </w:r>
    </w:p>
    <w:p w14:paraId="4ADA07B8"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（三）竞赛器材：工具、文具自备，包括钳子、螺丝刀、镊子、万用表、面包板（能插集成电路）、面包线、</w:t>
      </w:r>
      <w:r>
        <w:rPr>
          <w:rFonts w:ascii="仿宋_GB2312" w:eastAsia="仿宋_GB2312"/>
          <w:kern w:val="0"/>
          <w:sz w:val="32"/>
          <w:szCs w:val="32"/>
        </w:rPr>
        <w:t>4.5V</w:t>
      </w:r>
      <w:r>
        <w:rPr>
          <w:rFonts w:ascii="仿宋_GB2312" w:eastAsia="仿宋_GB2312" w:hint="eastAsia"/>
          <w:kern w:val="0"/>
          <w:sz w:val="32"/>
          <w:szCs w:val="32"/>
        </w:rPr>
        <w:t>电池盒（含电池）和笔等。电路实验使用竞赛委员会指定型号的专用套件，并由竞赛现场统一发放。</w:t>
      </w:r>
    </w:p>
    <w:p w14:paraId="2966EC98"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（四）参考范围</w:t>
      </w:r>
    </w:p>
    <w:p w14:paraId="6C8F5962" w14:textId="77777777" w:rsidR="001D3C18" w:rsidRDefault="001D3C18" w:rsidP="004F7618">
      <w:pPr>
        <w:ind w:firstLineChars="200" w:firstLine="643"/>
        <w:rPr>
          <w:rFonts w:ascii="仿宋_GB2312" w:eastAsia="仿宋_GB2312"/>
          <w:b/>
          <w:kern w:val="0"/>
          <w:sz w:val="32"/>
          <w:szCs w:val="32"/>
        </w:rPr>
      </w:pPr>
      <w:r>
        <w:rPr>
          <w:rFonts w:ascii="仿宋_GB2312" w:eastAsia="仿宋_GB2312" w:hint="eastAsia"/>
          <w:b/>
          <w:kern w:val="0"/>
          <w:sz w:val="32"/>
          <w:szCs w:val="32"/>
        </w:rPr>
        <w:t>小学组</w:t>
      </w:r>
    </w:p>
    <w:p w14:paraId="52650075"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1.认识并能正确使用面包板；</w:t>
      </w:r>
    </w:p>
    <w:p w14:paraId="07CF6C16"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2.认识常用元器件；</w:t>
      </w:r>
    </w:p>
    <w:p w14:paraId="3B724AD4"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3.能够依照电原理图正确插接电路；</w:t>
      </w:r>
    </w:p>
    <w:p w14:paraId="2AAD81C1"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4.能正确演示实验功能；</w:t>
      </w:r>
    </w:p>
    <w:p w14:paraId="5D57A1AD"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5.正确使用万用表并准确读数。</w:t>
      </w:r>
    </w:p>
    <w:p w14:paraId="05E25E84"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6.能够使用万用表测量常用元器件好坏及极性。</w:t>
      </w:r>
    </w:p>
    <w:p w14:paraId="58509A4F"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7</w:t>
      </w:r>
      <w:r>
        <w:rPr>
          <w:rFonts w:ascii="仿宋_GB2312" w:eastAsia="仿宋_GB2312"/>
          <w:kern w:val="0"/>
          <w:sz w:val="32"/>
          <w:szCs w:val="32"/>
        </w:rPr>
        <w:t>.</w:t>
      </w:r>
      <w:r>
        <w:rPr>
          <w:rFonts w:ascii="仿宋_GB2312" w:eastAsia="仿宋_GB2312" w:hint="eastAsia"/>
          <w:kern w:val="0"/>
          <w:sz w:val="32"/>
          <w:szCs w:val="32"/>
        </w:rPr>
        <w:t>能够使用万用表测量电阻、电流、电压等参数。</w:t>
      </w:r>
    </w:p>
    <w:p w14:paraId="273CB6EC" w14:textId="77777777" w:rsidR="001D3C18" w:rsidRDefault="001D3C18" w:rsidP="004F7618">
      <w:pPr>
        <w:ind w:firstLineChars="200" w:firstLine="643"/>
        <w:rPr>
          <w:rFonts w:ascii="仿宋_GB2312" w:eastAsia="仿宋_GB2312"/>
          <w:b/>
          <w:kern w:val="0"/>
          <w:sz w:val="32"/>
          <w:szCs w:val="32"/>
        </w:rPr>
      </w:pPr>
      <w:r>
        <w:rPr>
          <w:rFonts w:ascii="仿宋_GB2312" w:eastAsia="仿宋_GB2312" w:hint="eastAsia"/>
          <w:b/>
          <w:kern w:val="0"/>
          <w:sz w:val="32"/>
          <w:szCs w:val="32"/>
        </w:rPr>
        <w:t>中学组</w:t>
      </w:r>
      <w:r>
        <w:rPr>
          <w:rFonts w:ascii="仿宋_GB2312" w:eastAsia="仿宋_GB2312" w:hint="eastAsia"/>
          <w:kern w:val="0"/>
          <w:sz w:val="32"/>
          <w:szCs w:val="32"/>
        </w:rPr>
        <w:t>（在掌握小学组知识与技术范围的基础上）</w:t>
      </w:r>
    </w:p>
    <w:p w14:paraId="5F4236A0"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1.认识并能正确使用面包板；</w:t>
      </w:r>
    </w:p>
    <w:p w14:paraId="0A368F7D"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2.认识常用元器件；</w:t>
      </w:r>
    </w:p>
    <w:p w14:paraId="6A2B6F72"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3.能够依照电原理图正确插接电路；</w:t>
      </w:r>
    </w:p>
    <w:p w14:paraId="1F5F5BBB"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lastRenderedPageBreak/>
        <w:t>4.能正确演示实验功能；</w:t>
      </w:r>
    </w:p>
    <w:p w14:paraId="284EDD51"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5.正确使用万用表并准确读数。</w:t>
      </w:r>
    </w:p>
    <w:p w14:paraId="748D31BB"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6.能够使用万用表测量常用元器件好坏及极性。</w:t>
      </w:r>
    </w:p>
    <w:p w14:paraId="67B9D3CF"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7.能够使用万用表测量电阻、电流、电压等参数。</w:t>
      </w:r>
    </w:p>
    <w:p w14:paraId="5EFF9639"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8</w:t>
      </w:r>
      <w:r>
        <w:rPr>
          <w:rFonts w:ascii="仿宋_GB2312" w:eastAsia="仿宋_GB2312"/>
          <w:kern w:val="0"/>
          <w:sz w:val="32"/>
          <w:szCs w:val="32"/>
        </w:rPr>
        <w:t>.</w:t>
      </w:r>
      <w:r>
        <w:rPr>
          <w:rFonts w:ascii="仿宋_GB2312" w:eastAsia="仿宋_GB2312" w:hint="eastAsia"/>
          <w:kern w:val="0"/>
          <w:sz w:val="32"/>
          <w:szCs w:val="32"/>
        </w:rPr>
        <w:t>能够通过测量数据分析查找电路故障。</w:t>
      </w:r>
    </w:p>
    <w:p w14:paraId="0E32E360" w14:textId="77777777" w:rsidR="001D3C18" w:rsidRDefault="001D3C18" w:rsidP="001D3C18">
      <w:pPr>
        <w:pStyle w:val="a7"/>
        <w:tabs>
          <w:tab w:val="clear" w:pos="4153"/>
          <w:tab w:val="clear" w:pos="8306"/>
        </w:tabs>
        <w:snapToGrid/>
        <w:spacing w:line="560" w:lineRule="exact"/>
        <w:ind w:firstLine="640"/>
        <w:jc w:val="both"/>
        <w:rPr>
          <w:rFonts w:ascii="仿宋_GB2312" w:eastAsia="仿宋_GB2312"/>
          <w:kern w:val="0"/>
          <w:sz w:val="32"/>
          <w:szCs w:val="32"/>
        </w:rPr>
      </w:pPr>
    </w:p>
    <w:p w14:paraId="5149851C" w14:textId="7068B1AF" w:rsidR="001D3C18" w:rsidRDefault="001D3C18" w:rsidP="004F7618">
      <w:pPr>
        <w:ind w:firstLineChars="200" w:firstLine="643"/>
        <w:rPr>
          <w:rFonts w:ascii="黑体" w:eastAsia="黑体" w:hAnsi="黑体"/>
          <w:b/>
          <w:sz w:val="32"/>
          <w:szCs w:val="32"/>
        </w:rPr>
      </w:pPr>
      <w:r>
        <w:rPr>
          <w:rFonts w:ascii="黑体" w:eastAsia="黑体" w:hAnsi="黑体" w:hint="eastAsia"/>
          <w:b/>
          <w:sz w:val="32"/>
          <w:szCs w:val="32"/>
        </w:rPr>
        <w:t>三、</w:t>
      </w:r>
      <w:r w:rsidR="00D40FF9" w:rsidRPr="00D40FF9">
        <w:rPr>
          <w:rFonts w:ascii="黑体" w:eastAsia="黑体" w:hAnsi="黑体" w:hint="eastAsia"/>
          <w:b/>
          <w:sz w:val="32"/>
          <w:szCs w:val="32"/>
        </w:rPr>
        <w:t>STEM+体验活动——Arduino电路媒体互动</w:t>
      </w:r>
    </w:p>
    <w:p w14:paraId="0C845599"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（一）该项目使用Mind+软件平台，Arduino程序与硬件结合，完成</w:t>
      </w:r>
      <w:r w:rsidRPr="008C087C">
        <w:rPr>
          <w:rFonts w:ascii="仿宋_GB2312" w:eastAsia="仿宋_GB2312" w:hint="eastAsia"/>
          <w:kern w:val="0"/>
          <w:sz w:val="32"/>
          <w:szCs w:val="32"/>
        </w:rPr>
        <w:t>Arduino电路媒体互动</w:t>
      </w:r>
      <w:r>
        <w:rPr>
          <w:rFonts w:ascii="仿宋_GB2312" w:eastAsia="仿宋_GB2312" w:hint="eastAsia"/>
          <w:kern w:val="0"/>
          <w:sz w:val="32"/>
          <w:szCs w:val="32"/>
        </w:rPr>
        <w:t>任务。</w:t>
      </w:r>
    </w:p>
    <w:p w14:paraId="4BD47A91"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（二）现场完成</w:t>
      </w:r>
      <w:r>
        <w:rPr>
          <w:rFonts w:ascii="仿宋_GB2312" w:eastAsia="仿宋_GB2312"/>
          <w:kern w:val="0"/>
          <w:sz w:val="32"/>
          <w:szCs w:val="32"/>
        </w:rPr>
        <w:t>Arduino</w:t>
      </w:r>
      <w:r>
        <w:rPr>
          <w:rFonts w:ascii="仿宋_GB2312" w:eastAsia="仿宋_GB2312" w:hint="eastAsia"/>
          <w:kern w:val="0"/>
          <w:sz w:val="32"/>
          <w:szCs w:val="32"/>
        </w:rPr>
        <w:t>硬件连接、程序设计、动画设计及效果演示。要求现场</w:t>
      </w:r>
      <w:r>
        <w:rPr>
          <w:rFonts w:ascii="仿宋_GB2312" w:eastAsia="仿宋_GB2312"/>
          <w:kern w:val="0"/>
          <w:sz w:val="32"/>
          <w:szCs w:val="32"/>
        </w:rPr>
        <w:t>40</w:t>
      </w:r>
      <w:r>
        <w:rPr>
          <w:rFonts w:ascii="仿宋_GB2312" w:eastAsia="仿宋_GB2312" w:hint="eastAsia"/>
          <w:kern w:val="0"/>
          <w:sz w:val="32"/>
          <w:szCs w:val="32"/>
        </w:rPr>
        <w:t>分钟内完成。</w:t>
      </w:r>
    </w:p>
    <w:p w14:paraId="316ED80E"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1.</w:t>
      </w:r>
      <w:r>
        <w:rPr>
          <w:rFonts w:ascii="仿宋_GB2312" w:eastAsia="仿宋_GB2312"/>
          <w:kern w:val="0"/>
          <w:sz w:val="32"/>
          <w:szCs w:val="32"/>
        </w:rPr>
        <w:t>Arduino</w:t>
      </w:r>
      <w:r>
        <w:rPr>
          <w:rFonts w:ascii="仿宋_GB2312" w:eastAsia="仿宋_GB2312" w:hint="eastAsia"/>
          <w:kern w:val="0"/>
          <w:sz w:val="32"/>
          <w:szCs w:val="32"/>
        </w:rPr>
        <w:t>硬件连接；</w:t>
      </w:r>
    </w:p>
    <w:p w14:paraId="04636097"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2.Mind+编程；</w:t>
      </w:r>
    </w:p>
    <w:p w14:paraId="737D299D"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3.动画设计；</w:t>
      </w:r>
    </w:p>
    <w:p w14:paraId="23B2650C"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kern w:val="0"/>
          <w:sz w:val="32"/>
          <w:szCs w:val="32"/>
        </w:rPr>
        <w:t>4.</w:t>
      </w:r>
      <w:r>
        <w:rPr>
          <w:rFonts w:ascii="仿宋_GB2312" w:eastAsia="仿宋_GB2312" w:hint="eastAsia"/>
          <w:kern w:val="0"/>
          <w:sz w:val="32"/>
          <w:szCs w:val="32"/>
        </w:rPr>
        <w:t>运行程序、演示动画效果。</w:t>
      </w:r>
    </w:p>
    <w:p w14:paraId="0DDB3E53"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（三）竞赛器材：笔记本电脑（内置电池已充好电并能独立电池供电；已安装好Mind+软件和驱动）、Arduino主控板（Uno或Nano）、工具、文具自备，包括钳子、镊子、螺丝刀、面包板、面包线、</w:t>
      </w:r>
      <w:r>
        <w:rPr>
          <w:rFonts w:ascii="仿宋_GB2312" w:eastAsia="仿宋_GB2312"/>
          <w:kern w:val="0"/>
          <w:sz w:val="32"/>
          <w:szCs w:val="32"/>
        </w:rPr>
        <w:t>4.5V</w:t>
      </w:r>
      <w:r>
        <w:rPr>
          <w:rFonts w:ascii="仿宋_GB2312" w:eastAsia="仿宋_GB2312" w:hint="eastAsia"/>
          <w:kern w:val="0"/>
          <w:sz w:val="32"/>
          <w:szCs w:val="32"/>
        </w:rPr>
        <w:t>电池盒（含电池）和笔等。电路实验使用竞赛委员会指定型号的专用套件，并由竞赛现场统一发放。</w:t>
      </w:r>
    </w:p>
    <w:p w14:paraId="2EF2BC23" w14:textId="77777777" w:rsidR="001D3C18" w:rsidRDefault="001D3C18" w:rsidP="001D3C18">
      <w:pPr>
        <w:pStyle w:val="a7"/>
        <w:tabs>
          <w:tab w:val="clear" w:pos="4153"/>
          <w:tab w:val="clear" w:pos="8306"/>
        </w:tabs>
        <w:snapToGrid/>
        <w:spacing w:line="560" w:lineRule="exact"/>
        <w:jc w:val="both"/>
        <w:rPr>
          <w:rFonts w:ascii="仿宋_GB2312" w:eastAsia="仿宋_GB2312"/>
          <w:kern w:val="0"/>
          <w:sz w:val="32"/>
          <w:szCs w:val="32"/>
        </w:rPr>
      </w:pPr>
    </w:p>
    <w:p w14:paraId="31285738" w14:textId="77777777" w:rsidR="001D3C18" w:rsidRDefault="001D3C18" w:rsidP="004F7618">
      <w:pPr>
        <w:ind w:firstLineChars="200" w:firstLine="643"/>
        <w:rPr>
          <w:rFonts w:ascii="黑体" w:eastAsia="黑体" w:hAnsi="黑体"/>
          <w:b/>
          <w:sz w:val="32"/>
          <w:szCs w:val="32"/>
        </w:rPr>
      </w:pPr>
      <w:r>
        <w:rPr>
          <w:rFonts w:ascii="黑体" w:eastAsia="黑体" w:hAnsi="黑体" w:hint="eastAsia"/>
          <w:b/>
          <w:sz w:val="32"/>
          <w:szCs w:val="32"/>
        </w:rPr>
        <w:t>四、电子科技创新与应用</w:t>
      </w:r>
    </w:p>
    <w:p w14:paraId="73A6C446"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（一）该项目主题自拟，能运用各种放大、开关、传感器控制等</w:t>
      </w:r>
      <w:r>
        <w:rPr>
          <w:rFonts w:ascii="仿宋_GB2312" w:eastAsia="仿宋_GB2312" w:hint="eastAsia"/>
          <w:kern w:val="0"/>
          <w:sz w:val="32"/>
          <w:szCs w:val="32"/>
        </w:rPr>
        <w:lastRenderedPageBreak/>
        <w:t>基本电路自主设计制作一个用途新颖、功能显著或具有实用性的作品。</w:t>
      </w:r>
    </w:p>
    <w:p w14:paraId="5FC4B5D4"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（二）竞赛包括现场作品展示和作品评比两部分。</w:t>
      </w:r>
    </w:p>
    <w:p w14:paraId="18805E5C"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（三）参赛学生自己画出作品的电路图、自己撰写作品说明、自己设计制作及选配作品外观，阐述、讲解作品功能、设计思路、制作过程，回答评委问题。作品讲解、介绍时间不超过</w:t>
      </w:r>
      <w:r>
        <w:rPr>
          <w:rFonts w:ascii="仿宋_GB2312" w:eastAsia="仿宋_GB2312"/>
          <w:kern w:val="0"/>
          <w:sz w:val="32"/>
          <w:szCs w:val="32"/>
        </w:rPr>
        <w:t>10</w:t>
      </w:r>
      <w:r>
        <w:rPr>
          <w:rFonts w:ascii="仿宋_GB2312" w:eastAsia="仿宋_GB2312" w:hint="eastAsia"/>
          <w:kern w:val="0"/>
          <w:sz w:val="32"/>
          <w:szCs w:val="32"/>
        </w:rPr>
        <w:t>分钟，回答问题</w:t>
      </w:r>
      <w:r>
        <w:rPr>
          <w:rFonts w:ascii="仿宋_GB2312" w:eastAsia="仿宋_GB2312"/>
          <w:kern w:val="0"/>
          <w:sz w:val="32"/>
          <w:szCs w:val="32"/>
        </w:rPr>
        <w:t>5</w:t>
      </w:r>
      <w:r>
        <w:rPr>
          <w:rFonts w:ascii="仿宋_GB2312" w:eastAsia="仿宋_GB2312" w:hint="eastAsia"/>
          <w:kern w:val="0"/>
          <w:sz w:val="32"/>
          <w:szCs w:val="32"/>
        </w:rPr>
        <w:t>～</w:t>
      </w:r>
      <w:r>
        <w:rPr>
          <w:rFonts w:ascii="仿宋_GB2312" w:eastAsia="仿宋_GB2312"/>
          <w:kern w:val="0"/>
          <w:sz w:val="32"/>
          <w:szCs w:val="32"/>
        </w:rPr>
        <w:t>10</w:t>
      </w:r>
      <w:r>
        <w:rPr>
          <w:rFonts w:ascii="仿宋_GB2312" w:eastAsia="仿宋_GB2312" w:hint="eastAsia"/>
          <w:kern w:val="0"/>
          <w:sz w:val="32"/>
          <w:szCs w:val="32"/>
        </w:rPr>
        <w:t>分钟。</w:t>
      </w:r>
    </w:p>
    <w:p w14:paraId="0FB0A8D2" w14:textId="77777777" w:rsidR="001D3C18" w:rsidRDefault="001D3C18" w:rsidP="004F7618">
      <w:pPr>
        <w:ind w:firstLineChars="200" w:firstLine="640"/>
        <w:rPr>
          <w:rFonts w:ascii="仿宋_GB2312" w:eastAsia="仿宋_GB2312"/>
          <w:kern w:val="0"/>
          <w:sz w:val="32"/>
          <w:szCs w:val="32"/>
        </w:rPr>
      </w:pPr>
      <w:r>
        <w:rPr>
          <w:rFonts w:ascii="仿宋_GB2312" w:eastAsia="仿宋_GB2312" w:hint="eastAsia"/>
          <w:kern w:val="0"/>
          <w:sz w:val="32"/>
          <w:szCs w:val="32"/>
        </w:rPr>
        <w:t>（四）竞赛器材：电子科技创新与应用的作品所需材料，全部由个人根据作品自行准备。</w:t>
      </w:r>
    </w:p>
    <w:p w14:paraId="07493903" w14:textId="77777777" w:rsidR="001D3C18" w:rsidRDefault="001D3C18" w:rsidP="001D3C18">
      <w:pPr>
        <w:pStyle w:val="a7"/>
        <w:tabs>
          <w:tab w:val="clear" w:pos="4153"/>
          <w:tab w:val="clear" w:pos="8306"/>
        </w:tabs>
        <w:snapToGrid/>
        <w:spacing w:line="560" w:lineRule="exact"/>
        <w:jc w:val="both"/>
        <w:rPr>
          <w:rFonts w:ascii="仿宋_GB2312" w:eastAsia="仿宋_GB2312"/>
          <w:kern w:val="0"/>
          <w:sz w:val="32"/>
          <w:szCs w:val="32"/>
        </w:rPr>
      </w:pPr>
    </w:p>
    <w:p w14:paraId="1F1CEED3" w14:textId="77777777" w:rsidR="001D3C18" w:rsidRDefault="001D3C18" w:rsidP="004F7618">
      <w:pPr>
        <w:ind w:firstLineChars="200" w:firstLine="643"/>
        <w:rPr>
          <w:rFonts w:ascii="黑体" w:eastAsia="黑体" w:hAnsi="黑体"/>
          <w:b/>
          <w:sz w:val="32"/>
          <w:szCs w:val="32"/>
        </w:rPr>
      </w:pPr>
      <w:r>
        <w:rPr>
          <w:rFonts w:ascii="黑体" w:eastAsia="黑体" w:hAnsi="黑体" w:hint="eastAsia"/>
          <w:b/>
          <w:sz w:val="32"/>
          <w:szCs w:val="32"/>
        </w:rPr>
        <w:t>五、太空探测器</w:t>
      </w:r>
    </w:p>
    <w:p w14:paraId="3402DA1D"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（一）太空探测器比赛包括现场制作和行驶两项内容。</w:t>
      </w:r>
    </w:p>
    <w:p w14:paraId="6C764C9F"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kern w:val="0"/>
          <w:sz w:val="32"/>
          <w:szCs w:val="32"/>
        </w:rPr>
        <w:t>1</w:t>
      </w:r>
      <w:r>
        <w:rPr>
          <w:rFonts w:ascii="仿宋_GB2312" w:eastAsia="仿宋_GB2312" w:hint="eastAsia"/>
          <w:kern w:val="0"/>
          <w:sz w:val="32"/>
          <w:szCs w:val="32"/>
        </w:rPr>
        <w:t>．制作时间：</w:t>
      </w:r>
      <w:r>
        <w:rPr>
          <w:rFonts w:ascii="仿宋_GB2312" w:eastAsia="仿宋_GB2312"/>
          <w:kern w:val="0"/>
          <w:sz w:val="32"/>
          <w:szCs w:val="32"/>
        </w:rPr>
        <w:t>45</w:t>
      </w:r>
      <w:r>
        <w:rPr>
          <w:rFonts w:ascii="仿宋_GB2312" w:eastAsia="仿宋_GB2312" w:hint="eastAsia"/>
          <w:kern w:val="0"/>
          <w:sz w:val="32"/>
          <w:szCs w:val="32"/>
        </w:rPr>
        <w:t>分钟（含调试时间）</w:t>
      </w:r>
    </w:p>
    <w:p w14:paraId="1166518C"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（二）具体要求：</w:t>
      </w:r>
    </w:p>
    <w:p w14:paraId="1D531CFC"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1.认识常用元器件。</w:t>
      </w:r>
    </w:p>
    <w:p w14:paraId="188BC112"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2.正确、安全使用焊接、调试工具。</w:t>
      </w:r>
    </w:p>
    <w:p w14:paraId="447A9AFE"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3.在规定时间内制作电路、安装机械部分（要求安装全部螺钉），在指定场地调试作品，调试后现场检验电路功能正常为合格。</w:t>
      </w:r>
    </w:p>
    <w:p w14:paraId="2E98D8BE"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kern w:val="0"/>
          <w:sz w:val="32"/>
          <w:szCs w:val="32"/>
        </w:rPr>
        <w:t>4</w:t>
      </w:r>
      <w:r>
        <w:rPr>
          <w:rFonts w:ascii="仿宋_GB2312" w:eastAsia="仿宋_GB2312" w:hint="eastAsia"/>
          <w:kern w:val="0"/>
          <w:sz w:val="32"/>
          <w:szCs w:val="32"/>
        </w:rPr>
        <w:t>.在限定的场地上进行两轮行走，根据在场地上行走通过的分值计分</w:t>
      </w:r>
      <w:r>
        <w:rPr>
          <w:rFonts w:ascii="仿宋_GB2312" w:eastAsia="仿宋_GB2312"/>
          <w:kern w:val="0"/>
          <w:sz w:val="32"/>
          <w:szCs w:val="32"/>
        </w:rPr>
        <w:t xml:space="preserve">, </w:t>
      </w:r>
      <w:r>
        <w:rPr>
          <w:rFonts w:ascii="仿宋_GB2312" w:eastAsia="仿宋_GB2312" w:hint="eastAsia"/>
          <w:kern w:val="0"/>
          <w:sz w:val="32"/>
          <w:szCs w:val="32"/>
        </w:rPr>
        <w:t>选两轮成绩好的一次为行驶成绩。行驶中零部件不得脱落、不得提供任何帮助，否则本次行驶成绩无效。</w:t>
      </w:r>
    </w:p>
    <w:p w14:paraId="38BFBC07" w14:textId="77777777" w:rsidR="001D3C18" w:rsidRDefault="001D3C18" w:rsidP="004F7618">
      <w:pPr>
        <w:pStyle w:val="a7"/>
        <w:tabs>
          <w:tab w:val="clear" w:pos="4153"/>
          <w:tab w:val="clear" w:pos="8306"/>
        </w:tabs>
        <w:snapToGrid/>
        <w:ind w:firstLineChars="200" w:firstLine="640"/>
        <w:jc w:val="both"/>
        <w:rPr>
          <w:rFonts w:ascii="仿宋_GB2312" w:eastAsia="仿宋_GB2312"/>
          <w:kern w:val="0"/>
          <w:sz w:val="32"/>
          <w:szCs w:val="32"/>
        </w:rPr>
      </w:pPr>
      <w:r>
        <w:rPr>
          <w:rFonts w:ascii="仿宋_GB2312" w:eastAsia="仿宋_GB2312" w:hint="eastAsia"/>
          <w:kern w:val="0"/>
          <w:sz w:val="32"/>
          <w:szCs w:val="32"/>
        </w:rPr>
        <w:t>（三）将制作名次和行驶名次相加排列总名次，如相同制作时间少者名次列前。团体成绩是由</w:t>
      </w:r>
      <w:r>
        <w:rPr>
          <w:rFonts w:ascii="仿宋_GB2312" w:eastAsia="仿宋_GB2312"/>
          <w:kern w:val="0"/>
          <w:sz w:val="32"/>
          <w:szCs w:val="32"/>
        </w:rPr>
        <w:t>2</w:t>
      </w:r>
      <w:r>
        <w:rPr>
          <w:rFonts w:ascii="仿宋_GB2312" w:eastAsia="仿宋_GB2312" w:hint="eastAsia"/>
          <w:kern w:val="0"/>
          <w:sz w:val="32"/>
          <w:szCs w:val="32"/>
        </w:rPr>
        <w:t>男</w:t>
      </w:r>
      <w:r>
        <w:rPr>
          <w:rFonts w:ascii="仿宋_GB2312" w:eastAsia="仿宋_GB2312"/>
          <w:kern w:val="0"/>
          <w:sz w:val="32"/>
          <w:szCs w:val="32"/>
        </w:rPr>
        <w:t>2</w:t>
      </w:r>
      <w:r>
        <w:rPr>
          <w:rFonts w:ascii="仿宋_GB2312" w:eastAsia="仿宋_GB2312" w:hint="eastAsia"/>
          <w:kern w:val="0"/>
          <w:sz w:val="32"/>
          <w:szCs w:val="32"/>
        </w:rPr>
        <w:t>女成绩相加而取得。</w:t>
      </w:r>
    </w:p>
    <w:p w14:paraId="2E9D2B91" w14:textId="77777777" w:rsidR="001D3C18" w:rsidRDefault="001D3C18" w:rsidP="004F7618">
      <w:pPr>
        <w:ind w:firstLineChars="200" w:firstLine="640"/>
        <w:rPr>
          <w:rFonts w:ascii="仿宋_GB2312" w:eastAsia="仿宋_GB2312"/>
          <w:kern w:val="0"/>
          <w:sz w:val="32"/>
          <w:szCs w:val="32"/>
        </w:rPr>
      </w:pPr>
      <w:r>
        <w:rPr>
          <w:rFonts w:ascii="仿宋_GB2312" w:eastAsia="仿宋_GB2312" w:hint="eastAsia"/>
          <w:kern w:val="0"/>
          <w:sz w:val="32"/>
          <w:szCs w:val="32"/>
        </w:rPr>
        <w:lastRenderedPageBreak/>
        <w:t>（四）竞赛器材：工具、文具自备，包括钳子、螺丝刀、镊子、焊锡、松香、万用表、</w:t>
      </w:r>
      <w:r>
        <w:rPr>
          <w:rFonts w:ascii="仿宋_GB2312" w:eastAsia="仿宋_GB2312"/>
          <w:kern w:val="0"/>
          <w:sz w:val="32"/>
          <w:szCs w:val="32"/>
        </w:rPr>
        <w:t>3</w:t>
      </w:r>
      <w:r>
        <w:rPr>
          <w:rFonts w:ascii="仿宋_GB2312" w:eastAsia="仿宋_GB2312" w:hint="eastAsia"/>
          <w:kern w:val="0"/>
          <w:sz w:val="32"/>
          <w:szCs w:val="32"/>
        </w:rPr>
        <w:t>节</w:t>
      </w:r>
      <w:r>
        <w:rPr>
          <w:rFonts w:ascii="仿宋_GB2312" w:eastAsia="仿宋_GB2312"/>
          <w:kern w:val="0"/>
          <w:sz w:val="32"/>
          <w:szCs w:val="32"/>
        </w:rPr>
        <w:t>5</w:t>
      </w:r>
      <w:r>
        <w:rPr>
          <w:rFonts w:ascii="仿宋_GB2312" w:eastAsia="仿宋_GB2312" w:hint="eastAsia"/>
          <w:kern w:val="0"/>
          <w:sz w:val="32"/>
          <w:szCs w:val="32"/>
        </w:rPr>
        <w:t>号电池以及纸、笔等。太空探测器器材须使用竞赛委员会指定型号的专用套件。</w:t>
      </w:r>
    </w:p>
    <w:p w14:paraId="5E9D170A" w14:textId="77777777" w:rsidR="001D3C18" w:rsidRDefault="001D3C18" w:rsidP="004F7618">
      <w:pPr>
        <w:ind w:firstLineChars="200" w:firstLine="640"/>
        <w:rPr>
          <w:rFonts w:ascii="仿宋_GB2312" w:eastAsia="仿宋_GB2312"/>
          <w:kern w:val="0"/>
          <w:sz w:val="32"/>
          <w:szCs w:val="32"/>
        </w:rPr>
      </w:pPr>
      <w:r>
        <w:rPr>
          <w:rFonts w:ascii="仿宋_GB2312" w:eastAsia="仿宋_GB2312" w:hint="eastAsia"/>
          <w:kern w:val="0"/>
          <w:sz w:val="32"/>
          <w:szCs w:val="32"/>
        </w:rPr>
        <w:t>（五）赛道信息（如下图），</w:t>
      </w:r>
      <w:r w:rsidRPr="009E4E70">
        <w:rPr>
          <w:rFonts w:ascii="仿宋_GB2312" w:eastAsia="仿宋_GB2312" w:hint="eastAsia"/>
          <w:kern w:val="0"/>
          <w:sz w:val="32"/>
          <w:szCs w:val="32"/>
        </w:rPr>
        <w:t>长</w:t>
      </w:r>
      <w:r w:rsidRPr="009E4E70">
        <w:rPr>
          <w:rFonts w:ascii="仿宋_GB2312" w:eastAsia="仿宋_GB2312"/>
          <w:kern w:val="0"/>
          <w:sz w:val="32"/>
          <w:szCs w:val="32"/>
        </w:rPr>
        <w:t>2</w:t>
      </w:r>
      <w:r w:rsidRPr="009E4E70">
        <w:rPr>
          <w:rFonts w:ascii="仿宋_GB2312" w:eastAsia="仿宋_GB2312" w:hint="eastAsia"/>
          <w:kern w:val="0"/>
          <w:sz w:val="32"/>
          <w:szCs w:val="32"/>
        </w:rPr>
        <w:t>米、宽</w:t>
      </w:r>
      <w:r w:rsidRPr="009E4E70">
        <w:rPr>
          <w:rFonts w:ascii="仿宋_GB2312" w:eastAsia="仿宋_GB2312"/>
          <w:kern w:val="0"/>
          <w:sz w:val="32"/>
          <w:szCs w:val="32"/>
        </w:rPr>
        <w:t>1</w:t>
      </w:r>
      <w:r w:rsidRPr="009E4E70">
        <w:rPr>
          <w:rFonts w:ascii="仿宋_GB2312" w:eastAsia="仿宋_GB2312" w:hint="eastAsia"/>
          <w:kern w:val="0"/>
          <w:sz w:val="32"/>
          <w:szCs w:val="32"/>
        </w:rPr>
        <w:t>米</w:t>
      </w:r>
      <w:r>
        <w:rPr>
          <w:rFonts w:ascii="仿宋_GB2312" w:eastAsia="仿宋_GB2312" w:hint="eastAsia"/>
          <w:kern w:val="0"/>
          <w:sz w:val="32"/>
          <w:szCs w:val="32"/>
        </w:rPr>
        <w:t>。</w:t>
      </w:r>
    </w:p>
    <w:p w14:paraId="4B89D1C5" w14:textId="77777777" w:rsidR="001D3C18" w:rsidRDefault="001D3C18" w:rsidP="001D3C18">
      <w:pPr>
        <w:jc w:val="center"/>
        <w:rPr>
          <w:rFonts w:ascii="仿宋_GB2312" w:eastAsia="仿宋_GB2312"/>
          <w:kern w:val="0"/>
          <w:sz w:val="32"/>
          <w:szCs w:val="32"/>
        </w:rPr>
      </w:pPr>
      <w:r w:rsidRPr="00F120EE">
        <w:rPr>
          <w:noProof/>
        </w:rPr>
        <w:drawing>
          <wp:inline distT="0" distB="0" distL="0" distR="0" wp14:anchorId="6F8F2E26" wp14:editId="62EA4C95">
            <wp:extent cx="3921125" cy="2038985"/>
            <wp:effectExtent l="0" t="0" r="3175" b="0"/>
            <wp:docPr id="55" name="图片 131" descr="太空探测器跑道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1" descr="太空探测器跑道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8586" cy="2063665"/>
                    </a:xfrm>
                    <a:prstGeom prst="rect">
                      <a:avLst/>
                    </a:prstGeom>
                    <a:noFill/>
                  </pic:spPr>
                </pic:pic>
              </a:graphicData>
            </a:graphic>
          </wp:inline>
        </w:drawing>
      </w:r>
    </w:p>
    <w:p w14:paraId="01414511" w14:textId="77777777" w:rsidR="001D3C18" w:rsidRDefault="001D3C18" w:rsidP="001D3C18">
      <w:pPr>
        <w:pStyle w:val="a7"/>
        <w:tabs>
          <w:tab w:val="clear" w:pos="4153"/>
          <w:tab w:val="clear" w:pos="8306"/>
        </w:tabs>
        <w:snapToGrid/>
        <w:spacing w:line="560" w:lineRule="exact"/>
        <w:jc w:val="both"/>
        <w:rPr>
          <w:rFonts w:ascii="仿宋_GB2312" w:eastAsia="仿宋_GB2312"/>
          <w:kern w:val="0"/>
          <w:sz w:val="32"/>
          <w:szCs w:val="32"/>
        </w:rPr>
      </w:pPr>
    </w:p>
    <w:p w14:paraId="40035021" w14:textId="23CD7EBF" w:rsidR="001D3C18" w:rsidRDefault="001D3C18" w:rsidP="00612F8F">
      <w:pPr>
        <w:ind w:firstLineChars="200" w:firstLine="643"/>
        <w:rPr>
          <w:rFonts w:ascii="仿宋_GB2312" w:eastAsia="仿宋_GB2312"/>
          <w:kern w:val="0"/>
          <w:sz w:val="32"/>
          <w:szCs w:val="32"/>
        </w:rPr>
      </w:pPr>
      <w:r>
        <w:rPr>
          <w:rFonts w:ascii="黑体" w:eastAsia="黑体" w:hAnsi="黑体" w:hint="eastAsia"/>
          <w:b/>
          <w:sz w:val="32"/>
          <w:szCs w:val="32"/>
        </w:rPr>
        <w:t>六、</w:t>
      </w:r>
      <w:r w:rsidR="000D3C63" w:rsidRPr="000D3C63">
        <w:rPr>
          <w:rFonts w:ascii="黑体" w:eastAsia="黑体" w:hAnsi="黑体" w:hint="eastAsia"/>
          <w:b/>
          <w:sz w:val="32"/>
          <w:szCs w:val="32"/>
        </w:rPr>
        <w:t>智能设计与仿真</w:t>
      </w:r>
    </w:p>
    <w:p w14:paraId="7DF875FE" w14:textId="737F08E8" w:rsidR="004F7618" w:rsidRPr="004F7618" w:rsidRDefault="004F7618" w:rsidP="00DE35A7">
      <w:pPr>
        <w:ind w:firstLineChars="200" w:firstLine="640"/>
        <w:rPr>
          <w:rFonts w:ascii="仿宋_GB2312" w:eastAsia="仿宋_GB2312"/>
          <w:kern w:val="0"/>
          <w:sz w:val="32"/>
          <w:szCs w:val="32"/>
        </w:rPr>
      </w:pPr>
      <w:r w:rsidRPr="004F7618">
        <w:rPr>
          <w:rFonts w:ascii="仿宋_GB2312" w:eastAsia="仿宋_GB2312" w:hint="eastAsia"/>
          <w:kern w:val="0"/>
          <w:sz w:val="32"/>
          <w:szCs w:val="32"/>
        </w:rPr>
        <w:t>（一）该项目使用</w:t>
      </w:r>
      <w:r>
        <w:rPr>
          <w:rFonts w:ascii="仿宋_GB2312" w:eastAsia="仿宋_GB2312"/>
          <w:kern w:val="0"/>
          <w:sz w:val="32"/>
          <w:szCs w:val="32"/>
        </w:rPr>
        <w:t>3</w:t>
      </w:r>
      <w:r>
        <w:rPr>
          <w:rFonts w:ascii="仿宋_GB2312" w:eastAsia="仿宋_GB2312" w:hint="eastAsia"/>
          <w:kern w:val="0"/>
          <w:sz w:val="32"/>
          <w:szCs w:val="32"/>
        </w:rPr>
        <w:t>D</w:t>
      </w:r>
      <w:r>
        <w:rPr>
          <w:rFonts w:ascii="仿宋_GB2312" w:eastAsia="仿宋_GB2312"/>
          <w:kern w:val="0"/>
          <w:sz w:val="32"/>
          <w:szCs w:val="32"/>
        </w:rPr>
        <w:t xml:space="preserve"> </w:t>
      </w:r>
      <w:r>
        <w:rPr>
          <w:rFonts w:ascii="仿宋_GB2312" w:eastAsia="仿宋_GB2312" w:hint="eastAsia"/>
          <w:kern w:val="0"/>
          <w:sz w:val="32"/>
          <w:szCs w:val="32"/>
        </w:rPr>
        <w:t>one</w:t>
      </w:r>
      <w:r>
        <w:rPr>
          <w:rFonts w:ascii="仿宋_GB2312" w:eastAsia="仿宋_GB2312"/>
          <w:kern w:val="0"/>
          <w:sz w:val="32"/>
          <w:szCs w:val="32"/>
        </w:rPr>
        <w:t xml:space="preserve"> </w:t>
      </w:r>
      <w:r>
        <w:rPr>
          <w:rFonts w:ascii="仿宋_GB2312" w:eastAsia="仿宋_GB2312" w:hint="eastAsia"/>
          <w:kern w:val="0"/>
          <w:sz w:val="32"/>
          <w:szCs w:val="32"/>
        </w:rPr>
        <w:t>AI</w:t>
      </w:r>
      <w:r w:rsidRPr="004F7618">
        <w:rPr>
          <w:rFonts w:ascii="仿宋_GB2312" w:eastAsia="仿宋_GB2312" w:hint="eastAsia"/>
          <w:kern w:val="0"/>
          <w:sz w:val="32"/>
          <w:szCs w:val="32"/>
        </w:rPr>
        <w:t>软件平台</w:t>
      </w:r>
      <w:r>
        <w:rPr>
          <w:rFonts w:ascii="仿宋_GB2312" w:eastAsia="仿宋_GB2312" w:hint="eastAsia"/>
          <w:kern w:val="0"/>
          <w:sz w:val="32"/>
          <w:szCs w:val="32"/>
        </w:rPr>
        <w:t>完成虚拟电路设计与仿真</w:t>
      </w:r>
      <w:r w:rsidRPr="004F7618">
        <w:rPr>
          <w:rFonts w:ascii="仿宋_GB2312" w:eastAsia="仿宋_GB2312" w:hint="eastAsia"/>
          <w:kern w:val="0"/>
          <w:sz w:val="32"/>
          <w:szCs w:val="32"/>
        </w:rPr>
        <w:t>任务。</w:t>
      </w:r>
    </w:p>
    <w:p w14:paraId="3FD3881C" w14:textId="3C38B372" w:rsidR="004F7618" w:rsidRPr="004F7618" w:rsidRDefault="004F7618" w:rsidP="00DE35A7">
      <w:pPr>
        <w:ind w:firstLineChars="200" w:firstLine="640"/>
        <w:rPr>
          <w:rFonts w:ascii="仿宋_GB2312" w:eastAsia="仿宋_GB2312"/>
          <w:kern w:val="0"/>
          <w:sz w:val="32"/>
          <w:szCs w:val="32"/>
        </w:rPr>
      </w:pPr>
      <w:r w:rsidRPr="004F7618">
        <w:rPr>
          <w:rFonts w:ascii="仿宋_GB2312" w:eastAsia="仿宋_GB2312" w:hint="eastAsia"/>
          <w:kern w:val="0"/>
          <w:sz w:val="32"/>
          <w:szCs w:val="32"/>
        </w:rPr>
        <w:t>（二）现场完成</w:t>
      </w:r>
      <w:r>
        <w:rPr>
          <w:rFonts w:ascii="仿宋_GB2312" w:eastAsia="仿宋_GB2312" w:hint="eastAsia"/>
          <w:kern w:val="0"/>
          <w:sz w:val="32"/>
          <w:szCs w:val="32"/>
        </w:rPr>
        <w:t>虚拟软件中</w:t>
      </w:r>
      <w:r w:rsidRPr="004F7618">
        <w:rPr>
          <w:rFonts w:ascii="仿宋_GB2312" w:eastAsia="仿宋_GB2312" w:hint="eastAsia"/>
          <w:kern w:val="0"/>
          <w:sz w:val="32"/>
          <w:szCs w:val="32"/>
        </w:rPr>
        <w:t>硬件连接、程序设计、效果演</w:t>
      </w:r>
      <w:r>
        <w:rPr>
          <w:rFonts w:ascii="仿宋_GB2312" w:eastAsia="仿宋_GB2312" w:hint="eastAsia"/>
          <w:kern w:val="0"/>
          <w:sz w:val="32"/>
          <w:szCs w:val="32"/>
        </w:rPr>
        <w:t>等</w:t>
      </w:r>
      <w:r w:rsidRPr="004F7618">
        <w:rPr>
          <w:rFonts w:ascii="仿宋_GB2312" w:eastAsia="仿宋_GB2312" w:hint="eastAsia"/>
          <w:kern w:val="0"/>
          <w:sz w:val="32"/>
          <w:szCs w:val="32"/>
        </w:rPr>
        <w:t>。要求现场40分钟内完成。</w:t>
      </w:r>
    </w:p>
    <w:p w14:paraId="3119774F" w14:textId="4CFC7222" w:rsidR="004F7618" w:rsidRPr="004F7618" w:rsidRDefault="004F7618" w:rsidP="00DE35A7">
      <w:pPr>
        <w:ind w:firstLineChars="200" w:firstLine="640"/>
        <w:rPr>
          <w:rFonts w:ascii="仿宋_GB2312" w:eastAsia="仿宋_GB2312"/>
          <w:kern w:val="0"/>
          <w:sz w:val="32"/>
          <w:szCs w:val="32"/>
        </w:rPr>
      </w:pPr>
      <w:r w:rsidRPr="004F7618">
        <w:rPr>
          <w:rFonts w:ascii="仿宋_GB2312" w:eastAsia="仿宋_GB2312" w:hint="eastAsia"/>
          <w:kern w:val="0"/>
          <w:sz w:val="32"/>
          <w:szCs w:val="32"/>
        </w:rPr>
        <w:t>1.</w:t>
      </w:r>
      <w:r>
        <w:rPr>
          <w:rFonts w:ascii="仿宋_GB2312" w:eastAsia="仿宋_GB2312" w:hint="eastAsia"/>
          <w:kern w:val="0"/>
          <w:sz w:val="32"/>
          <w:szCs w:val="32"/>
        </w:rPr>
        <w:t>虚拟</w:t>
      </w:r>
      <w:r w:rsidRPr="004F7618">
        <w:rPr>
          <w:rFonts w:ascii="仿宋_GB2312" w:eastAsia="仿宋_GB2312" w:hint="eastAsia"/>
          <w:kern w:val="0"/>
          <w:sz w:val="32"/>
          <w:szCs w:val="32"/>
        </w:rPr>
        <w:t>硬件连接；</w:t>
      </w:r>
    </w:p>
    <w:p w14:paraId="3902E312" w14:textId="36421CF4" w:rsidR="004F7618" w:rsidRPr="004F7618" w:rsidRDefault="004F7618" w:rsidP="00DE35A7">
      <w:pPr>
        <w:ind w:firstLineChars="200" w:firstLine="640"/>
        <w:rPr>
          <w:rFonts w:ascii="仿宋_GB2312" w:eastAsia="仿宋_GB2312"/>
          <w:kern w:val="0"/>
          <w:sz w:val="32"/>
          <w:szCs w:val="32"/>
        </w:rPr>
      </w:pPr>
      <w:r w:rsidRPr="004F7618">
        <w:rPr>
          <w:rFonts w:ascii="仿宋_GB2312" w:eastAsia="仿宋_GB2312" w:hint="eastAsia"/>
          <w:kern w:val="0"/>
          <w:sz w:val="32"/>
          <w:szCs w:val="32"/>
        </w:rPr>
        <w:t>2.</w:t>
      </w:r>
      <w:r>
        <w:rPr>
          <w:rFonts w:ascii="仿宋_GB2312" w:eastAsia="仿宋_GB2312" w:hint="eastAsia"/>
          <w:kern w:val="0"/>
          <w:sz w:val="32"/>
          <w:szCs w:val="32"/>
        </w:rPr>
        <w:t>程序编写</w:t>
      </w:r>
      <w:r w:rsidRPr="004F7618">
        <w:rPr>
          <w:rFonts w:ascii="仿宋_GB2312" w:eastAsia="仿宋_GB2312" w:hint="eastAsia"/>
          <w:kern w:val="0"/>
          <w:sz w:val="32"/>
          <w:szCs w:val="32"/>
        </w:rPr>
        <w:t>；</w:t>
      </w:r>
    </w:p>
    <w:p w14:paraId="01E5A096" w14:textId="4CFA680F" w:rsidR="004F7618" w:rsidRPr="004F7618" w:rsidRDefault="004F7618" w:rsidP="00DE35A7">
      <w:pPr>
        <w:ind w:firstLineChars="200" w:firstLine="640"/>
        <w:rPr>
          <w:rFonts w:ascii="仿宋_GB2312" w:eastAsia="仿宋_GB2312"/>
          <w:kern w:val="0"/>
          <w:sz w:val="32"/>
          <w:szCs w:val="32"/>
        </w:rPr>
      </w:pPr>
      <w:r w:rsidRPr="004F7618">
        <w:rPr>
          <w:rFonts w:ascii="仿宋_GB2312" w:eastAsia="仿宋_GB2312" w:hint="eastAsia"/>
          <w:kern w:val="0"/>
          <w:sz w:val="32"/>
          <w:szCs w:val="32"/>
        </w:rPr>
        <w:t>3.运行程序、演示效果。</w:t>
      </w:r>
    </w:p>
    <w:p w14:paraId="028BBDE1" w14:textId="67EC4156" w:rsidR="001D3C18" w:rsidRDefault="004F7618" w:rsidP="00DE35A7">
      <w:pPr>
        <w:ind w:firstLineChars="200" w:firstLine="640"/>
        <w:rPr>
          <w:rFonts w:ascii="仿宋_GB2312" w:eastAsia="仿宋_GB2312"/>
          <w:kern w:val="0"/>
          <w:sz w:val="32"/>
          <w:szCs w:val="32"/>
        </w:rPr>
      </w:pPr>
      <w:r w:rsidRPr="004F7618">
        <w:rPr>
          <w:rFonts w:ascii="仿宋_GB2312" w:eastAsia="仿宋_GB2312" w:hint="eastAsia"/>
          <w:kern w:val="0"/>
          <w:sz w:val="32"/>
          <w:szCs w:val="32"/>
        </w:rPr>
        <w:t>（三）竞赛器材：</w:t>
      </w:r>
      <w:r>
        <w:rPr>
          <w:rFonts w:ascii="仿宋_GB2312" w:eastAsia="仿宋_GB2312" w:hint="eastAsia"/>
          <w:kern w:val="0"/>
          <w:sz w:val="32"/>
          <w:szCs w:val="32"/>
        </w:rPr>
        <w:t>笔记本电</w:t>
      </w:r>
      <w:r w:rsidRPr="000D3C63">
        <w:rPr>
          <w:rFonts w:ascii="仿宋_GB2312" w:eastAsia="仿宋_GB2312" w:hint="eastAsia"/>
          <w:kern w:val="0"/>
          <w:sz w:val="32"/>
          <w:szCs w:val="32"/>
        </w:rPr>
        <w:t>电脑</w:t>
      </w:r>
      <w:r w:rsidR="00F31C57">
        <w:rPr>
          <w:rFonts w:ascii="仿宋_GB2312" w:eastAsia="仿宋_GB2312" w:hint="eastAsia"/>
          <w:kern w:val="0"/>
          <w:sz w:val="32"/>
          <w:szCs w:val="32"/>
        </w:rPr>
        <w:t>（内置电池已充好电并能独立电池供电；已安装好</w:t>
      </w:r>
      <w:r w:rsidR="00F31C57">
        <w:rPr>
          <w:rFonts w:ascii="仿宋_GB2312" w:eastAsia="仿宋_GB2312"/>
          <w:kern w:val="0"/>
          <w:sz w:val="32"/>
          <w:szCs w:val="32"/>
        </w:rPr>
        <w:t>3</w:t>
      </w:r>
      <w:r w:rsidR="00F31C57">
        <w:rPr>
          <w:rFonts w:ascii="仿宋_GB2312" w:eastAsia="仿宋_GB2312" w:hint="eastAsia"/>
          <w:kern w:val="0"/>
          <w:sz w:val="32"/>
          <w:szCs w:val="32"/>
        </w:rPr>
        <w:t>D</w:t>
      </w:r>
      <w:r w:rsidR="00F31C57">
        <w:rPr>
          <w:rFonts w:ascii="仿宋_GB2312" w:eastAsia="仿宋_GB2312"/>
          <w:kern w:val="0"/>
          <w:sz w:val="32"/>
          <w:szCs w:val="32"/>
        </w:rPr>
        <w:t xml:space="preserve"> </w:t>
      </w:r>
      <w:r w:rsidR="00F31C57">
        <w:rPr>
          <w:rFonts w:ascii="仿宋_GB2312" w:eastAsia="仿宋_GB2312" w:hint="eastAsia"/>
          <w:kern w:val="0"/>
          <w:sz w:val="32"/>
          <w:szCs w:val="32"/>
        </w:rPr>
        <w:t>one</w:t>
      </w:r>
      <w:r w:rsidR="00F31C57">
        <w:rPr>
          <w:rFonts w:ascii="仿宋_GB2312" w:eastAsia="仿宋_GB2312"/>
          <w:kern w:val="0"/>
          <w:sz w:val="32"/>
          <w:szCs w:val="32"/>
        </w:rPr>
        <w:t xml:space="preserve"> </w:t>
      </w:r>
      <w:r w:rsidR="00F31C57">
        <w:rPr>
          <w:rFonts w:ascii="仿宋_GB2312" w:eastAsia="仿宋_GB2312" w:hint="eastAsia"/>
          <w:kern w:val="0"/>
          <w:sz w:val="32"/>
          <w:szCs w:val="32"/>
        </w:rPr>
        <w:t>AI软件），电脑</w:t>
      </w:r>
      <w:r>
        <w:rPr>
          <w:rFonts w:ascii="仿宋_GB2312" w:eastAsia="仿宋_GB2312" w:hint="eastAsia"/>
          <w:kern w:val="0"/>
          <w:sz w:val="32"/>
          <w:szCs w:val="32"/>
        </w:rPr>
        <w:t>推荐配置：微软windows</w:t>
      </w:r>
      <w:r>
        <w:rPr>
          <w:rFonts w:ascii="仿宋_GB2312" w:eastAsia="仿宋_GB2312"/>
          <w:kern w:val="0"/>
          <w:sz w:val="32"/>
          <w:szCs w:val="32"/>
        </w:rPr>
        <w:t>10</w:t>
      </w:r>
      <w:r>
        <w:rPr>
          <w:rFonts w:ascii="仿宋_GB2312" w:eastAsia="仿宋_GB2312" w:hint="eastAsia"/>
          <w:kern w:val="0"/>
          <w:sz w:val="32"/>
          <w:szCs w:val="32"/>
        </w:rPr>
        <w:t>操作系统、I</w:t>
      </w:r>
      <w:r>
        <w:rPr>
          <w:rFonts w:ascii="仿宋_GB2312" w:eastAsia="仿宋_GB2312"/>
          <w:kern w:val="0"/>
          <w:sz w:val="32"/>
          <w:szCs w:val="32"/>
        </w:rPr>
        <w:t>5</w:t>
      </w:r>
      <w:r>
        <w:rPr>
          <w:rFonts w:ascii="仿宋_GB2312" w:eastAsia="仿宋_GB2312" w:hint="eastAsia"/>
          <w:kern w:val="0"/>
          <w:sz w:val="32"/>
          <w:szCs w:val="32"/>
        </w:rPr>
        <w:t>以上处理器2</w:t>
      </w:r>
      <w:r>
        <w:rPr>
          <w:rFonts w:ascii="仿宋_GB2312" w:eastAsia="仿宋_GB2312"/>
          <w:kern w:val="0"/>
          <w:sz w:val="32"/>
          <w:szCs w:val="32"/>
        </w:rPr>
        <w:t>.2</w:t>
      </w:r>
      <w:r>
        <w:rPr>
          <w:rFonts w:ascii="仿宋_GB2312" w:eastAsia="仿宋_GB2312" w:hint="eastAsia"/>
          <w:kern w:val="0"/>
          <w:sz w:val="32"/>
          <w:szCs w:val="32"/>
        </w:rPr>
        <w:t>GHz或更高主频、显卡显存2G以上、8GB以上内存、不少于5</w:t>
      </w:r>
      <w:r>
        <w:rPr>
          <w:rFonts w:ascii="仿宋_GB2312" w:eastAsia="仿宋_GB2312"/>
          <w:kern w:val="0"/>
          <w:sz w:val="32"/>
          <w:szCs w:val="32"/>
        </w:rPr>
        <w:t>00</w:t>
      </w:r>
      <w:r>
        <w:rPr>
          <w:rFonts w:ascii="仿宋_GB2312" w:eastAsia="仿宋_GB2312" w:hint="eastAsia"/>
          <w:kern w:val="0"/>
          <w:sz w:val="32"/>
          <w:szCs w:val="32"/>
        </w:rPr>
        <w:t>GB硬盘</w:t>
      </w:r>
      <w:r w:rsidRPr="000D3C63">
        <w:rPr>
          <w:rFonts w:ascii="仿宋_GB2312" w:eastAsia="仿宋_GB2312" w:hint="eastAsia"/>
          <w:kern w:val="0"/>
          <w:sz w:val="32"/>
          <w:szCs w:val="32"/>
        </w:rPr>
        <w:t>）</w:t>
      </w:r>
      <w:r w:rsidR="00F31C57">
        <w:rPr>
          <w:rFonts w:ascii="仿宋_GB2312" w:eastAsia="仿宋_GB2312" w:hint="eastAsia"/>
          <w:kern w:val="0"/>
          <w:sz w:val="32"/>
          <w:szCs w:val="32"/>
        </w:rPr>
        <w:t>、</w:t>
      </w:r>
      <w:r w:rsidRPr="004F7618">
        <w:rPr>
          <w:rFonts w:ascii="仿宋_GB2312" w:eastAsia="仿宋_GB2312" w:hint="eastAsia"/>
          <w:kern w:val="0"/>
          <w:sz w:val="32"/>
          <w:szCs w:val="32"/>
        </w:rPr>
        <w:t>笔等。</w:t>
      </w:r>
    </w:p>
    <w:p w14:paraId="46001E08" w14:textId="77777777" w:rsidR="00BF5BDD" w:rsidRPr="001D3C18" w:rsidRDefault="00BF5BDD">
      <w:pPr>
        <w:rPr>
          <w:rFonts w:ascii="黑体" w:eastAsia="黑体" w:hAnsi="黑体"/>
          <w:b/>
          <w:sz w:val="32"/>
          <w:szCs w:val="32"/>
        </w:rPr>
      </w:pPr>
    </w:p>
    <w:p w14:paraId="0D8CE2B7" w14:textId="7593B86F" w:rsidR="00BF5BDD" w:rsidRDefault="00E2204E" w:rsidP="004F7618">
      <w:pPr>
        <w:ind w:firstLineChars="200" w:firstLine="643"/>
        <w:rPr>
          <w:rFonts w:ascii="黑体" w:eastAsia="黑体" w:hAnsi="黑体"/>
          <w:b/>
          <w:sz w:val="32"/>
          <w:szCs w:val="32"/>
        </w:rPr>
      </w:pPr>
      <w:r>
        <w:rPr>
          <w:rFonts w:ascii="黑体" w:eastAsia="黑体" w:hAnsi="黑体" w:hint="eastAsia"/>
          <w:b/>
          <w:sz w:val="32"/>
          <w:szCs w:val="32"/>
        </w:rPr>
        <w:t>七</w:t>
      </w:r>
      <w:r w:rsidR="005C24F4">
        <w:rPr>
          <w:rFonts w:ascii="黑体" w:eastAsia="黑体" w:hAnsi="黑体" w:hint="eastAsia"/>
          <w:b/>
          <w:sz w:val="32"/>
          <w:szCs w:val="32"/>
        </w:rPr>
        <w:t>、</w:t>
      </w:r>
      <w:r w:rsidR="000D3C63" w:rsidRPr="000D3C63">
        <w:rPr>
          <w:rFonts w:ascii="黑体" w:eastAsia="黑体" w:hAnsi="黑体" w:hint="eastAsia"/>
          <w:b/>
          <w:sz w:val="32"/>
          <w:szCs w:val="32"/>
        </w:rPr>
        <w:t>线上智能设计与仿真（普及项目）</w:t>
      </w:r>
    </w:p>
    <w:p w14:paraId="0123919F" w14:textId="00104561" w:rsidR="000D3C63" w:rsidRDefault="000D3C63" w:rsidP="004F7618">
      <w:pPr>
        <w:ind w:firstLineChars="200" w:firstLine="640"/>
        <w:rPr>
          <w:rFonts w:ascii="仿宋_GB2312" w:eastAsia="仿宋_GB2312"/>
          <w:kern w:val="0"/>
          <w:sz w:val="32"/>
          <w:szCs w:val="32"/>
        </w:rPr>
      </w:pPr>
      <w:r w:rsidRPr="000D3C63">
        <w:rPr>
          <w:rFonts w:ascii="仿宋_GB2312" w:eastAsia="仿宋_GB2312" w:hint="eastAsia"/>
          <w:kern w:val="0"/>
          <w:sz w:val="32"/>
          <w:szCs w:val="32"/>
        </w:rPr>
        <w:t>（一）</w:t>
      </w:r>
      <w:r>
        <w:rPr>
          <w:rFonts w:ascii="仿宋_GB2312" w:eastAsia="仿宋_GB2312" w:hint="eastAsia"/>
          <w:kern w:val="0"/>
          <w:sz w:val="32"/>
          <w:szCs w:val="32"/>
        </w:rPr>
        <w:t>该项目由参赛单位老师组织学生在指定日期内完成活动，参加人数不限。</w:t>
      </w:r>
    </w:p>
    <w:p w14:paraId="0B423CB5" w14:textId="579A4894" w:rsidR="000D3C63" w:rsidRDefault="000D3C63" w:rsidP="004F7618">
      <w:pPr>
        <w:ind w:firstLineChars="200" w:firstLine="640"/>
        <w:rPr>
          <w:rFonts w:ascii="仿宋_GB2312" w:eastAsia="仿宋_GB2312"/>
          <w:kern w:val="0"/>
          <w:sz w:val="32"/>
          <w:szCs w:val="32"/>
        </w:rPr>
      </w:pPr>
      <w:r>
        <w:rPr>
          <w:rFonts w:ascii="仿宋_GB2312" w:eastAsia="仿宋_GB2312" w:hint="eastAsia"/>
          <w:kern w:val="0"/>
          <w:sz w:val="32"/>
          <w:szCs w:val="32"/>
        </w:rPr>
        <w:t>（二）通过互联网平台（见赛前通知），按操作指南注册后完成在线互动。</w:t>
      </w:r>
    </w:p>
    <w:p w14:paraId="665CD508" w14:textId="4FE72702" w:rsidR="000D3C63" w:rsidRDefault="000D3C63" w:rsidP="004F7618">
      <w:pPr>
        <w:ind w:firstLineChars="200" w:firstLine="640"/>
        <w:rPr>
          <w:rFonts w:ascii="仿宋_GB2312" w:eastAsia="仿宋_GB2312"/>
          <w:kern w:val="0"/>
          <w:sz w:val="32"/>
          <w:szCs w:val="32"/>
        </w:rPr>
      </w:pPr>
      <w:r>
        <w:rPr>
          <w:rFonts w:ascii="仿宋_GB2312" w:eastAsia="仿宋_GB2312" w:hint="eastAsia"/>
          <w:kern w:val="0"/>
          <w:sz w:val="32"/>
          <w:szCs w:val="32"/>
        </w:rPr>
        <w:t>（三）学生根据给定的题目，完成相应任务。</w:t>
      </w:r>
    </w:p>
    <w:p w14:paraId="71D0493F" w14:textId="26C5422E" w:rsidR="00470701" w:rsidRDefault="00470701" w:rsidP="004F7618">
      <w:pPr>
        <w:ind w:firstLineChars="200" w:firstLine="640"/>
        <w:rPr>
          <w:rFonts w:ascii="仿宋_GB2312" w:eastAsia="仿宋_GB2312"/>
          <w:kern w:val="0"/>
          <w:sz w:val="32"/>
          <w:szCs w:val="32"/>
        </w:rPr>
      </w:pPr>
      <w:r>
        <w:rPr>
          <w:rFonts w:ascii="仿宋_GB2312" w:eastAsia="仿宋_GB2312" w:hint="eastAsia"/>
          <w:kern w:val="0"/>
          <w:sz w:val="32"/>
          <w:szCs w:val="32"/>
        </w:rPr>
        <w:t>1</w:t>
      </w:r>
      <w:r>
        <w:rPr>
          <w:rFonts w:ascii="仿宋_GB2312" w:eastAsia="仿宋_GB2312"/>
          <w:kern w:val="0"/>
          <w:sz w:val="32"/>
          <w:szCs w:val="32"/>
        </w:rPr>
        <w:t>.</w:t>
      </w:r>
      <w:r>
        <w:rPr>
          <w:rFonts w:ascii="仿宋_GB2312" w:eastAsia="仿宋_GB2312" w:hint="eastAsia"/>
          <w:kern w:val="0"/>
          <w:sz w:val="32"/>
          <w:szCs w:val="32"/>
        </w:rPr>
        <w:t>安全用电常识；</w:t>
      </w:r>
    </w:p>
    <w:p w14:paraId="70EB2E0C" w14:textId="78889A33" w:rsidR="00470701" w:rsidRDefault="00470701" w:rsidP="004F7618">
      <w:pPr>
        <w:ind w:firstLineChars="200" w:firstLine="640"/>
        <w:rPr>
          <w:rFonts w:ascii="仿宋_GB2312" w:eastAsia="仿宋_GB2312"/>
          <w:kern w:val="0"/>
          <w:sz w:val="32"/>
          <w:szCs w:val="32"/>
        </w:rPr>
      </w:pPr>
      <w:r>
        <w:rPr>
          <w:rFonts w:ascii="仿宋_GB2312" w:eastAsia="仿宋_GB2312" w:hint="eastAsia"/>
          <w:kern w:val="0"/>
          <w:sz w:val="32"/>
          <w:szCs w:val="32"/>
        </w:rPr>
        <w:t>2</w:t>
      </w:r>
      <w:r>
        <w:rPr>
          <w:rFonts w:ascii="仿宋_GB2312" w:eastAsia="仿宋_GB2312"/>
          <w:kern w:val="0"/>
          <w:sz w:val="32"/>
          <w:szCs w:val="32"/>
        </w:rPr>
        <w:t>.</w:t>
      </w:r>
      <w:r>
        <w:rPr>
          <w:rFonts w:ascii="仿宋_GB2312" w:eastAsia="仿宋_GB2312" w:hint="eastAsia"/>
          <w:kern w:val="0"/>
          <w:sz w:val="32"/>
          <w:szCs w:val="32"/>
        </w:rPr>
        <w:t>常用元器件；</w:t>
      </w:r>
    </w:p>
    <w:p w14:paraId="0B80B49C" w14:textId="399A7ABF" w:rsidR="00470701" w:rsidRDefault="00470701" w:rsidP="004F7618">
      <w:pPr>
        <w:ind w:firstLineChars="200" w:firstLine="640"/>
        <w:rPr>
          <w:rFonts w:ascii="仿宋_GB2312" w:eastAsia="仿宋_GB2312"/>
          <w:kern w:val="0"/>
          <w:sz w:val="32"/>
          <w:szCs w:val="32"/>
        </w:rPr>
      </w:pPr>
      <w:r>
        <w:rPr>
          <w:rFonts w:ascii="仿宋_GB2312" w:eastAsia="仿宋_GB2312" w:hint="eastAsia"/>
          <w:kern w:val="0"/>
          <w:sz w:val="32"/>
          <w:szCs w:val="32"/>
        </w:rPr>
        <w:t>3</w:t>
      </w:r>
      <w:r>
        <w:rPr>
          <w:rFonts w:ascii="仿宋_GB2312" w:eastAsia="仿宋_GB2312"/>
          <w:kern w:val="0"/>
          <w:sz w:val="32"/>
          <w:szCs w:val="32"/>
        </w:rPr>
        <w:t>.</w:t>
      </w:r>
      <w:r>
        <w:rPr>
          <w:rFonts w:ascii="仿宋_GB2312" w:eastAsia="仿宋_GB2312" w:hint="eastAsia"/>
          <w:kern w:val="0"/>
          <w:sz w:val="32"/>
          <w:szCs w:val="32"/>
        </w:rPr>
        <w:t>正确识别、装配元器件完成电路；</w:t>
      </w:r>
    </w:p>
    <w:p w14:paraId="7663BB6A" w14:textId="01E2D2C3" w:rsidR="00470701" w:rsidRPr="00470701" w:rsidRDefault="00470701" w:rsidP="004F7618">
      <w:pPr>
        <w:ind w:firstLineChars="200" w:firstLine="640"/>
        <w:rPr>
          <w:rFonts w:ascii="仿宋_GB2312" w:eastAsia="仿宋_GB2312"/>
          <w:kern w:val="0"/>
          <w:sz w:val="32"/>
          <w:szCs w:val="32"/>
        </w:rPr>
      </w:pPr>
      <w:r>
        <w:rPr>
          <w:rFonts w:ascii="仿宋_GB2312" w:eastAsia="仿宋_GB2312"/>
          <w:kern w:val="0"/>
          <w:sz w:val="32"/>
          <w:szCs w:val="32"/>
        </w:rPr>
        <w:t>4.</w:t>
      </w:r>
      <w:r>
        <w:rPr>
          <w:rFonts w:ascii="仿宋_GB2312" w:eastAsia="仿宋_GB2312" w:hint="eastAsia"/>
          <w:kern w:val="0"/>
          <w:sz w:val="32"/>
          <w:szCs w:val="32"/>
        </w:rPr>
        <w:t>正确编写程序完成相应任务。</w:t>
      </w:r>
    </w:p>
    <w:p w14:paraId="7D8EEFB7" w14:textId="48C10BAE" w:rsidR="00BF5BDD" w:rsidRDefault="000D3C63" w:rsidP="004F7618">
      <w:pPr>
        <w:ind w:firstLineChars="200" w:firstLine="640"/>
        <w:rPr>
          <w:rFonts w:ascii="仿宋_GB2312" w:eastAsia="仿宋_GB2312"/>
          <w:kern w:val="0"/>
          <w:sz w:val="32"/>
          <w:szCs w:val="32"/>
        </w:rPr>
      </w:pPr>
      <w:r w:rsidRPr="000D3C63">
        <w:rPr>
          <w:rFonts w:ascii="仿宋_GB2312" w:eastAsia="仿宋_GB2312" w:hint="eastAsia"/>
          <w:kern w:val="0"/>
          <w:sz w:val="32"/>
          <w:szCs w:val="32"/>
        </w:rPr>
        <w:t>（</w:t>
      </w:r>
      <w:r>
        <w:rPr>
          <w:rFonts w:ascii="仿宋_GB2312" w:eastAsia="仿宋_GB2312" w:hint="eastAsia"/>
          <w:kern w:val="0"/>
          <w:sz w:val="32"/>
          <w:szCs w:val="32"/>
        </w:rPr>
        <w:t>四</w:t>
      </w:r>
      <w:r w:rsidRPr="000D3C63">
        <w:rPr>
          <w:rFonts w:ascii="仿宋_GB2312" w:eastAsia="仿宋_GB2312" w:hint="eastAsia"/>
          <w:kern w:val="0"/>
          <w:sz w:val="32"/>
          <w:szCs w:val="32"/>
        </w:rPr>
        <w:t>）竞赛器材：电脑（</w:t>
      </w:r>
      <w:r w:rsidR="001B55CA">
        <w:rPr>
          <w:rFonts w:ascii="仿宋_GB2312" w:eastAsia="仿宋_GB2312" w:hint="eastAsia"/>
          <w:kern w:val="0"/>
          <w:sz w:val="32"/>
          <w:szCs w:val="32"/>
        </w:rPr>
        <w:t>推荐配置：微软windows</w:t>
      </w:r>
      <w:r w:rsidR="001B55CA">
        <w:rPr>
          <w:rFonts w:ascii="仿宋_GB2312" w:eastAsia="仿宋_GB2312"/>
          <w:kern w:val="0"/>
          <w:sz w:val="32"/>
          <w:szCs w:val="32"/>
        </w:rPr>
        <w:t>10</w:t>
      </w:r>
      <w:r w:rsidR="001B55CA">
        <w:rPr>
          <w:rFonts w:ascii="仿宋_GB2312" w:eastAsia="仿宋_GB2312" w:hint="eastAsia"/>
          <w:kern w:val="0"/>
          <w:sz w:val="32"/>
          <w:szCs w:val="32"/>
        </w:rPr>
        <w:t>操作系统、I</w:t>
      </w:r>
      <w:r w:rsidR="001B55CA">
        <w:rPr>
          <w:rFonts w:ascii="仿宋_GB2312" w:eastAsia="仿宋_GB2312"/>
          <w:kern w:val="0"/>
          <w:sz w:val="32"/>
          <w:szCs w:val="32"/>
        </w:rPr>
        <w:t>5</w:t>
      </w:r>
      <w:r w:rsidR="001B55CA">
        <w:rPr>
          <w:rFonts w:ascii="仿宋_GB2312" w:eastAsia="仿宋_GB2312" w:hint="eastAsia"/>
          <w:kern w:val="0"/>
          <w:sz w:val="32"/>
          <w:szCs w:val="32"/>
        </w:rPr>
        <w:t>以上处理器2</w:t>
      </w:r>
      <w:r w:rsidR="001B55CA">
        <w:rPr>
          <w:rFonts w:ascii="仿宋_GB2312" w:eastAsia="仿宋_GB2312"/>
          <w:kern w:val="0"/>
          <w:sz w:val="32"/>
          <w:szCs w:val="32"/>
        </w:rPr>
        <w:t>.2</w:t>
      </w:r>
      <w:r w:rsidR="001B55CA">
        <w:rPr>
          <w:rFonts w:ascii="仿宋_GB2312" w:eastAsia="仿宋_GB2312" w:hint="eastAsia"/>
          <w:kern w:val="0"/>
          <w:sz w:val="32"/>
          <w:szCs w:val="32"/>
        </w:rPr>
        <w:t>GHz或更高主频、</w:t>
      </w:r>
      <w:proofErr w:type="gramStart"/>
      <w:r w:rsidR="001B55CA">
        <w:rPr>
          <w:rFonts w:ascii="仿宋_GB2312" w:eastAsia="仿宋_GB2312" w:hint="eastAsia"/>
          <w:kern w:val="0"/>
          <w:sz w:val="32"/>
          <w:szCs w:val="32"/>
        </w:rPr>
        <w:t>显卡显存</w:t>
      </w:r>
      <w:proofErr w:type="gramEnd"/>
      <w:r w:rsidR="001B55CA">
        <w:rPr>
          <w:rFonts w:ascii="仿宋_GB2312" w:eastAsia="仿宋_GB2312" w:hint="eastAsia"/>
          <w:kern w:val="0"/>
          <w:sz w:val="32"/>
          <w:szCs w:val="32"/>
        </w:rPr>
        <w:t>2G以上、8GB以上内存、不少于5</w:t>
      </w:r>
      <w:r w:rsidR="001B55CA">
        <w:rPr>
          <w:rFonts w:ascii="仿宋_GB2312" w:eastAsia="仿宋_GB2312"/>
          <w:kern w:val="0"/>
          <w:sz w:val="32"/>
          <w:szCs w:val="32"/>
        </w:rPr>
        <w:t>00</w:t>
      </w:r>
      <w:r w:rsidR="001B55CA">
        <w:rPr>
          <w:rFonts w:ascii="仿宋_GB2312" w:eastAsia="仿宋_GB2312" w:hint="eastAsia"/>
          <w:kern w:val="0"/>
          <w:sz w:val="32"/>
          <w:szCs w:val="32"/>
        </w:rPr>
        <w:t>GB硬盘</w:t>
      </w:r>
      <w:r w:rsidRPr="000D3C63">
        <w:rPr>
          <w:rFonts w:ascii="仿宋_GB2312" w:eastAsia="仿宋_GB2312" w:hint="eastAsia"/>
          <w:kern w:val="0"/>
          <w:sz w:val="32"/>
          <w:szCs w:val="32"/>
        </w:rPr>
        <w:t>）、</w:t>
      </w:r>
      <w:r w:rsidR="001B55CA">
        <w:rPr>
          <w:rFonts w:ascii="仿宋_GB2312" w:eastAsia="仿宋_GB2312"/>
          <w:kern w:val="0"/>
          <w:sz w:val="32"/>
          <w:szCs w:val="32"/>
        </w:rPr>
        <w:t>3</w:t>
      </w:r>
      <w:r w:rsidR="001B55CA">
        <w:rPr>
          <w:rFonts w:ascii="仿宋_GB2312" w:eastAsia="仿宋_GB2312" w:hint="eastAsia"/>
          <w:kern w:val="0"/>
          <w:sz w:val="32"/>
          <w:szCs w:val="32"/>
        </w:rPr>
        <w:t>D</w:t>
      </w:r>
      <w:r w:rsidR="001B55CA">
        <w:rPr>
          <w:rFonts w:ascii="仿宋_GB2312" w:eastAsia="仿宋_GB2312"/>
          <w:kern w:val="0"/>
          <w:sz w:val="32"/>
          <w:szCs w:val="32"/>
        </w:rPr>
        <w:t xml:space="preserve"> </w:t>
      </w:r>
      <w:r w:rsidR="001B55CA">
        <w:rPr>
          <w:rFonts w:ascii="仿宋_GB2312" w:eastAsia="仿宋_GB2312" w:hint="eastAsia"/>
          <w:kern w:val="0"/>
          <w:sz w:val="32"/>
          <w:szCs w:val="32"/>
        </w:rPr>
        <w:t>one</w:t>
      </w:r>
      <w:r w:rsidR="001B55CA">
        <w:rPr>
          <w:rFonts w:ascii="仿宋_GB2312" w:eastAsia="仿宋_GB2312"/>
          <w:kern w:val="0"/>
          <w:sz w:val="32"/>
          <w:szCs w:val="32"/>
        </w:rPr>
        <w:t xml:space="preserve"> </w:t>
      </w:r>
      <w:r w:rsidR="001B55CA">
        <w:rPr>
          <w:rFonts w:ascii="仿宋_GB2312" w:eastAsia="仿宋_GB2312" w:hint="eastAsia"/>
          <w:kern w:val="0"/>
          <w:sz w:val="32"/>
          <w:szCs w:val="32"/>
        </w:rPr>
        <w:t>AI软件</w:t>
      </w:r>
      <w:r w:rsidR="00B61FA0">
        <w:rPr>
          <w:rFonts w:ascii="仿宋_GB2312" w:eastAsia="仿宋_GB2312" w:hint="eastAsia"/>
          <w:kern w:val="0"/>
          <w:sz w:val="32"/>
          <w:szCs w:val="32"/>
        </w:rPr>
        <w:t>、互联网</w:t>
      </w:r>
      <w:r w:rsidRPr="000D3C63">
        <w:rPr>
          <w:rFonts w:ascii="仿宋_GB2312" w:eastAsia="仿宋_GB2312" w:hint="eastAsia"/>
          <w:kern w:val="0"/>
          <w:sz w:val="32"/>
          <w:szCs w:val="32"/>
        </w:rPr>
        <w:t>等。</w:t>
      </w:r>
    </w:p>
    <w:p w14:paraId="30EA00BB" w14:textId="77777777" w:rsidR="00F5305C" w:rsidRDefault="00F5305C" w:rsidP="004F7618">
      <w:pPr>
        <w:ind w:firstLineChars="200" w:firstLine="640"/>
        <w:rPr>
          <w:rFonts w:ascii="仿宋_GB2312" w:eastAsia="仿宋_GB2312" w:hint="eastAsia"/>
          <w:kern w:val="0"/>
          <w:sz w:val="32"/>
          <w:szCs w:val="32"/>
        </w:rPr>
      </w:pPr>
    </w:p>
    <w:p w14:paraId="4F132B2B" w14:textId="212E163F" w:rsidR="00825F71" w:rsidRDefault="00825F71" w:rsidP="00825F71">
      <w:pPr>
        <w:ind w:firstLineChars="200" w:firstLine="643"/>
        <w:rPr>
          <w:rFonts w:ascii="黑体" w:eastAsia="黑体" w:hAnsi="黑体"/>
          <w:b/>
          <w:sz w:val="32"/>
          <w:szCs w:val="32"/>
        </w:rPr>
      </w:pPr>
      <w:r>
        <w:rPr>
          <w:rFonts w:ascii="黑体" w:eastAsia="黑体" w:hAnsi="黑体" w:hint="eastAsia"/>
          <w:b/>
          <w:sz w:val="32"/>
          <w:szCs w:val="32"/>
        </w:rPr>
        <w:t>八、现场编程竞赛</w:t>
      </w:r>
    </w:p>
    <w:p w14:paraId="51C77C27"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学生抽取两个任务题目，现场完成电路连接和程序编写来实现任务效果。</w:t>
      </w:r>
    </w:p>
    <w:p w14:paraId="6CF2B5B0"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kern w:val="0"/>
          <w:sz w:val="32"/>
          <w:szCs w:val="32"/>
        </w:rPr>
        <w:t>A</w:t>
      </w:r>
      <w:r>
        <w:rPr>
          <w:rFonts w:ascii="仿宋_GB2312" w:eastAsia="仿宋_GB2312" w:hint="eastAsia"/>
          <w:kern w:val="0"/>
          <w:sz w:val="32"/>
          <w:szCs w:val="32"/>
        </w:rPr>
        <w:t>组（非计算机编程的平台）</w:t>
      </w:r>
    </w:p>
    <w:p w14:paraId="363112C1"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kern w:val="0"/>
          <w:sz w:val="32"/>
          <w:szCs w:val="32"/>
        </w:rPr>
        <w:t>B</w:t>
      </w:r>
      <w:r>
        <w:rPr>
          <w:rFonts w:ascii="仿宋_GB2312" w:eastAsia="仿宋_GB2312" w:hint="eastAsia"/>
          <w:kern w:val="0"/>
          <w:sz w:val="32"/>
          <w:szCs w:val="32"/>
        </w:rPr>
        <w:t>组（计算机编程的平台）</w:t>
      </w:r>
    </w:p>
    <w:p w14:paraId="13A94CA9"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（一）活动流程</w:t>
      </w:r>
    </w:p>
    <w:p w14:paraId="60EE9B00"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kern w:val="0"/>
          <w:sz w:val="32"/>
          <w:szCs w:val="32"/>
        </w:rPr>
        <w:t>1</w:t>
      </w:r>
      <w:r>
        <w:rPr>
          <w:rFonts w:ascii="仿宋_GB2312" w:eastAsia="仿宋_GB2312" w:hint="eastAsia"/>
          <w:kern w:val="0"/>
          <w:sz w:val="32"/>
          <w:szCs w:val="32"/>
        </w:rPr>
        <w:t>.学生进入赛场后未经许可不得出入，否则取消资格。</w:t>
      </w:r>
    </w:p>
    <w:p w14:paraId="3CBD4443"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kern w:val="0"/>
          <w:sz w:val="32"/>
          <w:szCs w:val="32"/>
        </w:rPr>
        <w:t>2</w:t>
      </w:r>
      <w:r>
        <w:rPr>
          <w:rFonts w:ascii="仿宋_GB2312" w:eastAsia="仿宋_GB2312" w:hint="eastAsia"/>
          <w:kern w:val="0"/>
          <w:sz w:val="32"/>
          <w:szCs w:val="32"/>
        </w:rPr>
        <w:t>.每名学生比两项，每项有效时间</w:t>
      </w:r>
      <w:r>
        <w:rPr>
          <w:rFonts w:ascii="仿宋_GB2312" w:eastAsia="仿宋_GB2312"/>
          <w:kern w:val="0"/>
          <w:sz w:val="32"/>
          <w:szCs w:val="32"/>
        </w:rPr>
        <w:t>7</w:t>
      </w:r>
      <w:r>
        <w:rPr>
          <w:rFonts w:ascii="仿宋_GB2312" w:eastAsia="仿宋_GB2312" w:hint="eastAsia"/>
          <w:kern w:val="0"/>
          <w:sz w:val="32"/>
          <w:szCs w:val="32"/>
        </w:rPr>
        <w:t>分钟（</w:t>
      </w:r>
      <w:proofErr w:type="gramStart"/>
      <w:r>
        <w:rPr>
          <w:rFonts w:ascii="仿宋_GB2312" w:eastAsia="仿宋_GB2312" w:hint="eastAsia"/>
          <w:kern w:val="0"/>
          <w:sz w:val="32"/>
          <w:szCs w:val="32"/>
        </w:rPr>
        <w:t>含读题</w:t>
      </w:r>
      <w:proofErr w:type="gramEnd"/>
      <w:r>
        <w:rPr>
          <w:rFonts w:ascii="仿宋_GB2312" w:eastAsia="仿宋_GB2312" w:hint="eastAsia"/>
          <w:kern w:val="0"/>
          <w:sz w:val="32"/>
          <w:szCs w:val="32"/>
        </w:rPr>
        <w:t>、构思、搭建</w:t>
      </w:r>
      <w:r>
        <w:rPr>
          <w:rFonts w:ascii="仿宋_GB2312" w:eastAsia="仿宋_GB2312" w:hint="eastAsia"/>
          <w:kern w:val="0"/>
          <w:sz w:val="32"/>
          <w:szCs w:val="32"/>
        </w:rPr>
        <w:lastRenderedPageBreak/>
        <w:t>电路和编程时间），超时为任务失败，不计成绩。</w:t>
      </w:r>
    </w:p>
    <w:p w14:paraId="43F0A272"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kern w:val="0"/>
          <w:sz w:val="32"/>
          <w:szCs w:val="32"/>
        </w:rPr>
        <w:t>3</w:t>
      </w:r>
      <w:r>
        <w:rPr>
          <w:rFonts w:ascii="仿宋_GB2312" w:eastAsia="仿宋_GB2312" w:hint="eastAsia"/>
          <w:kern w:val="0"/>
          <w:sz w:val="32"/>
          <w:szCs w:val="32"/>
        </w:rPr>
        <w:t>.学生清空程序后示意裁判开始比赛，由裁判发放学生抽取的题目后开始计时。学生完成后，举手通知裁判，裁判记录所用时间并检查结果，并根据学生完成情况记分。</w:t>
      </w:r>
    </w:p>
    <w:p w14:paraId="0194BCAB"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kern w:val="0"/>
          <w:sz w:val="32"/>
          <w:szCs w:val="32"/>
        </w:rPr>
        <w:t>4</w:t>
      </w:r>
      <w:r>
        <w:rPr>
          <w:rFonts w:ascii="仿宋_GB2312" w:eastAsia="仿宋_GB2312" w:hint="eastAsia"/>
          <w:kern w:val="0"/>
          <w:sz w:val="32"/>
          <w:szCs w:val="32"/>
        </w:rPr>
        <w:t>.比赛时间到，马上停止，清空内存，在成绩单上签名后迅速离开赛场。</w:t>
      </w:r>
    </w:p>
    <w:p w14:paraId="4216AA03"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（二）设备及工具说明：</w:t>
      </w:r>
    </w:p>
    <w:p w14:paraId="7A851047"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学生需自备以下元器件和工具：</w:t>
      </w:r>
    </w:p>
    <w:p w14:paraId="5DCE5B44"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元器件含发光二极管（红、黄、</w:t>
      </w:r>
      <w:proofErr w:type="gramStart"/>
      <w:r>
        <w:rPr>
          <w:rFonts w:ascii="仿宋_GB2312" w:eastAsia="仿宋_GB2312" w:hint="eastAsia"/>
          <w:kern w:val="0"/>
          <w:sz w:val="32"/>
          <w:szCs w:val="32"/>
        </w:rPr>
        <w:t>绿各</w:t>
      </w:r>
      <w:r>
        <w:rPr>
          <w:rFonts w:ascii="仿宋_GB2312" w:eastAsia="仿宋_GB2312"/>
          <w:kern w:val="0"/>
          <w:sz w:val="32"/>
          <w:szCs w:val="32"/>
        </w:rPr>
        <w:t>3</w:t>
      </w:r>
      <w:r>
        <w:rPr>
          <w:rFonts w:ascii="仿宋_GB2312" w:eastAsia="仿宋_GB2312" w:hint="eastAsia"/>
          <w:kern w:val="0"/>
          <w:sz w:val="32"/>
          <w:szCs w:val="32"/>
        </w:rPr>
        <w:t>支</w:t>
      </w:r>
      <w:proofErr w:type="gramEnd"/>
      <w:r>
        <w:rPr>
          <w:rFonts w:ascii="仿宋_GB2312" w:eastAsia="仿宋_GB2312" w:hint="eastAsia"/>
          <w:kern w:val="0"/>
          <w:sz w:val="32"/>
          <w:szCs w:val="32"/>
        </w:rPr>
        <w:t>）、红绿双色二极管（</w:t>
      </w:r>
      <w:r>
        <w:rPr>
          <w:rFonts w:ascii="仿宋_GB2312" w:eastAsia="仿宋_GB2312"/>
          <w:kern w:val="0"/>
          <w:sz w:val="32"/>
          <w:szCs w:val="32"/>
        </w:rPr>
        <w:t>2</w:t>
      </w:r>
      <w:r>
        <w:rPr>
          <w:rFonts w:ascii="仿宋_GB2312" w:eastAsia="仿宋_GB2312" w:hint="eastAsia"/>
          <w:kern w:val="0"/>
          <w:sz w:val="32"/>
          <w:szCs w:val="32"/>
        </w:rPr>
        <w:t>支）、双位数码管（</w:t>
      </w:r>
      <w:r>
        <w:rPr>
          <w:rFonts w:ascii="仿宋_GB2312" w:eastAsia="仿宋_GB2312"/>
          <w:kern w:val="0"/>
          <w:sz w:val="32"/>
          <w:szCs w:val="32"/>
        </w:rPr>
        <w:t>1</w:t>
      </w:r>
      <w:r>
        <w:rPr>
          <w:rFonts w:ascii="仿宋_GB2312" w:eastAsia="仿宋_GB2312" w:hint="eastAsia"/>
          <w:kern w:val="0"/>
          <w:sz w:val="32"/>
          <w:szCs w:val="32"/>
        </w:rPr>
        <w:t>支，可逐段显示）、按键（5个）、热敏电阻（</w:t>
      </w:r>
      <w:r>
        <w:rPr>
          <w:rFonts w:ascii="仿宋_GB2312" w:eastAsia="仿宋_GB2312"/>
          <w:kern w:val="0"/>
          <w:sz w:val="32"/>
          <w:szCs w:val="32"/>
        </w:rPr>
        <w:t>1</w:t>
      </w:r>
      <w:r>
        <w:rPr>
          <w:rFonts w:ascii="仿宋_GB2312" w:eastAsia="仿宋_GB2312" w:hint="eastAsia"/>
          <w:kern w:val="0"/>
          <w:sz w:val="32"/>
          <w:szCs w:val="32"/>
        </w:rPr>
        <w:t>个，负温度系数</w:t>
      </w:r>
      <w:r>
        <w:rPr>
          <w:rFonts w:ascii="仿宋_GB2312" w:eastAsia="仿宋_GB2312"/>
          <w:kern w:val="0"/>
          <w:sz w:val="32"/>
          <w:szCs w:val="32"/>
        </w:rPr>
        <w:t>10K</w:t>
      </w:r>
      <w:r>
        <w:rPr>
          <w:rFonts w:ascii="仿宋_GB2312" w:eastAsia="仿宋_GB2312" w:hint="eastAsia"/>
          <w:kern w:val="0"/>
          <w:sz w:val="32"/>
          <w:szCs w:val="32"/>
        </w:rPr>
        <w:t>）、光敏电阻（</w:t>
      </w:r>
      <w:r>
        <w:rPr>
          <w:rFonts w:ascii="仿宋_GB2312" w:eastAsia="仿宋_GB2312"/>
          <w:kern w:val="0"/>
          <w:sz w:val="32"/>
          <w:szCs w:val="32"/>
        </w:rPr>
        <w:t>1</w:t>
      </w:r>
      <w:r>
        <w:rPr>
          <w:rFonts w:ascii="仿宋_GB2312" w:eastAsia="仿宋_GB2312" w:hint="eastAsia"/>
          <w:kern w:val="0"/>
          <w:sz w:val="32"/>
          <w:szCs w:val="32"/>
        </w:rPr>
        <w:t>个，亮电阻可小至</w:t>
      </w:r>
      <w:r>
        <w:rPr>
          <w:rFonts w:ascii="仿宋_GB2312" w:eastAsia="仿宋_GB2312"/>
          <w:kern w:val="0"/>
          <w:sz w:val="32"/>
          <w:szCs w:val="32"/>
        </w:rPr>
        <w:t>1K</w:t>
      </w:r>
      <w:r>
        <w:rPr>
          <w:rFonts w:ascii="仿宋_GB2312" w:eastAsia="仿宋_GB2312" w:hint="eastAsia"/>
          <w:kern w:val="0"/>
          <w:sz w:val="32"/>
          <w:szCs w:val="32"/>
        </w:rPr>
        <w:t>Ω以下，用手遮挡暗电阻可达</w:t>
      </w:r>
      <w:r>
        <w:rPr>
          <w:rFonts w:ascii="仿宋_GB2312" w:eastAsia="仿宋_GB2312"/>
          <w:kern w:val="0"/>
          <w:sz w:val="32"/>
          <w:szCs w:val="32"/>
        </w:rPr>
        <w:t>1M</w:t>
      </w:r>
      <w:r>
        <w:rPr>
          <w:rFonts w:ascii="仿宋_GB2312" w:eastAsia="仿宋_GB2312" w:hint="eastAsia"/>
          <w:kern w:val="0"/>
          <w:sz w:val="32"/>
          <w:szCs w:val="32"/>
        </w:rPr>
        <w:t>Ω）、喇叭、三极管（</w:t>
      </w:r>
      <w:r>
        <w:rPr>
          <w:rFonts w:ascii="仿宋_GB2312" w:eastAsia="仿宋_GB2312"/>
          <w:kern w:val="0"/>
          <w:sz w:val="32"/>
          <w:szCs w:val="32"/>
        </w:rPr>
        <w:t>NPN</w:t>
      </w:r>
      <w:r>
        <w:rPr>
          <w:rFonts w:ascii="仿宋_GB2312" w:eastAsia="仿宋_GB2312" w:hint="eastAsia"/>
          <w:kern w:val="0"/>
          <w:sz w:val="32"/>
          <w:szCs w:val="32"/>
        </w:rPr>
        <w:t>型</w:t>
      </w:r>
      <w:r>
        <w:rPr>
          <w:rFonts w:ascii="仿宋_GB2312" w:eastAsia="仿宋_GB2312"/>
          <w:kern w:val="0"/>
          <w:sz w:val="32"/>
          <w:szCs w:val="32"/>
        </w:rPr>
        <w:t>1</w:t>
      </w:r>
      <w:r>
        <w:rPr>
          <w:rFonts w:ascii="仿宋_GB2312" w:eastAsia="仿宋_GB2312" w:hint="eastAsia"/>
          <w:kern w:val="0"/>
          <w:sz w:val="32"/>
          <w:szCs w:val="32"/>
        </w:rPr>
        <w:t>支）、电位器（</w:t>
      </w:r>
      <w:r>
        <w:rPr>
          <w:rFonts w:ascii="仿宋_GB2312" w:eastAsia="仿宋_GB2312"/>
          <w:kern w:val="0"/>
          <w:sz w:val="32"/>
          <w:szCs w:val="32"/>
        </w:rPr>
        <w:t>1</w:t>
      </w:r>
      <w:r>
        <w:rPr>
          <w:rFonts w:ascii="仿宋_GB2312" w:eastAsia="仿宋_GB2312" w:hint="eastAsia"/>
          <w:kern w:val="0"/>
          <w:sz w:val="32"/>
          <w:szCs w:val="32"/>
        </w:rPr>
        <w:t>支，变化范围</w:t>
      </w:r>
      <w:r>
        <w:rPr>
          <w:rFonts w:ascii="仿宋_GB2312" w:eastAsia="仿宋_GB2312"/>
          <w:kern w:val="0"/>
          <w:sz w:val="32"/>
          <w:szCs w:val="32"/>
        </w:rPr>
        <w:t>0-10K</w:t>
      </w:r>
      <w:r>
        <w:rPr>
          <w:rFonts w:ascii="仿宋_GB2312" w:eastAsia="仿宋_GB2312" w:hint="eastAsia"/>
          <w:kern w:val="0"/>
          <w:sz w:val="32"/>
          <w:szCs w:val="32"/>
        </w:rPr>
        <w:t>Ω）、</w:t>
      </w:r>
      <w:r>
        <w:rPr>
          <w:rFonts w:ascii="仿宋_GB2312" w:eastAsia="仿宋_GB2312"/>
          <w:kern w:val="0"/>
          <w:sz w:val="32"/>
          <w:szCs w:val="32"/>
        </w:rPr>
        <w:t>620</w:t>
      </w:r>
      <w:r>
        <w:rPr>
          <w:rFonts w:ascii="仿宋_GB2312" w:eastAsia="仿宋_GB2312" w:hint="eastAsia"/>
          <w:kern w:val="0"/>
          <w:sz w:val="32"/>
          <w:szCs w:val="32"/>
        </w:rPr>
        <w:t>Ω电阻（</w:t>
      </w:r>
      <w:r>
        <w:rPr>
          <w:rFonts w:ascii="仿宋_GB2312" w:eastAsia="仿宋_GB2312"/>
          <w:kern w:val="0"/>
          <w:sz w:val="32"/>
          <w:szCs w:val="32"/>
        </w:rPr>
        <w:t>10</w:t>
      </w:r>
      <w:r>
        <w:rPr>
          <w:rFonts w:ascii="仿宋_GB2312" w:eastAsia="仿宋_GB2312" w:hint="eastAsia"/>
          <w:kern w:val="0"/>
          <w:sz w:val="32"/>
          <w:szCs w:val="32"/>
        </w:rPr>
        <w:t>支）、</w:t>
      </w:r>
      <w:r>
        <w:rPr>
          <w:rFonts w:ascii="仿宋_GB2312" w:eastAsia="仿宋_GB2312"/>
          <w:kern w:val="0"/>
          <w:sz w:val="32"/>
          <w:szCs w:val="32"/>
        </w:rPr>
        <w:t>10K</w:t>
      </w:r>
      <w:r>
        <w:rPr>
          <w:rFonts w:ascii="仿宋_GB2312" w:eastAsia="仿宋_GB2312" w:hint="eastAsia"/>
          <w:kern w:val="0"/>
          <w:sz w:val="32"/>
          <w:szCs w:val="32"/>
        </w:rPr>
        <w:t>Ω电阻（</w:t>
      </w:r>
      <w:r>
        <w:rPr>
          <w:rFonts w:ascii="仿宋_GB2312" w:eastAsia="仿宋_GB2312"/>
          <w:kern w:val="0"/>
          <w:sz w:val="32"/>
          <w:szCs w:val="32"/>
        </w:rPr>
        <w:t>4</w:t>
      </w:r>
      <w:r>
        <w:rPr>
          <w:rFonts w:ascii="仿宋_GB2312" w:eastAsia="仿宋_GB2312" w:hint="eastAsia"/>
          <w:kern w:val="0"/>
          <w:sz w:val="32"/>
          <w:szCs w:val="32"/>
        </w:rPr>
        <w:t>支），</w:t>
      </w:r>
      <w:r>
        <w:rPr>
          <w:rFonts w:ascii="仿宋_GB2312" w:eastAsia="仿宋_GB2312" w:hint="eastAsia"/>
          <w:b/>
          <w:color w:val="FF0000"/>
          <w:kern w:val="0"/>
          <w:sz w:val="32"/>
          <w:szCs w:val="32"/>
        </w:rPr>
        <w:t>全彩色发光二极管（红、绿、蓝，可显单独颜色也可混色，2支），4.7k电阻（2支），1M电阻（2支），0.1u瓷片电容（2支），10u电解电容（2支），驻极体话筒（52DB，电容式，1支），</w:t>
      </w:r>
      <w:r>
        <w:rPr>
          <w:rFonts w:ascii="仿宋_GB2312" w:eastAsia="仿宋_GB2312" w:hint="eastAsia"/>
          <w:kern w:val="0"/>
          <w:sz w:val="32"/>
          <w:szCs w:val="32"/>
        </w:rPr>
        <w:t>各元件为标准分立元件，插接面包板实验，不得焊在</w:t>
      </w:r>
      <w:r>
        <w:rPr>
          <w:rFonts w:ascii="仿宋_GB2312" w:eastAsia="仿宋_GB2312"/>
          <w:kern w:val="0"/>
          <w:sz w:val="32"/>
          <w:szCs w:val="32"/>
        </w:rPr>
        <w:t>PCB</w:t>
      </w:r>
      <w:r>
        <w:rPr>
          <w:rFonts w:ascii="仿宋_GB2312" w:eastAsia="仿宋_GB2312" w:hint="eastAsia"/>
          <w:kern w:val="0"/>
          <w:sz w:val="32"/>
          <w:szCs w:val="32"/>
        </w:rPr>
        <w:t>上。</w:t>
      </w:r>
    </w:p>
    <w:p w14:paraId="50903A0F"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工具包括标准</w:t>
      </w:r>
      <w:r>
        <w:rPr>
          <w:rFonts w:ascii="仿宋_GB2312" w:eastAsia="仿宋_GB2312"/>
          <w:kern w:val="0"/>
          <w:sz w:val="32"/>
          <w:szCs w:val="32"/>
        </w:rPr>
        <w:t>400</w:t>
      </w:r>
      <w:r>
        <w:rPr>
          <w:rFonts w:ascii="仿宋_GB2312" w:eastAsia="仿宋_GB2312" w:hint="eastAsia"/>
          <w:kern w:val="0"/>
          <w:sz w:val="32"/>
          <w:szCs w:val="32"/>
        </w:rPr>
        <w:t>孔面包板（无焊接）、控制器及编程器（</w:t>
      </w:r>
      <w:r>
        <w:rPr>
          <w:rFonts w:ascii="仿宋_GB2312" w:eastAsia="仿宋_GB2312"/>
          <w:kern w:val="0"/>
          <w:sz w:val="32"/>
          <w:szCs w:val="32"/>
        </w:rPr>
        <w:t>1</w:t>
      </w:r>
      <w:r>
        <w:rPr>
          <w:rFonts w:ascii="仿宋_GB2312" w:eastAsia="仿宋_GB2312" w:hint="eastAsia"/>
          <w:kern w:val="0"/>
          <w:sz w:val="32"/>
          <w:szCs w:val="32"/>
        </w:rPr>
        <w:t>套），单针面包板插线（</w:t>
      </w:r>
      <w:r>
        <w:rPr>
          <w:rFonts w:ascii="仿宋_GB2312" w:eastAsia="仿宋_GB2312"/>
          <w:kern w:val="0"/>
          <w:sz w:val="32"/>
          <w:szCs w:val="32"/>
        </w:rPr>
        <w:t>30</w:t>
      </w:r>
      <w:r>
        <w:rPr>
          <w:rFonts w:ascii="仿宋_GB2312" w:eastAsia="仿宋_GB2312" w:hint="eastAsia"/>
          <w:kern w:val="0"/>
          <w:sz w:val="32"/>
          <w:szCs w:val="32"/>
        </w:rPr>
        <w:t>条）、单根杜邦导线（</w:t>
      </w:r>
      <w:r>
        <w:rPr>
          <w:rFonts w:ascii="仿宋_GB2312" w:eastAsia="仿宋_GB2312"/>
          <w:kern w:val="0"/>
          <w:sz w:val="32"/>
          <w:szCs w:val="32"/>
        </w:rPr>
        <w:t>10</w:t>
      </w:r>
      <w:r>
        <w:rPr>
          <w:rFonts w:ascii="仿宋_GB2312" w:eastAsia="仿宋_GB2312" w:hint="eastAsia"/>
          <w:kern w:val="0"/>
          <w:sz w:val="32"/>
          <w:szCs w:val="32"/>
        </w:rPr>
        <w:t>条）。</w:t>
      </w:r>
      <w:r>
        <w:rPr>
          <w:rFonts w:ascii="仿宋_GB2312" w:eastAsia="仿宋_GB2312"/>
          <w:kern w:val="0"/>
          <w:sz w:val="32"/>
          <w:szCs w:val="32"/>
        </w:rPr>
        <w:t>B</w:t>
      </w:r>
      <w:r>
        <w:rPr>
          <w:rFonts w:ascii="仿宋_GB2312" w:eastAsia="仿宋_GB2312" w:hint="eastAsia"/>
          <w:kern w:val="0"/>
          <w:sz w:val="32"/>
          <w:szCs w:val="32"/>
        </w:rPr>
        <w:t>组学生自备计算机及编程软件，现场不提供供电。</w:t>
      </w:r>
    </w:p>
    <w:p w14:paraId="4810430A"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（三）注意事项</w:t>
      </w:r>
    </w:p>
    <w:p w14:paraId="32E8BE8F"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1.只能带竞赛器材和</w:t>
      </w:r>
      <w:proofErr w:type="gramStart"/>
      <w:r>
        <w:rPr>
          <w:rFonts w:ascii="仿宋_GB2312" w:eastAsia="仿宋_GB2312" w:hint="eastAsia"/>
          <w:kern w:val="0"/>
          <w:sz w:val="32"/>
          <w:szCs w:val="32"/>
        </w:rPr>
        <w:t>笔进入</w:t>
      </w:r>
      <w:proofErr w:type="gramEnd"/>
      <w:r>
        <w:rPr>
          <w:rFonts w:ascii="仿宋_GB2312" w:eastAsia="仿宋_GB2312" w:hint="eastAsia"/>
          <w:kern w:val="0"/>
          <w:sz w:val="32"/>
          <w:szCs w:val="32"/>
        </w:rPr>
        <w:t>赛场，草稿纸由裁判统一发放，任意与竞赛相关的书面材料不得带入或带出赛场，赛场设施禁止修改，违者取消比赛资格。</w:t>
      </w:r>
    </w:p>
    <w:p w14:paraId="25E34B51"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2.竞赛中会有一定声音，选手要做好心理准备，不得因此质疑竞</w:t>
      </w:r>
      <w:r>
        <w:rPr>
          <w:rFonts w:ascii="仿宋_GB2312" w:eastAsia="仿宋_GB2312" w:hint="eastAsia"/>
          <w:kern w:val="0"/>
          <w:sz w:val="32"/>
          <w:szCs w:val="32"/>
        </w:rPr>
        <w:lastRenderedPageBreak/>
        <w:t>赛环境。</w:t>
      </w:r>
    </w:p>
    <w:p w14:paraId="1BCD3453"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3.现场不提供供电，B组学生需备带电池便携式计算机。</w:t>
      </w:r>
    </w:p>
    <w:p w14:paraId="2A5D1C16" w14:textId="77777777" w:rsidR="00825F71" w:rsidRDefault="00825F71" w:rsidP="00825F71">
      <w:pPr>
        <w:pStyle w:val="a7"/>
        <w:tabs>
          <w:tab w:val="clear" w:pos="4153"/>
          <w:tab w:val="clear" w:pos="8306"/>
        </w:tabs>
        <w:snapToGrid/>
        <w:spacing w:line="560" w:lineRule="exact"/>
        <w:jc w:val="both"/>
        <w:rPr>
          <w:rFonts w:ascii="宋体" w:hAnsi="宋体"/>
          <w:szCs w:val="32"/>
        </w:rPr>
      </w:pPr>
    </w:p>
    <w:p w14:paraId="510B39DA" w14:textId="22D4D384" w:rsidR="00825F71" w:rsidRDefault="00825F71" w:rsidP="00825F71">
      <w:pPr>
        <w:spacing w:line="560" w:lineRule="exact"/>
        <w:rPr>
          <w:rFonts w:ascii="黑体" w:eastAsia="黑体" w:hAnsi="黑体"/>
          <w:b/>
          <w:sz w:val="32"/>
          <w:szCs w:val="32"/>
        </w:rPr>
      </w:pPr>
      <w:r>
        <w:rPr>
          <w:rFonts w:ascii="黑体" w:eastAsia="黑体" w:hAnsi="黑体"/>
          <w:b/>
          <w:noProof/>
          <w:sz w:val="32"/>
          <w:szCs w:val="32"/>
        </w:rPr>
        <w:drawing>
          <wp:anchor distT="0" distB="0" distL="114300" distR="114300" simplePos="0" relativeHeight="251660288" behindDoc="0" locked="0" layoutInCell="1" allowOverlap="1" wp14:anchorId="43732D36" wp14:editId="349A4969">
            <wp:simplePos x="0" y="0"/>
            <wp:positionH relativeFrom="column">
              <wp:posOffset>280670</wp:posOffset>
            </wp:positionH>
            <wp:positionV relativeFrom="paragraph">
              <wp:posOffset>438785</wp:posOffset>
            </wp:positionV>
            <wp:extent cx="5390515" cy="2542540"/>
            <wp:effectExtent l="0" t="0" r="635" b="0"/>
            <wp:wrapSquare wrapText="bothSides"/>
            <wp:docPr id="1026" name="图片 15"/>
            <wp:cNvGraphicFramePr/>
            <a:graphic xmlns:a="http://schemas.openxmlformats.org/drawingml/2006/main">
              <a:graphicData uri="http://schemas.openxmlformats.org/drawingml/2006/picture">
                <pic:pic xmlns:pic="http://schemas.openxmlformats.org/drawingml/2006/picture">
                  <pic:nvPicPr>
                    <pic:cNvPr id="1026" name="图片 15"/>
                    <pic:cNvPicPr/>
                  </pic:nvPicPr>
                  <pic:blipFill>
                    <a:blip r:embed="rId9" cstate="print"/>
                    <a:srcRect/>
                    <a:stretch>
                      <a:fillRect/>
                    </a:stretch>
                  </pic:blipFill>
                  <pic:spPr>
                    <a:xfrm>
                      <a:off x="0" y="0"/>
                      <a:ext cx="5390515" cy="2542540"/>
                    </a:xfrm>
                    <a:prstGeom prst="rect">
                      <a:avLst/>
                    </a:prstGeom>
                  </pic:spPr>
                </pic:pic>
              </a:graphicData>
            </a:graphic>
          </wp:anchor>
        </w:drawing>
      </w:r>
      <w:r>
        <w:rPr>
          <w:rFonts w:ascii="黑体" w:eastAsia="黑体" w:hAnsi="黑体" w:hint="eastAsia"/>
          <w:b/>
          <w:sz w:val="32"/>
          <w:szCs w:val="32"/>
        </w:rPr>
        <w:t>九、太空运矿赛（限小学）</w:t>
      </w:r>
    </w:p>
    <w:tbl>
      <w:tblPr>
        <w:tblW w:w="94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402"/>
      </w:tblGrid>
      <w:tr w:rsidR="00825F71" w14:paraId="2C919A84" w14:textId="77777777" w:rsidTr="00CD6CCC">
        <w:trPr>
          <w:trHeight w:val="352"/>
        </w:trPr>
        <w:tc>
          <w:tcPr>
            <w:tcW w:w="9402" w:type="dxa"/>
          </w:tcPr>
          <w:p w14:paraId="36B75370" w14:textId="77777777" w:rsidR="00825F71" w:rsidRDefault="00825F71" w:rsidP="00CD6CCC">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kern w:val="0"/>
                <w:sz w:val="32"/>
                <w:szCs w:val="32"/>
              </w:rPr>
              <w:t>A</w:t>
            </w:r>
            <w:r>
              <w:rPr>
                <w:rFonts w:ascii="仿宋_GB2312" w:eastAsia="仿宋_GB2312" w:hint="eastAsia"/>
                <w:kern w:val="0"/>
                <w:sz w:val="32"/>
                <w:szCs w:val="32"/>
              </w:rPr>
              <w:t>组（非计算机编程的平台）</w:t>
            </w:r>
          </w:p>
          <w:p w14:paraId="3208B11A" w14:textId="77777777" w:rsidR="00825F71" w:rsidRDefault="00825F71" w:rsidP="00CD6CCC">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kern w:val="0"/>
                <w:sz w:val="32"/>
                <w:szCs w:val="32"/>
              </w:rPr>
              <w:t>B</w:t>
            </w:r>
            <w:r>
              <w:rPr>
                <w:rFonts w:ascii="仿宋_GB2312" w:eastAsia="仿宋_GB2312" w:hint="eastAsia"/>
                <w:kern w:val="0"/>
                <w:sz w:val="32"/>
                <w:szCs w:val="32"/>
              </w:rPr>
              <w:t>组（计算机编程的平台）</w:t>
            </w:r>
          </w:p>
          <w:p w14:paraId="127EFBE1" w14:textId="77777777" w:rsidR="00825F71" w:rsidRDefault="00825F71" w:rsidP="00CD6CCC">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（一）竞赛场地：竞赛场地为</w:t>
            </w:r>
            <w:r>
              <w:rPr>
                <w:rFonts w:ascii="仿宋_GB2312" w:eastAsia="仿宋_GB2312"/>
                <w:kern w:val="0"/>
                <w:sz w:val="32"/>
                <w:szCs w:val="32"/>
              </w:rPr>
              <w:t>120cm*120cm</w:t>
            </w:r>
            <w:r>
              <w:rPr>
                <w:rFonts w:ascii="仿宋_GB2312" w:eastAsia="仿宋_GB2312" w:hint="eastAsia"/>
                <w:kern w:val="0"/>
                <w:sz w:val="32"/>
                <w:szCs w:val="32"/>
              </w:rPr>
              <w:t>白色舞台布材质场地，场地内印有三条普通黑色线作为导航线，学生可以根据需要使用导航设施。长导航线长</w:t>
            </w:r>
            <w:r>
              <w:rPr>
                <w:rFonts w:ascii="仿宋_GB2312" w:eastAsia="仿宋_GB2312"/>
                <w:kern w:val="0"/>
                <w:sz w:val="32"/>
                <w:szCs w:val="32"/>
              </w:rPr>
              <w:t>40cm</w:t>
            </w:r>
            <w:r>
              <w:rPr>
                <w:rFonts w:ascii="仿宋_GB2312" w:eastAsia="仿宋_GB2312" w:hint="eastAsia"/>
                <w:kern w:val="0"/>
                <w:sz w:val="32"/>
                <w:szCs w:val="32"/>
              </w:rPr>
              <w:t>±</w:t>
            </w:r>
            <w:r>
              <w:rPr>
                <w:rFonts w:ascii="仿宋_GB2312" w:eastAsia="仿宋_GB2312"/>
                <w:kern w:val="0"/>
                <w:sz w:val="32"/>
                <w:szCs w:val="32"/>
              </w:rPr>
              <w:t>0.5cm</w:t>
            </w:r>
            <w:r>
              <w:rPr>
                <w:rFonts w:ascii="仿宋_GB2312" w:eastAsia="仿宋_GB2312" w:hint="eastAsia"/>
                <w:kern w:val="0"/>
                <w:sz w:val="32"/>
                <w:szCs w:val="32"/>
              </w:rPr>
              <w:t>，宽</w:t>
            </w:r>
            <w:r>
              <w:rPr>
                <w:rFonts w:ascii="仿宋_GB2312" w:eastAsia="仿宋_GB2312"/>
                <w:kern w:val="0"/>
                <w:sz w:val="32"/>
                <w:szCs w:val="32"/>
              </w:rPr>
              <w:t>2cm</w:t>
            </w:r>
            <w:r>
              <w:rPr>
                <w:rFonts w:ascii="仿宋_GB2312" w:eastAsia="仿宋_GB2312" w:hint="eastAsia"/>
                <w:kern w:val="0"/>
                <w:sz w:val="32"/>
                <w:szCs w:val="32"/>
              </w:rPr>
              <w:t>±</w:t>
            </w:r>
            <w:r>
              <w:rPr>
                <w:rFonts w:ascii="仿宋_GB2312" w:eastAsia="仿宋_GB2312"/>
                <w:kern w:val="0"/>
                <w:sz w:val="32"/>
                <w:szCs w:val="32"/>
              </w:rPr>
              <w:t>0.5cm</w:t>
            </w:r>
            <w:r>
              <w:rPr>
                <w:rFonts w:ascii="仿宋_GB2312" w:eastAsia="仿宋_GB2312" w:hint="eastAsia"/>
                <w:kern w:val="0"/>
                <w:sz w:val="32"/>
                <w:szCs w:val="32"/>
              </w:rPr>
              <w:t>。两条短导航线均为长</w:t>
            </w:r>
            <w:r>
              <w:rPr>
                <w:rFonts w:ascii="仿宋_GB2312" w:eastAsia="仿宋_GB2312"/>
                <w:kern w:val="0"/>
                <w:sz w:val="32"/>
                <w:szCs w:val="32"/>
              </w:rPr>
              <w:t>30cm</w:t>
            </w:r>
            <w:r>
              <w:rPr>
                <w:rFonts w:ascii="仿宋_GB2312" w:eastAsia="仿宋_GB2312" w:hint="eastAsia"/>
                <w:kern w:val="0"/>
                <w:sz w:val="32"/>
                <w:szCs w:val="32"/>
              </w:rPr>
              <w:t>±</w:t>
            </w:r>
            <w:r>
              <w:rPr>
                <w:rFonts w:ascii="仿宋_GB2312" w:eastAsia="仿宋_GB2312"/>
                <w:kern w:val="0"/>
                <w:sz w:val="32"/>
                <w:szCs w:val="32"/>
              </w:rPr>
              <w:t>0.5cm</w:t>
            </w:r>
            <w:r>
              <w:rPr>
                <w:rFonts w:ascii="仿宋_GB2312" w:eastAsia="仿宋_GB2312" w:hint="eastAsia"/>
                <w:kern w:val="0"/>
                <w:sz w:val="32"/>
                <w:szCs w:val="32"/>
              </w:rPr>
              <w:t>，宽</w:t>
            </w:r>
            <w:r>
              <w:rPr>
                <w:rFonts w:ascii="仿宋_GB2312" w:eastAsia="仿宋_GB2312"/>
                <w:kern w:val="0"/>
                <w:sz w:val="32"/>
                <w:szCs w:val="32"/>
              </w:rPr>
              <w:t>2cm</w:t>
            </w:r>
            <w:r>
              <w:rPr>
                <w:rFonts w:ascii="仿宋_GB2312" w:eastAsia="仿宋_GB2312" w:hint="eastAsia"/>
                <w:kern w:val="0"/>
                <w:sz w:val="32"/>
                <w:szCs w:val="32"/>
              </w:rPr>
              <w:t>±</w:t>
            </w:r>
            <w:r>
              <w:rPr>
                <w:rFonts w:ascii="仿宋_GB2312" w:eastAsia="仿宋_GB2312"/>
                <w:kern w:val="0"/>
                <w:sz w:val="32"/>
                <w:szCs w:val="32"/>
              </w:rPr>
              <w:t>0.5cm</w:t>
            </w:r>
            <w:r>
              <w:rPr>
                <w:rFonts w:ascii="仿宋_GB2312" w:eastAsia="仿宋_GB2312" w:hint="eastAsia"/>
                <w:kern w:val="0"/>
                <w:sz w:val="32"/>
                <w:szCs w:val="32"/>
              </w:rPr>
              <w:t>。场地内设有两个挡板长均为</w:t>
            </w:r>
            <w:r>
              <w:rPr>
                <w:rFonts w:ascii="仿宋_GB2312" w:eastAsia="仿宋_GB2312"/>
                <w:kern w:val="0"/>
                <w:sz w:val="32"/>
                <w:szCs w:val="32"/>
              </w:rPr>
              <w:t>30cm</w:t>
            </w:r>
            <w:r>
              <w:rPr>
                <w:rFonts w:ascii="仿宋_GB2312" w:eastAsia="仿宋_GB2312" w:hint="eastAsia"/>
                <w:kern w:val="0"/>
                <w:sz w:val="32"/>
                <w:szCs w:val="32"/>
              </w:rPr>
              <w:t>±</w:t>
            </w:r>
            <w:r>
              <w:rPr>
                <w:rFonts w:ascii="仿宋_GB2312" w:eastAsia="仿宋_GB2312"/>
                <w:kern w:val="0"/>
                <w:sz w:val="32"/>
                <w:szCs w:val="32"/>
              </w:rPr>
              <w:t>0.5cm</w:t>
            </w:r>
            <w:r>
              <w:rPr>
                <w:rFonts w:ascii="仿宋_GB2312" w:eastAsia="仿宋_GB2312" w:hint="eastAsia"/>
                <w:kern w:val="0"/>
                <w:sz w:val="32"/>
                <w:szCs w:val="32"/>
              </w:rPr>
              <w:t>，宽度均为</w:t>
            </w:r>
            <w:r>
              <w:rPr>
                <w:rFonts w:ascii="仿宋_GB2312" w:eastAsia="仿宋_GB2312"/>
                <w:kern w:val="0"/>
                <w:sz w:val="32"/>
                <w:szCs w:val="32"/>
              </w:rPr>
              <w:t>2cm</w:t>
            </w:r>
            <w:r>
              <w:rPr>
                <w:rFonts w:ascii="仿宋_GB2312" w:eastAsia="仿宋_GB2312" w:hint="eastAsia"/>
                <w:kern w:val="0"/>
                <w:sz w:val="32"/>
                <w:szCs w:val="32"/>
              </w:rPr>
              <w:t>±</w:t>
            </w:r>
            <w:r>
              <w:rPr>
                <w:rFonts w:ascii="仿宋_GB2312" w:eastAsia="仿宋_GB2312"/>
                <w:kern w:val="0"/>
                <w:sz w:val="32"/>
                <w:szCs w:val="32"/>
              </w:rPr>
              <w:t>0.5cm</w:t>
            </w:r>
            <w:r>
              <w:rPr>
                <w:rFonts w:ascii="仿宋_GB2312" w:eastAsia="仿宋_GB2312" w:hint="eastAsia"/>
                <w:kern w:val="0"/>
                <w:sz w:val="32"/>
                <w:szCs w:val="32"/>
              </w:rPr>
              <w:t>，挡板高度均为</w:t>
            </w:r>
            <w:r>
              <w:rPr>
                <w:rFonts w:ascii="仿宋_GB2312" w:eastAsia="仿宋_GB2312"/>
                <w:kern w:val="0"/>
                <w:sz w:val="32"/>
                <w:szCs w:val="32"/>
              </w:rPr>
              <w:t>5cm</w:t>
            </w:r>
            <w:r>
              <w:rPr>
                <w:rFonts w:ascii="仿宋_GB2312" w:eastAsia="仿宋_GB2312" w:hint="eastAsia"/>
                <w:kern w:val="0"/>
                <w:sz w:val="32"/>
                <w:szCs w:val="32"/>
              </w:rPr>
              <w:t>±</w:t>
            </w:r>
            <w:r>
              <w:rPr>
                <w:rFonts w:ascii="仿宋_GB2312" w:eastAsia="仿宋_GB2312"/>
                <w:kern w:val="0"/>
                <w:sz w:val="32"/>
                <w:szCs w:val="32"/>
              </w:rPr>
              <w:t>0.5cm</w:t>
            </w:r>
            <w:r>
              <w:rPr>
                <w:rFonts w:ascii="仿宋_GB2312" w:eastAsia="仿宋_GB2312" w:hint="eastAsia"/>
                <w:kern w:val="0"/>
                <w:sz w:val="32"/>
                <w:szCs w:val="32"/>
              </w:rPr>
              <w:t>。场地中设有两个矿石，图中虚线圈的位置即为矿石所在位置，学生练习时矿石可以用普通纸杯代替，纸杯的直径为</w:t>
            </w:r>
            <w:r>
              <w:rPr>
                <w:rFonts w:ascii="仿宋_GB2312" w:eastAsia="仿宋_GB2312"/>
                <w:kern w:val="0"/>
                <w:sz w:val="32"/>
                <w:szCs w:val="32"/>
              </w:rPr>
              <w:t>7cm</w:t>
            </w:r>
            <w:r>
              <w:rPr>
                <w:rFonts w:ascii="仿宋_GB2312" w:eastAsia="仿宋_GB2312" w:hint="eastAsia"/>
                <w:kern w:val="0"/>
                <w:sz w:val="32"/>
                <w:szCs w:val="32"/>
              </w:rPr>
              <w:t>±</w:t>
            </w:r>
            <w:r>
              <w:rPr>
                <w:rFonts w:ascii="仿宋_GB2312" w:eastAsia="仿宋_GB2312"/>
                <w:kern w:val="0"/>
                <w:sz w:val="32"/>
                <w:szCs w:val="32"/>
              </w:rPr>
              <w:t>0.3cm</w:t>
            </w:r>
            <w:r>
              <w:rPr>
                <w:rFonts w:ascii="仿宋_GB2312" w:eastAsia="仿宋_GB2312" w:hint="eastAsia"/>
                <w:kern w:val="0"/>
                <w:sz w:val="32"/>
                <w:szCs w:val="32"/>
              </w:rPr>
              <w:t>。图中</w:t>
            </w:r>
            <w:r>
              <w:rPr>
                <w:rFonts w:ascii="仿宋_GB2312" w:eastAsia="仿宋_GB2312"/>
                <w:kern w:val="0"/>
                <w:sz w:val="32"/>
                <w:szCs w:val="32"/>
              </w:rPr>
              <w:t>1</w:t>
            </w:r>
            <w:r>
              <w:rPr>
                <w:rFonts w:ascii="仿宋_GB2312" w:eastAsia="仿宋_GB2312" w:hint="eastAsia"/>
                <w:kern w:val="0"/>
                <w:sz w:val="32"/>
                <w:szCs w:val="32"/>
              </w:rPr>
              <w:t>、</w:t>
            </w:r>
            <w:r>
              <w:rPr>
                <w:rFonts w:ascii="仿宋_GB2312" w:eastAsia="仿宋_GB2312"/>
                <w:kern w:val="0"/>
                <w:sz w:val="32"/>
                <w:szCs w:val="32"/>
              </w:rPr>
              <w:t>2</w:t>
            </w:r>
            <w:r>
              <w:rPr>
                <w:rFonts w:ascii="仿宋_GB2312" w:eastAsia="仿宋_GB2312" w:hint="eastAsia"/>
                <w:kern w:val="0"/>
                <w:sz w:val="32"/>
                <w:szCs w:val="32"/>
              </w:rPr>
              <w:t>号区域中的黄色和红色为矿石的运送点。每个运送点为三个同心的圆</w:t>
            </w:r>
            <w:r>
              <w:rPr>
                <w:rFonts w:ascii="仿宋_GB2312" w:eastAsia="仿宋_GB2312"/>
                <w:kern w:val="0"/>
                <w:sz w:val="32"/>
                <w:szCs w:val="32"/>
              </w:rPr>
              <w:t>,</w:t>
            </w:r>
            <w:r>
              <w:rPr>
                <w:rFonts w:ascii="仿宋_GB2312" w:eastAsia="仿宋_GB2312" w:hint="eastAsia"/>
                <w:kern w:val="0"/>
                <w:sz w:val="32"/>
                <w:szCs w:val="32"/>
              </w:rPr>
              <w:t>由外向内直径分别为</w:t>
            </w:r>
            <w:r>
              <w:rPr>
                <w:rFonts w:ascii="仿宋_GB2312" w:eastAsia="仿宋_GB2312"/>
                <w:kern w:val="0"/>
                <w:sz w:val="32"/>
                <w:szCs w:val="32"/>
              </w:rPr>
              <w:t>9cm</w:t>
            </w:r>
            <w:r>
              <w:rPr>
                <w:rFonts w:ascii="仿宋_GB2312" w:eastAsia="仿宋_GB2312" w:hint="eastAsia"/>
                <w:kern w:val="0"/>
                <w:sz w:val="32"/>
                <w:szCs w:val="32"/>
              </w:rPr>
              <w:t>±</w:t>
            </w:r>
            <w:r>
              <w:rPr>
                <w:rFonts w:ascii="仿宋_GB2312" w:eastAsia="仿宋_GB2312"/>
                <w:kern w:val="0"/>
                <w:sz w:val="32"/>
                <w:szCs w:val="32"/>
              </w:rPr>
              <w:t>0.3cm</w:t>
            </w:r>
            <w:r>
              <w:rPr>
                <w:rFonts w:ascii="仿宋_GB2312" w:eastAsia="仿宋_GB2312" w:hint="eastAsia"/>
                <w:kern w:val="0"/>
                <w:sz w:val="32"/>
                <w:szCs w:val="32"/>
              </w:rPr>
              <w:t>、</w:t>
            </w:r>
            <w:r>
              <w:rPr>
                <w:rFonts w:ascii="仿宋_GB2312" w:eastAsia="仿宋_GB2312"/>
                <w:kern w:val="0"/>
                <w:sz w:val="32"/>
                <w:szCs w:val="32"/>
              </w:rPr>
              <w:t>7cm</w:t>
            </w:r>
            <w:r>
              <w:rPr>
                <w:rFonts w:ascii="仿宋_GB2312" w:eastAsia="仿宋_GB2312" w:hint="eastAsia"/>
                <w:kern w:val="0"/>
                <w:sz w:val="32"/>
                <w:szCs w:val="32"/>
              </w:rPr>
              <w:t>±</w:t>
            </w:r>
            <w:r>
              <w:rPr>
                <w:rFonts w:ascii="仿宋_GB2312" w:eastAsia="仿宋_GB2312"/>
                <w:kern w:val="0"/>
                <w:sz w:val="32"/>
                <w:szCs w:val="32"/>
              </w:rPr>
              <w:t>0.3cm</w:t>
            </w:r>
            <w:r>
              <w:rPr>
                <w:rFonts w:ascii="仿宋_GB2312" w:eastAsia="仿宋_GB2312" w:hint="eastAsia"/>
                <w:kern w:val="0"/>
                <w:sz w:val="32"/>
                <w:szCs w:val="32"/>
              </w:rPr>
              <w:t>、</w:t>
            </w:r>
            <w:r>
              <w:rPr>
                <w:rFonts w:ascii="仿宋_GB2312" w:eastAsia="仿宋_GB2312"/>
                <w:kern w:val="0"/>
                <w:sz w:val="32"/>
                <w:szCs w:val="32"/>
              </w:rPr>
              <w:t>5cm</w:t>
            </w:r>
            <w:r>
              <w:rPr>
                <w:rFonts w:ascii="仿宋_GB2312" w:eastAsia="仿宋_GB2312" w:hint="eastAsia"/>
                <w:kern w:val="0"/>
                <w:sz w:val="32"/>
                <w:szCs w:val="32"/>
              </w:rPr>
              <w:t>±</w:t>
            </w:r>
            <w:r>
              <w:rPr>
                <w:rFonts w:ascii="仿宋_GB2312" w:eastAsia="仿宋_GB2312"/>
                <w:kern w:val="0"/>
                <w:sz w:val="32"/>
                <w:szCs w:val="32"/>
              </w:rPr>
              <w:t>0.3cm</w:t>
            </w:r>
            <w:r>
              <w:rPr>
                <w:rFonts w:ascii="仿宋_GB2312" w:eastAsia="仿宋_GB2312" w:hint="eastAsia"/>
                <w:kern w:val="0"/>
                <w:sz w:val="32"/>
                <w:szCs w:val="32"/>
              </w:rPr>
              <w:t>，颜色由浅入深。图中最左侧的红色、蓝色方框为矿石投放点，投矿点为木制方盒，方盒内径</w:t>
            </w:r>
            <w:r>
              <w:rPr>
                <w:rFonts w:ascii="仿宋_GB2312" w:eastAsia="仿宋_GB2312"/>
                <w:kern w:val="0"/>
                <w:sz w:val="32"/>
                <w:szCs w:val="32"/>
              </w:rPr>
              <w:t>15cm</w:t>
            </w:r>
            <w:r>
              <w:rPr>
                <w:rFonts w:ascii="仿宋_GB2312" w:eastAsia="仿宋_GB2312" w:hint="eastAsia"/>
                <w:kern w:val="0"/>
                <w:sz w:val="32"/>
                <w:szCs w:val="32"/>
              </w:rPr>
              <w:t>±</w:t>
            </w:r>
            <w:r>
              <w:rPr>
                <w:rFonts w:ascii="仿宋_GB2312" w:eastAsia="仿宋_GB2312"/>
                <w:kern w:val="0"/>
                <w:sz w:val="32"/>
                <w:szCs w:val="32"/>
              </w:rPr>
              <w:t>0.5cm</w:t>
            </w:r>
            <w:r>
              <w:rPr>
                <w:rFonts w:ascii="仿宋_GB2312" w:eastAsia="仿宋_GB2312" w:hint="eastAsia"/>
                <w:kern w:val="0"/>
                <w:sz w:val="32"/>
                <w:szCs w:val="32"/>
              </w:rPr>
              <w:t>，深</w:t>
            </w:r>
            <w:r>
              <w:rPr>
                <w:rFonts w:ascii="仿宋_GB2312" w:eastAsia="仿宋_GB2312"/>
                <w:kern w:val="0"/>
                <w:sz w:val="32"/>
                <w:szCs w:val="32"/>
              </w:rPr>
              <w:t>5cm</w:t>
            </w:r>
            <w:r>
              <w:rPr>
                <w:rFonts w:ascii="仿宋_GB2312" w:eastAsia="仿宋_GB2312" w:hint="eastAsia"/>
                <w:kern w:val="0"/>
                <w:sz w:val="32"/>
                <w:szCs w:val="32"/>
              </w:rPr>
              <w:t>±</w:t>
            </w:r>
            <w:r>
              <w:rPr>
                <w:rFonts w:ascii="仿宋_GB2312" w:eastAsia="仿宋_GB2312"/>
                <w:kern w:val="0"/>
                <w:sz w:val="32"/>
                <w:szCs w:val="32"/>
              </w:rPr>
              <w:t>0.3cm</w:t>
            </w:r>
            <w:r>
              <w:rPr>
                <w:rFonts w:ascii="仿宋_GB2312" w:eastAsia="仿宋_GB2312" w:hint="eastAsia"/>
                <w:kern w:val="0"/>
                <w:sz w:val="32"/>
                <w:szCs w:val="32"/>
              </w:rPr>
              <w:t>，</w:t>
            </w:r>
            <w:r>
              <w:rPr>
                <w:rFonts w:ascii="仿宋_GB2312" w:eastAsia="仿宋_GB2312" w:hint="eastAsia"/>
                <w:kern w:val="0"/>
                <w:sz w:val="32"/>
                <w:szCs w:val="32"/>
              </w:rPr>
              <w:lastRenderedPageBreak/>
              <w:t>壁厚</w:t>
            </w:r>
            <w:r>
              <w:rPr>
                <w:rFonts w:ascii="仿宋_GB2312" w:eastAsia="仿宋_GB2312"/>
                <w:kern w:val="0"/>
                <w:sz w:val="32"/>
                <w:szCs w:val="32"/>
              </w:rPr>
              <w:t>4mm</w:t>
            </w:r>
            <w:r>
              <w:rPr>
                <w:rFonts w:ascii="仿宋_GB2312" w:eastAsia="仿宋_GB2312" w:hint="eastAsia"/>
                <w:kern w:val="0"/>
                <w:sz w:val="32"/>
                <w:szCs w:val="32"/>
              </w:rPr>
              <w:t>±</w:t>
            </w:r>
            <w:r>
              <w:rPr>
                <w:rFonts w:ascii="仿宋_GB2312" w:eastAsia="仿宋_GB2312"/>
                <w:kern w:val="0"/>
                <w:sz w:val="32"/>
                <w:szCs w:val="32"/>
              </w:rPr>
              <w:t>0.</w:t>
            </w:r>
            <w:r>
              <w:rPr>
                <w:rFonts w:ascii="仿宋_GB2312" w:eastAsia="仿宋_GB2312" w:hint="eastAsia"/>
                <w:kern w:val="0"/>
                <w:sz w:val="32"/>
                <w:szCs w:val="32"/>
              </w:rPr>
              <w:t>5</w:t>
            </w:r>
            <w:r>
              <w:rPr>
                <w:rFonts w:ascii="仿宋_GB2312" w:eastAsia="仿宋_GB2312"/>
                <w:kern w:val="0"/>
                <w:sz w:val="32"/>
                <w:szCs w:val="32"/>
              </w:rPr>
              <w:t>cm)</w:t>
            </w:r>
            <w:r>
              <w:rPr>
                <w:rFonts w:ascii="仿宋_GB2312" w:eastAsia="仿宋_GB2312" w:hint="eastAsia"/>
                <w:kern w:val="0"/>
                <w:sz w:val="32"/>
                <w:szCs w:val="32"/>
              </w:rPr>
              <w:t>，竞赛时投放点的右边距离场地左边</w:t>
            </w:r>
            <w:r>
              <w:rPr>
                <w:rFonts w:ascii="仿宋_GB2312" w:eastAsia="仿宋_GB2312"/>
                <w:kern w:val="0"/>
                <w:sz w:val="32"/>
                <w:szCs w:val="32"/>
              </w:rPr>
              <w:t>25cm</w:t>
            </w:r>
            <w:r>
              <w:rPr>
                <w:rFonts w:ascii="仿宋_GB2312" w:eastAsia="仿宋_GB2312" w:hint="eastAsia"/>
                <w:kern w:val="0"/>
                <w:sz w:val="32"/>
                <w:szCs w:val="32"/>
              </w:rPr>
              <w:t>±</w:t>
            </w:r>
            <w:r>
              <w:rPr>
                <w:rFonts w:ascii="仿宋_GB2312" w:eastAsia="仿宋_GB2312"/>
                <w:kern w:val="0"/>
                <w:sz w:val="32"/>
                <w:szCs w:val="32"/>
              </w:rPr>
              <w:t>0.5cm</w:t>
            </w:r>
            <w:r>
              <w:rPr>
                <w:rFonts w:ascii="仿宋_GB2312" w:eastAsia="仿宋_GB2312" w:hint="eastAsia"/>
                <w:kern w:val="0"/>
                <w:sz w:val="32"/>
                <w:szCs w:val="32"/>
              </w:rPr>
              <w:t>，投放点上、下边不会超出场地最上边、最下边的延长线，在此范围内，投放点的上下位置随机产生。（详见上方场地示意图）</w:t>
            </w:r>
          </w:p>
        </w:tc>
      </w:tr>
    </w:tbl>
    <w:p w14:paraId="68E18122"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lastRenderedPageBreak/>
        <w:t>(二)比赛器材：竞赛器材自备，每人一车，</w:t>
      </w:r>
      <w:proofErr w:type="gramStart"/>
      <w:r>
        <w:rPr>
          <w:rFonts w:ascii="仿宋_GB2312" w:eastAsia="仿宋_GB2312" w:hint="eastAsia"/>
          <w:kern w:val="0"/>
          <w:sz w:val="32"/>
          <w:szCs w:val="32"/>
        </w:rPr>
        <w:t>每车限一人</w:t>
      </w:r>
      <w:proofErr w:type="gramEnd"/>
      <w:r>
        <w:rPr>
          <w:rFonts w:ascii="仿宋_GB2312" w:eastAsia="仿宋_GB2312" w:hint="eastAsia"/>
          <w:kern w:val="0"/>
          <w:sz w:val="32"/>
          <w:szCs w:val="32"/>
        </w:rPr>
        <w:t>使用。车长、宽、高小于</w:t>
      </w:r>
      <w:r>
        <w:rPr>
          <w:rFonts w:ascii="仿宋_GB2312" w:eastAsia="仿宋_GB2312"/>
          <w:kern w:val="0"/>
          <w:sz w:val="32"/>
          <w:szCs w:val="32"/>
        </w:rPr>
        <w:t>24cm</w:t>
      </w:r>
      <w:r>
        <w:rPr>
          <w:rFonts w:ascii="仿宋_GB2312" w:eastAsia="仿宋_GB2312" w:hint="eastAsia"/>
          <w:kern w:val="0"/>
          <w:sz w:val="32"/>
          <w:szCs w:val="32"/>
        </w:rPr>
        <w:t>（最大伸展长度）。现场需通过器材检验，未通过检验不得参赛。</w:t>
      </w:r>
    </w:p>
    <w:p w14:paraId="2E23E49F"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(三)运送任务要求：</w:t>
      </w:r>
    </w:p>
    <w:p w14:paraId="3206777D"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kern w:val="0"/>
          <w:sz w:val="32"/>
          <w:szCs w:val="32"/>
        </w:rPr>
        <w:t>1</w:t>
      </w:r>
      <w:r>
        <w:rPr>
          <w:rFonts w:ascii="仿宋_GB2312" w:eastAsia="仿宋_GB2312" w:hint="eastAsia"/>
          <w:kern w:val="0"/>
          <w:sz w:val="32"/>
          <w:szCs w:val="32"/>
        </w:rPr>
        <w:t>.时间及次数</w:t>
      </w:r>
    </w:p>
    <w:p w14:paraId="3D22B414"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比赛时间为</w:t>
      </w:r>
      <w:r>
        <w:rPr>
          <w:rFonts w:ascii="仿宋_GB2312" w:eastAsia="仿宋_GB2312"/>
          <w:kern w:val="0"/>
          <w:sz w:val="32"/>
          <w:szCs w:val="32"/>
        </w:rPr>
        <w:t>6</w:t>
      </w:r>
      <w:r>
        <w:rPr>
          <w:rFonts w:ascii="仿宋_GB2312" w:eastAsia="仿宋_GB2312" w:hint="eastAsia"/>
          <w:kern w:val="0"/>
          <w:sz w:val="32"/>
          <w:szCs w:val="32"/>
        </w:rPr>
        <w:t>分钟。</w:t>
      </w:r>
    </w:p>
    <w:p w14:paraId="7763298C"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试练时间：</w:t>
      </w:r>
      <w:r>
        <w:rPr>
          <w:rFonts w:ascii="仿宋_GB2312" w:eastAsia="仿宋_GB2312"/>
          <w:kern w:val="0"/>
          <w:sz w:val="32"/>
          <w:szCs w:val="32"/>
        </w:rPr>
        <w:t>3</w:t>
      </w:r>
      <w:r>
        <w:rPr>
          <w:rFonts w:ascii="仿宋_GB2312" w:eastAsia="仿宋_GB2312" w:hint="eastAsia"/>
          <w:kern w:val="0"/>
          <w:sz w:val="32"/>
          <w:szCs w:val="32"/>
        </w:rPr>
        <w:t>分钟，不计成绩，可任意练习。</w:t>
      </w:r>
    </w:p>
    <w:p w14:paraId="323DC83C"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正式时间：</w:t>
      </w:r>
      <w:r>
        <w:rPr>
          <w:rFonts w:ascii="仿宋_GB2312" w:eastAsia="仿宋_GB2312"/>
          <w:kern w:val="0"/>
          <w:sz w:val="32"/>
          <w:szCs w:val="32"/>
        </w:rPr>
        <w:t>3</w:t>
      </w:r>
      <w:r>
        <w:rPr>
          <w:rFonts w:ascii="仿宋_GB2312" w:eastAsia="仿宋_GB2312" w:hint="eastAsia"/>
          <w:kern w:val="0"/>
          <w:sz w:val="32"/>
          <w:szCs w:val="32"/>
        </w:rPr>
        <w:t>分钟，记录有效成绩，有六回合比赛机会，智能车放置在起点框内启动记为一回合开始，每一回合只能运送一个运石或投掷一个投矿，完成任务</w:t>
      </w:r>
      <w:proofErr w:type="gramStart"/>
      <w:r>
        <w:rPr>
          <w:rFonts w:ascii="仿宋_GB2312" w:eastAsia="仿宋_GB2312" w:hint="eastAsia"/>
          <w:kern w:val="0"/>
          <w:sz w:val="32"/>
          <w:szCs w:val="32"/>
        </w:rPr>
        <w:t>后选手</w:t>
      </w:r>
      <w:proofErr w:type="gramEnd"/>
      <w:r>
        <w:rPr>
          <w:rFonts w:ascii="仿宋_GB2312" w:eastAsia="仿宋_GB2312" w:hint="eastAsia"/>
          <w:kern w:val="0"/>
          <w:sz w:val="32"/>
          <w:szCs w:val="32"/>
        </w:rPr>
        <w:t>可人工取回智能车，取回智能车或发生犯规记为一个回合结束。</w:t>
      </w:r>
    </w:p>
    <w:p w14:paraId="073780B0"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2.放车</w:t>
      </w:r>
      <w:r>
        <w:rPr>
          <w:rFonts w:ascii="仿宋_GB2312" w:eastAsia="仿宋_GB2312"/>
          <w:kern w:val="0"/>
          <w:sz w:val="32"/>
          <w:szCs w:val="32"/>
        </w:rPr>
        <w:t xml:space="preserve"> </w:t>
      </w:r>
    </w:p>
    <w:p w14:paraId="7750A013"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智能车必须由起点框内出发，车体的任意部位不得超出方形</w:t>
      </w:r>
      <w:proofErr w:type="gramStart"/>
      <w:r>
        <w:rPr>
          <w:rFonts w:ascii="仿宋_GB2312" w:eastAsia="仿宋_GB2312" w:hint="eastAsia"/>
          <w:kern w:val="0"/>
          <w:sz w:val="32"/>
          <w:szCs w:val="32"/>
        </w:rPr>
        <w:t>起始区</w:t>
      </w:r>
      <w:proofErr w:type="gramEnd"/>
      <w:r>
        <w:rPr>
          <w:rFonts w:ascii="仿宋_GB2312" w:eastAsia="仿宋_GB2312" w:hint="eastAsia"/>
          <w:kern w:val="0"/>
          <w:sz w:val="32"/>
          <w:szCs w:val="32"/>
        </w:rPr>
        <w:t>的外框。</w:t>
      </w:r>
    </w:p>
    <w:p w14:paraId="6B19E552"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kern w:val="0"/>
          <w:sz w:val="32"/>
          <w:szCs w:val="32"/>
        </w:rPr>
        <w:t>3</w:t>
      </w:r>
      <w:r>
        <w:rPr>
          <w:rFonts w:ascii="仿宋_GB2312" w:eastAsia="仿宋_GB2312" w:hint="eastAsia"/>
          <w:kern w:val="0"/>
          <w:sz w:val="32"/>
          <w:szCs w:val="32"/>
        </w:rPr>
        <w:t>.运矿</w:t>
      </w:r>
    </w:p>
    <w:p w14:paraId="5B7F74B2"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通过边界门后，开始运送矿石，运送顺序不限，矿石运送位置在赛前进入赛场时抽签决定，智能车全部车体未经边界门，后续得分无效。</w:t>
      </w:r>
    </w:p>
    <w:p w14:paraId="43ACBEE2"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智能车需触碰矿石，并运送矿石进入相应颜色的运送点（矿石与运送点有任意交点）。</w:t>
      </w:r>
    </w:p>
    <w:p w14:paraId="5523C55C"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智能车运行一次程序只能触碰并运送</w:t>
      </w:r>
      <w:r>
        <w:rPr>
          <w:rFonts w:ascii="仿宋_GB2312" w:eastAsia="仿宋_GB2312"/>
          <w:kern w:val="0"/>
          <w:sz w:val="32"/>
          <w:szCs w:val="32"/>
        </w:rPr>
        <w:t>1</w:t>
      </w:r>
      <w:r>
        <w:rPr>
          <w:rFonts w:ascii="仿宋_GB2312" w:eastAsia="仿宋_GB2312" w:hint="eastAsia"/>
          <w:kern w:val="0"/>
          <w:sz w:val="32"/>
          <w:szCs w:val="32"/>
        </w:rPr>
        <w:t>个矿石，触碰</w:t>
      </w:r>
      <w:r>
        <w:rPr>
          <w:rFonts w:ascii="仿宋_GB2312" w:eastAsia="仿宋_GB2312"/>
          <w:kern w:val="0"/>
          <w:sz w:val="32"/>
          <w:szCs w:val="32"/>
        </w:rPr>
        <w:t>1</w:t>
      </w:r>
      <w:r>
        <w:rPr>
          <w:rFonts w:ascii="仿宋_GB2312" w:eastAsia="仿宋_GB2312" w:hint="eastAsia"/>
          <w:kern w:val="0"/>
          <w:sz w:val="32"/>
          <w:szCs w:val="32"/>
        </w:rPr>
        <w:t>个以上的矿石记为无效矿石。</w:t>
      </w:r>
    </w:p>
    <w:p w14:paraId="58572B6B"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proofErr w:type="gramStart"/>
      <w:r>
        <w:rPr>
          <w:rFonts w:ascii="仿宋_GB2312" w:eastAsia="仿宋_GB2312" w:hint="eastAsia"/>
          <w:kern w:val="0"/>
          <w:sz w:val="32"/>
          <w:szCs w:val="32"/>
        </w:rPr>
        <w:lastRenderedPageBreak/>
        <w:t>当场地</w:t>
      </w:r>
      <w:proofErr w:type="gramEnd"/>
      <w:r>
        <w:rPr>
          <w:rFonts w:ascii="仿宋_GB2312" w:eastAsia="仿宋_GB2312" w:hint="eastAsia"/>
          <w:kern w:val="0"/>
          <w:sz w:val="32"/>
          <w:szCs w:val="32"/>
        </w:rPr>
        <w:t>内出现无效矿石情况，工作人员会将无效矿石取走，无效矿石不记入竞赛总分。</w:t>
      </w:r>
    </w:p>
    <w:p w14:paraId="23298F46"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kern w:val="0"/>
          <w:sz w:val="32"/>
          <w:szCs w:val="32"/>
        </w:rPr>
        <w:t>4</w:t>
      </w:r>
      <w:r>
        <w:rPr>
          <w:rFonts w:ascii="仿宋_GB2312" w:eastAsia="仿宋_GB2312" w:hint="eastAsia"/>
          <w:kern w:val="0"/>
          <w:sz w:val="32"/>
          <w:szCs w:val="32"/>
        </w:rPr>
        <w:t>.投矿</w:t>
      </w:r>
    </w:p>
    <w:p w14:paraId="0C6A3D62"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被投放的矿石（以下简称投矿）为</w:t>
      </w:r>
      <w:r>
        <w:rPr>
          <w:rFonts w:ascii="仿宋_GB2312" w:eastAsia="仿宋_GB2312"/>
          <w:kern w:val="0"/>
          <w:sz w:val="32"/>
          <w:szCs w:val="32"/>
        </w:rPr>
        <w:t>2*2*2</w:t>
      </w:r>
      <w:r>
        <w:rPr>
          <w:rFonts w:ascii="仿宋_GB2312" w:eastAsia="仿宋_GB2312" w:hint="eastAsia"/>
          <w:kern w:val="0"/>
          <w:sz w:val="32"/>
          <w:szCs w:val="32"/>
        </w:rPr>
        <w:t>厘米塑料立方体，每位选手共有四枚投矿（红、蓝两种颜色），</w:t>
      </w:r>
      <w:proofErr w:type="gramStart"/>
      <w:r>
        <w:rPr>
          <w:rFonts w:ascii="仿宋_GB2312" w:eastAsia="仿宋_GB2312" w:hint="eastAsia"/>
          <w:kern w:val="0"/>
          <w:sz w:val="32"/>
          <w:szCs w:val="32"/>
        </w:rPr>
        <w:t>投矿需</w:t>
      </w:r>
      <w:proofErr w:type="gramEnd"/>
      <w:r>
        <w:rPr>
          <w:rFonts w:ascii="仿宋_GB2312" w:eastAsia="仿宋_GB2312" w:hint="eastAsia"/>
          <w:kern w:val="0"/>
          <w:sz w:val="32"/>
          <w:szCs w:val="32"/>
        </w:rPr>
        <w:t>投入相应颜色的投矿点</w:t>
      </w:r>
      <w:proofErr w:type="gramStart"/>
      <w:r>
        <w:rPr>
          <w:rFonts w:ascii="仿宋_GB2312" w:eastAsia="仿宋_GB2312" w:hint="eastAsia"/>
          <w:kern w:val="0"/>
          <w:sz w:val="32"/>
          <w:szCs w:val="32"/>
        </w:rPr>
        <w:t>方记录</w:t>
      </w:r>
      <w:proofErr w:type="gramEnd"/>
      <w:r>
        <w:rPr>
          <w:rFonts w:ascii="仿宋_GB2312" w:eastAsia="仿宋_GB2312" w:hint="eastAsia"/>
          <w:kern w:val="0"/>
          <w:sz w:val="32"/>
          <w:szCs w:val="32"/>
        </w:rPr>
        <w:t>得分有效。</w:t>
      </w:r>
    </w:p>
    <w:tbl>
      <w:tblPr>
        <w:tblW w:w="7980" w:type="dxa"/>
        <w:jc w:val="center"/>
        <w:tblLayout w:type="fixed"/>
        <w:tblLook w:val="04A0" w:firstRow="1" w:lastRow="0" w:firstColumn="1" w:lastColumn="0" w:noHBand="0" w:noVBand="1"/>
      </w:tblPr>
      <w:tblGrid>
        <w:gridCol w:w="7980"/>
      </w:tblGrid>
      <w:tr w:rsidR="00825F71" w14:paraId="3949A8DB" w14:textId="77777777" w:rsidTr="00CD6CCC">
        <w:trPr>
          <w:trHeight w:val="2602"/>
          <w:jc w:val="center"/>
        </w:trPr>
        <w:tc>
          <w:tcPr>
            <w:tcW w:w="7980" w:type="dxa"/>
          </w:tcPr>
          <w:p w14:paraId="62C1A0FB" w14:textId="77777777" w:rsidR="00825F71" w:rsidRDefault="00825F71" w:rsidP="00CD6CCC">
            <w:pPr>
              <w:pStyle w:val="2"/>
              <w:spacing w:line="560" w:lineRule="exact"/>
              <w:ind w:firstLine="640"/>
              <w:rPr>
                <w:rFonts w:cs="宋体"/>
                <w:sz w:val="32"/>
                <w:szCs w:val="32"/>
              </w:rPr>
            </w:pPr>
            <w:r>
              <w:rPr>
                <w:noProof/>
                <w:sz w:val="32"/>
                <w:szCs w:val="32"/>
              </w:rPr>
              <w:drawing>
                <wp:anchor distT="0" distB="0" distL="114300" distR="114300" simplePos="0" relativeHeight="251659264" behindDoc="0" locked="0" layoutInCell="1" allowOverlap="1" wp14:anchorId="1DFEFDFD" wp14:editId="5A629944">
                  <wp:simplePos x="0" y="0"/>
                  <wp:positionH relativeFrom="column">
                    <wp:posOffset>1403350</wp:posOffset>
                  </wp:positionH>
                  <wp:positionV relativeFrom="paragraph">
                    <wp:posOffset>-292735</wp:posOffset>
                  </wp:positionV>
                  <wp:extent cx="2123440" cy="1868805"/>
                  <wp:effectExtent l="0" t="0" r="0" b="0"/>
                  <wp:wrapSquare wrapText="bothSides"/>
                  <wp:docPr id="1027" name="图片 14"/>
                  <wp:cNvGraphicFramePr/>
                  <a:graphic xmlns:a="http://schemas.openxmlformats.org/drawingml/2006/main">
                    <a:graphicData uri="http://schemas.openxmlformats.org/drawingml/2006/picture">
                      <pic:pic xmlns:pic="http://schemas.openxmlformats.org/drawingml/2006/picture">
                        <pic:nvPicPr>
                          <pic:cNvPr id="1027" name="图片 14"/>
                          <pic:cNvPicPr/>
                        </pic:nvPicPr>
                        <pic:blipFill>
                          <a:blip r:embed="rId10" cstate="print"/>
                          <a:srcRect/>
                          <a:stretch>
                            <a:fillRect/>
                          </a:stretch>
                        </pic:blipFill>
                        <pic:spPr>
                          <a:xfrm>
                            <a:off x="0" y="0"/>
                            <a:ext cx="2123440" cy="1868805"/>
                          </a:xfrm>
                          <a:prstGeom prst="rect">
                            <a:avLst/>
                          </a:prstGeom>
                        </pic:spPr>
                      </pic:pic>
                    </a:graphicData>
                  </a:graphic>
                </wp:anchor>
              </w:drawing>
            </w:r>
          </w:p>
        </w:tc>
      </w:tr>
    </w:tbl>
    <w:p w14:paraId="59DFB412"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proofErr w:type="gramStart"/>
      <w:r>
        <w:rPr>
          <w:rFonts w:ascii="仿宋_GB2312" w:eastAsia="仿宋_GB2312" w:hint="eastAsia"/>
          <w:kern w:val="0"/>
          <w:sz w:val="32"/>
          <w:szCs w:val="32"/>
        </w:rPr>
        <w:t>投矿示意图</w:t>
      </w:r>
      <w:proofErr w:type="gramEnd"/>
      <w:r>
        <w:rPr>
          <w:rFonts w:ascii="仿宋_GB2312" w:eastAsia="仿宋_GB2312" w:hint="eastAsia"/>
          <w:kern w:val="0"/>
          <w:sz w:val="32"/>
          <w:szCs w:val="32"/>
        </w:rPr>
        <w:t>：长宽高</w:t>
      </w:r>
      <w:r>
        <w:rPr>
          <w:rFonts w:ascii="仿宋_GB2312" w:eastAsia="仿宋_GB2312"/>
          <w:kern w:val="0"/>
          <w:sz w:val="32"/>
          <w:szCs w:val="32"/>
        </w:rPr>
        <w:t>2</w:t>
      </w:r>
      <w:r>
        <w:rPr>
          <w:rFonts w:ascii="仿宋_GB2312" w:eastAsia="仿宋_GB2312" w:hint="eastAsia"/>
          <w:kern w:val="0"/>
          <w:sz w:val="32"/>
          <w:szCs w:val="32"/>
        </w:rPr>
        <w:t>厘米，圆角半径</w:t>
      </w:r>
      <w:r>
        <w:rPr>
          <w:rFonts w:ascii="仿宋_GB2312" w:eastAsia="仿宋_GB2312"/>
          <w:kern w:val="0"/>
          <w:sz w:val="32"/>
          <w:szCs w:val="32"/>
        </w:rPr>
        <w:t>2</w:t>
      </w:r>
      <w:r>
        <w:rPr>
          <w:rFonts w:ascii="仿宋_GB2312" w:eastAsia="仿宋_GB2312" w:hint="eastAsia"/>
          <w:kern w:val="0"/>
          <w:sz w:val="32"/>
          <w:szCs w:val="32"/>
        </w:rPr>
        <w:t>毫米</w:t>
      </w:r>
    </w:p>
    <w:p w14:paraId="760C008F"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proofErr w:type="gramStart"/>
      <w:r>
        <w:rPr>
          <w:rFonts w:ascii="仿宋_GB2312" w:eastAsia="仿宋_GB2312" w:hint="eastAsia"/>
          <w:kern w:val="0"/>
          <w:sz w:val="32"/>
          <w:szCs w:val="32"/>
        </w:rPr>
        <w:t>投矿投放</w:t>
      </w:r>
      <w:proofErr w:type="gramEnd"/>
      <w:r>
        <w:rPr>
          <w:rFonts w:ascii="仿宋_GB2312" w:eastAsia="仿宋_GB2312" w:hint="eastAsia"/>
          <w:kern w:val="0"/>
          <w:sz w:val="32"/>
          <w:szCs w:val="32"/>
        </w:rPr>
        <w:t>点的位置在赛前抽签决定，当智能车位于起始区内时，可手工将</w:t>
      </w:r>
      <w:proofErr w:type="gramStart"/>
      <w:r>
        <w:rPr>
          <w:rFonts w:ascii="仿宋_GB2312" w:eastAsia="仿宋_GB2312" w:hint="eastAsia"/>
          <w:kern w:val="0"/>
          <w:sz w:val="32"/>
          <w:szCs w:val="32"/>
        </w:rPr>
        <w:t>一枚投矿放在</w:t>
      </w:r>
      <w:proofErr w:type="gramEnd"/>
      <w:r>
        <w:rPr>
          <w:rFonts w:ascii="仿宋_GB2312" w:eastAsia="仿宋_GB2312" w:hint="eastAsia"/>
          <w:kern w:val="0"/>
          <w:sz w:val="32"/>
          <w:szCs w:val="32"/>
        </w:rPr>
        <w:t>智能车上。智能车须离开</w:t>
      </w:r>
      <w:proofErr w:type="gramStart"/>
      <w:r>
        <w:rPr>
          <w:rFonts w:ascii="仿宋_GB2312" w:eastAsia="仿宋_GB2312" w:hint="eastAsia"/>
          <w:kern w:val="0"/>
          <w:sz w:val="32"/>
          <w:szCs w:val="32"/>
        </w:rPr>
        <w:t>起始起区后</w:t>
      </w:r>
      <w:proofErr w:type="gramEnd"/>
      <w:r>
        <w:rPr>
          <w:rFonts w:ascii="仿宋_GB2312" w:eastAsia="仿宋_GB2312" w:hint="eastAsia"/>
          <w:kern w:val="0"/>
          <w:sz w:val="32"/>
          <w:szCs w:val="32"/>
        </w:rPr>
        <w:t>，自动</w:t>
      </w:r>
      <w:proofErr w:type="gramStart"/>
      <w:r>
        <w:rPr>
          <w:rFonts w:ascii="仿宋_GB2312" w:eastAsia="仿宋_GB2312" w:hint="eastAsia"/>
          <w:kern w:val="0"/>
          <w:sz w:val="32"/>
          <w:szCs w:val="32"/>
        </w:rPr>
        <w:t>将投矿投掷</w:t>
      </w:r>
      <w:proofErr w:type="gramEnd"/>
      <w:r>
        <w:rPr>
          <w:rFonts w:ascii="仿宋_GB2312" w:eastAsia="仿宋_GB2312" w:hint="eastAsia"/>
          <w:kern w:val="0"/>
          <w:sz w:val="32"/>
          <w:szCs w:val="32"/>
        </w:rPr>
        <w:t>到矿石投放点。同一回合投出一枚以上记为无效投矿，</w:t>
      </w:r>
      <w:proofErr w:type="gramStart"/>
      <w:r>
        <w:rPr>
          <w:rFonts w:ascii="仿宋_GB2312" w:eastAsia="仿宋_GB2312" w:hint="eastAsia"/>
          <w:kern w:val="0"/>
          <w:sz w:val="32"/>
          <w:szCs w:val="32"/>
        </w:rPr>
        <w:t>无效投矿不</w:t>
      </w:r>
      <w:proofErr w:type="gramEnd"/>
      <w:r>
        <w:rPr>
          <w:rFonts w:ascii="仿宋_GB2312" w:eastAsia="仿宋_GB2312" w:hint="eastAsia"/>
          <w:kern w:val="0"/>
          <w:sz w:val="32"/>
          <w:szCs w:val="32"/>
        </w:rPr>
        <w:t>计分。</w:t>
      </w:r>
    </w:p>
    <w:p w14:paraId="457E6EFA"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5.正式比赛过程中，场地内任何设施发生变化不得复原。</w:t>
      </w:r>
    </w:p>
    <w:p w14:paraId="1E743E92"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（四）编程要求：不要求现场编写程序，可在现场调试、修改、下载程序。</w:t>
      </w:r>
    </w:p>
    <w:p w14:paraId="6C912108"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五）犯规处理：启动智能车后，不允许再次接触智能车。若发生犯规（如人为触碰比赛设施、智能车碰到任意档板、智能车脱离竞赛场地且任意部位接触地面、人工干预智能车、超时启动智能车、同一回合运送或投放超过</w:t>
      </w:r>
      <w:r>
        <w:rPr>
          <w:rFonts w:ascii="仿宋_GB2312" w:eastAsia="仿宋_GB2312"/>
          <w:kern w:val="0"/>
          <w:sz w:val="32"/>
          <w:szCs w:val="32"/>
        </w:rPr>
        <w:t>1</w:t>
      </w:r>
      <w:r>
        <w:rPr>
          <w:rFonts w:ascii="仿宋_GB2312" w:eastAsia="仿宋_GB2312" w:hint="eastAsia"/>
          <w:kern w:val="0"/>
          <w:sz w:val="32"/>
          <w:szCs w:val="32"/>
        </w:rPr>
        <w:t>个矿石等情况），此回合结束，若犯规后继续运送或投放矿石，该矿石记为无效矿石，工作人员将无效矿石取走，无效矿石不记入总分。</w:t>
      </w:r>
    </w:p>
    <w:p w14:paraId="16AD2060"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lastRenderedPageBreak/>
        <w:t>（六）记分办法：举手示意比赛结束，竞赛总用时（精确到</w:t>
      </w:r>
      <w:r>
        <w:rPr>
          <w:rFonts w:ascii="仿宋_GB2312" w:eastAsia="仿宋_GB2312"/>
          <w:kern w:val="0"/>
          <w:sz w:val="32"/>
          <w:szCs w:val="32"/>
        </w:rPr>
        <w:t>0.01</w:t>
      </w:r>
      <w:r>
        <w:rPr>
          <w:rFonts w:ascii="仿宋_GB2312" w:eastAsia="仿宋_GB2312" w:hint="eastAsia"/>
          <w:kern w:val="0"/>
          <w:sz w:val="32"/>
          <w:szCs w:val="32"/>
        </w:rPr>
        <w:t>秒）为竞赛附加分，依据场地内的矿石位置记录运送得分，若矿石经智能车触碰离开原位置记录</w:t>
      </w:r>
      <w:r>
        <w:rPr>
          <w:rFonts w:ascii="仿宋_GB2312" w:eastAsia="仿宋_GB2312"/>
          <w:kern w:val="0"/>
          <w:sz w:val="32"/>
          <w:szCs w:val="32"/>
        </w:rPr>
        <w:t>17</w:t>
      </w:r>
      <w:r>
        <w:rPr>
          <w:rFonts w:ascii="仿宋_GB2312" w:eastAsia="仿宋_GB2312" w:hint="eastAsia"/>
          <w:kern w:val="0"/>
          <w:sz w:val="32"/>
          <w:szCs w:val="32"/>
        </w:rPr>
        <w:t>分；若矿石经智能车触碰与</w:t>
      </w:r>
      <w:r>
        <w:rPr>
          <w:rFonts w:ascii="仿宋_GB2312" w:eastAsia="仿宋_GB2312"/>
          <w:kern w:val="0"/>
          <w:sz w:val="32"/>
          <w:szCs w:val="32"/>
        </w:rPr>
        <w:t>9CM</w:t>
      </w:r>
      <w:r>
        <w:rPr>
          <w:rFonts w:ascii="仿宋_GB2312" w:eastAsia="仿宋_GB2312" w:hint="eastAsia"/>
          <w:kern w:val="0"/>
          <w:sz w:val="32"/>
          <w:szCs w:val="32"/>
        </w:rPr>
        <w:t>运送点有任意交点，则记录</w:t>
      </w:r>
      <w:r>
        <w:rPr>
          <w:rFonts w:ascii="仿宋_GB2312" w:eastAsia="仿宋_GB2312"/>
          <w:kern w:val="0"/>
          <w:sz w:val="32"/>
          <w:szCs w:val="32"/>
        </w:rPr>
        <w:t>18</w:t>
      </w:r>
      <w:r>
        <w:rPr>
          <w:rFonts w:ascii="仿宋_GB2312" w:eastAsia="仿宋_GB2312" w:hint="eastAsia"/>
          <w:kern w:val="0"/>
          <w:sz w:val="32"/>
          <w:szCs w:val="32"/>
        </w:rPr>
        <w:t>分；若矿石与</w:t>
      </w:r>
      <w:r>
        <w:rPr>
          <w:rFonts w:ascii="仿宋_GB2312" w:eastAsia="仿宋_GB2312"/>
          <w:kern w:val="0"/>
          <w:sz w:val="32"/>
          <w:szCs w:val="32"/>
        </w:rPr>
        <w:t>7cm</w:t>
      </w:r>
      <w:r>
        <w:rPr>
          <w:rFonts w:ascii="仿宋_GB2312" w:eastAsia="仿宋_GB2312" w:hint="eastAsia"/>
          <w:kern w:val="0"/>
          <w:sz w:val="32"/>
          <w:szCs w:val="32"/>
        </w:rPr>
        <w:t>运送点有任意交点，则记录</w:t>
      </w:r>
      <w:r>
        <w:rPr>
          <w:rFonts w:ascii="仿宋_GB2312" w:eastAsia="仿宋_GB2312"/>
          <w:kern w:val="0"/>
          <w:sz w:val="32"/>
          <w:szCs w:val="32"/>
        </w:rPr>
        <w:t>19</w:t>
      </w:r>
      <w:r>
        <w:rPr>
          <w:rFonts w:ascii="仿宋_GB2312" w:eastAsia="仿宋_GB2312" w:hint="eastAsia"/>
          <w:kern w:val="0"/>
          <w:sz w:val="32"/>
          <w:szCs w:val="32"/>
        </w:rPr>
        <w:t>分；若矿石与</w:t>
      </w:r>
      <w:r>
        <w:rPr>
          <w:rFonts w:ascii="仿宋_GB2312" w:eastAsia="仿宋_GB2312"/>
          <w:kern w:val="0"/>
          <w:sz w:val="32"/>
          <w:szCs w:val="32"/>
        </w:rPr>
        <w:t>5cm</w:t>
      </w:r>
      <w:r>
        <w:rPr>
          <w:rFonts w:ascii="仿宋_GB2312" w:eastAsia="仿宋_GB2312" w:hint="eastAsia"/>
          <w:kern w:val="0"/>
          <w:sz w:val="32"/>
          <w:szCs w:val="32"/>
        </w:rPr>
        <w:t>运送点有任意交点，则记录</w:t>
      </w:r>
      <w:r>
        <w:rPr>
          <w:rFonts w:ascii="仿宋_GB2312" w:eastAsia="仿宋_GB2312"/>
          <w:kern w:val="0"/>
          <w:sz w:val="32"/>
          <w:szCs w:val="32"/>
        </w:rPr>
        <w:t>20</w:t>
      </w:r>
      <w:r>
        <w:rPr>
          <w:rFonts w:ascii="仿宋_GB2312" w:eastAsia="仿宋_GB2312" w:hint="eastAsia"/>
          <w:kern w:val="0"/>
          <w:sz w:val="32"/>
          <w:szCs w:val="32"/>
        </w:rPr>
        <w:t>分，若矿石完全遮挡</w:t>
      </w:r>
      <w:r>
        <w:rPr>
          <w:rFonts w:ascii="仿宋_GB2312" w:eastAsia="仿宋_GB2312"/>
          <w:kern w:val="0"/>
          <w:sz w:val="32"/>
          <w:szCs w:val="32"/>
        </w:rPr>
        <w:t>5cm</w:t>
      </w:r>
      <w:r>
        <w:rPr>
          <w:rFonts w:ascii="仿宋_GB2312" w:eastAsia="仿宋_GB2312" w:hint="eastAsia"/>
          <w:kern w:val="0"/>
          <w:sz w:val="32"/>
          <w:szCs w:val="32"/>
        </w:rPr>
        <w:t>运送点（从矿石</w:t>
      </w:r>
      <w:proofErr w:type="gramStart"/>
      <w:r>
        <w:rPr>
          <w:rFonts w:ascii="仿宋_GB2312" w:eastAsia="仿宋_GB2312" w:hint="eastAsia"/>
          <w:kern w:val="0"/>
          <w:sz w:val="32"/>
          <w:szCs w:val="32"/>
        </w:rPr>
        <w:t>外无法</w:t>
      </w:r>
      <w:proofErr w:type="gramEnd"/>
      <w:r>
        <w:rPr>
          <w:rFonts w:ascii="仿宋_GB2312" w:eastAsia="仿宋_GB2312" w:hint="eastAsia"/>
          <w:kern w:val="0"/>
          <w:sz w:val="32"/>
          <w:szCs w:val="32"/>
        </w:rPr>
        <w:t>看到</w:t>
      </w:r>
      <w:r>
        <w:rPr>
          <w:rFonts w:ascii="仿宋_GB2312" w:eastAsia="仿宋_GB2312"/>
          <w:kern w:val="0"/>
          <w:sz w:val="32"/>
          <w:szCs w:val="32"/>
        </w:rPr>
        <w:t>5cm</w:t>
      </w:r>
      <w:r>
        <w:rPr>
          <w:rFonts w:ascii="仿宋_GB2312" w:eastAsia="仿宋_GB2312" w:hint="eastAsia"/>
          <w:kern w:val="0"/>
          <w:sz w:val="32"/>
          <w:szCs w:val="32"/>
        </w:rPr>
        <w:t>运送点的任意区域），则记录</w:t>
      </w:r>
      <w:r>
        <w:rPr>
          <w:rFonts w:ascii="仿宋_GB2312" w:eastAsia="仿宋_GB2312"/>
          <w:kern w:val="0"/>
          <w:sz w:val="32"/>
          <w:szCs w:val="32"/>
        </w:rPr>
        <w:t>21</w:t>
      </w:r>
      <w:r>
        <w:rPr>
          <w:rFonts w:ascii="仿宋_GB2312" w:eastAsia="仿宋_GB2312" w:hint="eastAsia"/>
          <w:kern w:val="0"/>
          <w:sz w:val="32"/>
          <w:szCs w:val="32"/>
        </w:rPr>
        <w:t>分。各种情况只</w:t>
      </w:r>
      <w:proofErr w:type="gramStart"/>
      <w:r>
        <w:rPr>
          <w:rFonts w:ascii="仿宋_GB2312" w:eastAsia="仿宋_GB2312" w:hint="eastAsia"/>
          <w:kern w:val="0"/>
          <w:sz w:val="32"/>
          <w:szCs w:val="32"/>
        </w:rPr>
        <w:t>记最高</w:t>
      </w:r>
      <w:proofErr w:type="gramEnd"/>
      <w:r>
        <w:rPr>
          <w:rFonts w:ascii="仿宋_GB2312" w:eastAsia="仿宋_GB2312" w:hint="eastAsia"/>
          <w:kern w:val="0"/>
          <w:sz w:val="32"/>
          <w:szCs w:val="32"/>
        </w:rPr>
        <w:t>得分。</w:t>
      </w:r>
      <w:proofErr w:type="gramStart"/>
      <w:r>
        <w:rPr>
          <w:rFonts w:ascii="仿宋_GB2312" w:eastAsia="仿宋_GB2312" w:hint="eastAsia"/>
          <w:kern w:val="0"/>
          <w:sz w:val="32"/>
          <w:szCs w:val="32"/>
        </w:rPr>
        <w:t>投矿每投中</w:t>
      </w:r>
      <w:proofErr w:type="gramEnd"/>
      <w:r>
        <w:rPr>
          <w:rFonts w:ascii="仿宋_GB2312" w:eastAsia="仿宋_GB2312" w:hint="eastAsia"/>
          <w:kern w:val="0"/>
          <w:sz w:val="32"/>
          <w:szCs w:val="32"/>
        </w:rPr>
        <w:t>一枚，运送矿石总得分增加</w:t>
      </w:r>
      <w:r>
        <w:rPr>
          <w:rFonts w:ascii="仿宋_GB2312" w:eastAsia="仿宋_GB2312"/>
          <w:kern w:val="0"/>
          <w:sz w:val="32"/>
          <w:szCs w:val="32"/>
        </w:rPr>
        <w:t>1</w:t>
      </w:r>
      <w:r>
        <w:rPr>
          <w:rFonts w:ascii="仿宋_GB2312" w:eastAsia="仿宋_GB2312" w:hint="eastAsia"/>
          <w:kern w:val="0"/>
          <w:sz w:val="32"/>
          <w:szCs w:val="32"/>
        </w:rPr>
        <w:t>倍。无效矿石不记入运送得分。竞赛总分为运送得分之和（最高得分</w:t>
      </w:r>
      <w:r>
        <w:rPr>
          <w:rFonts w:ascii="仿宋_GB2312" w:eastAsia="仿宋_GB2312"/>
          <w:kern w:val="0"/>
          <w:sz w:val="32"/>
          <w:szCs w:val="32"/>
        </w:rPr>
        <w:t>42</w:t>
      </w:r>
      <w:r>
        <w:rPr>
          <w:rFonts w:ascii="仿宋_GB2312" w:eastAsia="仿宋_GB2312" w:hint="eastAsia"/>
          <w:kern w:val="0"/>
          <w:sz w:val="32"/>
          <w:szCs w:val="32"/>
        </w:rPr>
        <w:t>×</w:t>
      </w:r>
      <w:r>
        <w:rPr>
          <w:rFonts w:ascii="仿宋_GB2312" w:eastAsia="仿宋_GB2312"/>
          <w:kern w:val="0"/>
          <w:sz w:val="32"/>
          <w:szCs w:val="32"/>
        </w:rPr>
        <w:t>5</w:t>
      </w:r>
      <w:r>
        <w:rPr>
          <w:rFonts w:ascii="仿宋_GB2312" w:eastAsia="仿宋_GB2312" w:hint="eastAsia"/>
          <w:kern w:val="0"/>
          <w:sz w:val="32"/>
          <w:szCs w:val="32"/>
        </w:rPr>
        <w:t>分）。若竞赛超过</w:t>
      </w:r>
      <w:r>
        <w:rPr>
          <w:rFonts w:ascii="仿宋_GB2312" w:eastAsia="仿宋_GB2312"/>
          <w:kern w:val="0"/>
          <w:sz w:val="32"/>
          <w:szCs w:val="32"/>
        </w:rPr>
        <w:t>3</w:t>
      </w:r>
      <w:r>
        <w:rPr>
          <w:rFonts w:ascii="仿宋_GB2312" w:eastAsia="仿宋_GB2312" w:hint="eastAsia"/>
          <w:kern w:val="0"/>
          <w:sz w:val="32"/>
          <w:szCs w:val="32"/>
        </w:rPr>
        <w:t>分钟，选手未完成比赛，则只记录规定时间（</w:t>
      </w:r>
      <w:r>
        <w:rPr>
          <w:rFonts w:ascii="仿宋_GB2312" w:eastAsia="仿宋_GB2312"/>
          <w:kern w:val="0"/>
          <w:sz w:val="32"/>
          <w:szCs w:val="32"/>
        </w:rPr>
        <w:t>3</w:t>
      </w:r>
      <w:r>
        <w:rPr>
          <w:rFonts w:ascii="仿宋_GB2312" w:eastAsia="仿宋_GB2312" w:hint="eastAsia"/>
          <w:kern w:val="0"/>
          <w:sz w:val="32"/>
          <w:szCs w:val="32"/>
        </w:rPr>
        <w:t>分钟）内所得分数，附加分记为</w:t>
      </w:r>
      <w:r>
        <w:rPr>
          <w:rFonts w:ascii="仿宋_GB2312" w:eastAsia="仿宋_GB2312"/>
          <w:kern w:val="0"/>
          <w:sz w:val="32"/>
          <w:szCs w:val="32"/>
        </w:rPr>
        <w:t>3</w:t>
      </w:r>
      <w:r>
        <w:rPr>
          <w:rFonts w:ascii="仿宋_GB2312" w:eastAsia="仿宋_GB2312" w:hint="eastAsia"/>
          <w:kern w:val="0"/>
          <w:sz w:val="32"/>
          <w:szCs w:val="32"/>
        </w:rPr>
        <w:t>分钟。</w:t>
      </w:r>
    </w:p>
    <w:p w14:paraId="0ABFCF15"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（七）排名办法：竞赛总分高者排名在前，出现总分相同情况，则依据附加分排名，附加分为选手完成竞赛的总用时，附加分计时以学生举手示意为准（精确到</w:t>
      </w:r>
      <w:r>
        <w:rPr>
          <w:rFonts w:ascii="仿宋_GB2312" w:eastAsia="仿宋_GB2312"/>
          <w:kern w:val="0"/>
          <w:sz w:val="32"/>
          <w:szCs w:val="32"/>
        </w:rPr>
        <w:t>0.01</w:t>
      </w:r>
      <w:r>
        <w:rPr>
          <w:rFonts w:ascii="仿宋_GB2312" w:eastAsia="仿宋_GB2312" w:hint="eastAsia"/>
          <w:kern w:val="0"/>
          <w:sz w:val="32"/>
          <w:szCs w:val="32"/>
        </w:rPr>
        <w:t>秒），附加分低（比赛用时短）的选手排名在前。</w:t>
      </w:r>
    </w:p>
    <w:p w14:paraId="7B7801B0"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（八）其它注意事项：</w:t>
      </w:r>
    </w:p>
    <w:p w14:paraId="45E5AB75"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禁止触碰、污损、破坏设施，否则取消竞赛资格。</w:t>
      </w:r>
    </w:p>
    <w:p w14:paraId="16EF7E59"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竞赛开始前</w:t>
      </w:r>
      <w:r>
        <w:rPr>
          <w:rFonts w:ascii="仿宋_GB2312" w:eastAsia="仿宋_GB2312"/>
          <w:kern w:val="0"/>
          <w:sz w:val="32"/>
          <w:szCs w:val="32"/>
        </w:rPr>
        <w:t>B</w:t>
      </w:r>
      <w:r>
        <w:rPr>
          <w:rFonts w:ascii="仿宋_GB2312" w:eastAsia="仿宋_GB2312" w:hint="eastAsia"/>
          <w:kern w:val="0"/>
          <w:sz w:val="32"/>
          <w:szCs w:val="32"/>
        </w:rPr>
        <w:t>组选手需自行检查竞赛用计算机，确认无误签字后方可开始竞赛，检查计算机所用时间不得超过</w:t>
      </w:r>
      <w:r>
        <w:rPr>
          <w:rFonts w:ascii="仿宋_GB2312" w:eastAsia="仿宋_GB2312"/>
          <w:kern w:val="0"/>
          <w:sz w:val="32"/>
          <w:szCs w:val="32"/>
        </w:rPr>
        <w:t>2</w:t>
      </w:r>
      <w:r>
        <w:rPr>
          <w:rFonts w:ascii="仿宋_GB2312" w:eastAsia="仿宋_GB2312" w:hint="eastAsia"/>
          <w:kern w:val="0"/>
          <w:sz w:val="32"/>
          <w:szCs w:val="32"/>
        </w:rPr>
        <w:t>分钟，检查计算机不计入竞赛总时间。</w:t>
      </w:r>
    </w:p>
    <w:p w14:paraId="7CCEE3CF"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竞赛过程中会出现一定声音和走动，选手要做好心理准备，选手所用器材在训练过程中应能适应各种环境光线和场地凹凸变化。不得因此质疑竞赛环境。</w:t>
      </w:r>
    </w:p>
    <w:p w14:paraId="28068758"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竞赛现场不提供供电，B</w:t>
      </w:r>
      <w:proofErr w:type="gramStart"/>
      <w:r>
        <w:rPr>
          <w:rFonts w:ascii="仿宋_GB2312" w:eastAsia="仿宋_GB2312" w:hint="eastAsia"/>
          <w:kern w:val="0"/>
          <w:sz w:val="32"/>
          <w:szCs w:val="32"/>
        </w:rPr>
        <w:t>组需备自</w:t>
      </w:r>
      <w:proofErr w:type="gramEnd"/>
      <w:r>
        <w:rPr>
          <w:rFonts w:ascii="仿宋_GB2312" w:eastAsia="仿宋_GB2312" w:hint="eastAsia"/>
          <w:kern w:val="0"/>
          <w:sz w:val="32"/>
          <w:szCs w:val="32"/>
        </w:rPr>
        <w:t>带电池便携式计算机。</w:t>
      </w:r>
    </w:p>
    <w:p w14:paraId="1D82FA49"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p>
    <w:p w14:paraId="44C888A7" w14:textId="30570D40" w:rsidR="00825F71" w:rsidRDefault="00825F71" w:rsidP="00825F71">
      <w:pPr>
        <w:spacing w:line="560" w:lineRule="exact"/>
        <w:rPr>
          <w:rFonts w:ascii="黑体" w:eastAsia="黑体" w:hAnsi="黑体"/>
          <w:b/>
          <w:sz w:val="32"/>
          <w:szCs w:val="32"/>
        </w:rPr>
      </w:pPr>
      <w:r>
        <w:rPr>
          <w:rFonts w:ascii="黑体" w:eastAsia="黑体" w:hAnsi="黑体" w:hint="eastAsia"/>
          <w:b/>
          <w:sz w:val="32"/>
          <w:szCs w:val="32"/>
        </w:rPr>
        <w:t>十、智能车接力赛（限中学）</w:t>
      </w:r>
    </w:p>
    <w:p w14:paraId="5C2F491B"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lastRenderedPageBreak/>
        <w:t>本项竞赛限北京市在校中学生参加。分</w:t>
      </w:r>
      <w:r>
        <w:rPr>
          <w:rFonts w:ascii="仿宋_GB2312" w:eastAsia="仿宋_GB2312"/>
          <w:kern w:val="0"/>
          <w:sz w:val="32"/>
          <w:szCs w:val="32"/>
        </w:rPr>
        <w:t>A</w:t>
      </w:r>
      <w:r>
        <w:rPr>
          <w:rFonts w:ascii="仿宋_GB2312" w:eastAsia="仿宋_GB2312" w:hint="eastAsia"/>
          <w:kern w:val="0"/>
          <w:sz w:val="32"/>
          <w:szCs w:val="32"/>
        </w:rPr>
        <w:t>组和</w:t>
      </w:r>
      <w:r>
        <w:rPr>
          <w:rFonts w:ascii="仿宋_GB2312" w:eastAsia="仿宋_GB2312"/>
          <w:kern w:val="0"/>
          <w:sz w:val="32"/>
          <w:szCs w:val="32"/>
        </w:rPr>
        <w:t>B</w:t>
      </w:r>
      <w:r>
        <w:rPr>
          <w:rFonts w:ascii="仿宋_GB2312" w:eastAsia="仿宋_GB2312" w:hint="eastAsia"/>
          <w:kern w:val="0"/>
          <w:sz w:val="32"/>
          <w:szCs w:val="32"/>
        </w:rPr>
        <w:t>组，选手自备参赛用智能车。</w:t>
      </w:r>
    </w:p>
    <w:tbl>
      <w:tblPr>
        <w:tblW w:w="94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402"/>
      </w:tblGrid>
      <w:tr w:rsidR="00825F71" w14:paraId="1F6189C9" w14:textId="77777777" w:rsidTr="00CD6CCC">
        <w:tc>
          <w:tcPr>
            <w:tcW w:w="9402" w:type="dxa"/>
          </w:tcPr>
          <w:p w14:paraId="1D1473DE" w14:textId="77777777" w:rsidR="00825F71" w:rsidRDefault="00825F71" w:rsidP="00CD6CCC">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kern w:val="0"/>
                <w:sz w:val="32"/>
                <w:szCs w:val="32"/>
              </w:rPr>
              <w:t>A</w:t>
            </w:r>
            <w:r>
              <w:rPr>
                <w:rFonts w:ascii="仿宋_GB2312" w:eastAsia="仿宋_GB2312" w:hint="eastAsia"/>
                <w:kern w:val="0"/>
                <w:sz w:val="32"/>
                <w:szCs w:val="32"/>
              </w:rPr>
              <w:t>组（非计算机编程的平台）</w:t>
            </w:r>
          </w:p>
          <w:p w14:paraId="34ADC412" w14:textId="77777777" w:rsidR="00825F71" w:rsidRDefault="00825F71" w:rsidP="00CD6CCC">
            <w:pPr>
              <w:pStyle w:val="a7"/>
              <w:tabs>
                <w:tab w:val="clear" w:pos="4153"/>
                <w:tab w:val="clear" w:pos="8306"/>
              </w:tabs>
              <w:snapToGrid/>
              <w:spacing w:line="560" w:lineRule="exact"/>
              <w:ind w:firstLine="640"/>
              <w:jc w:val="both"/>
              <w:rPr>
                <w:rFonts w:cs="宋体"/>
                <w:sz w:val="32"/>
                <w:szCs w:val="32"/>
              </w:rPr>
            </w:pPr>
            <w:r>
              <w:rPr>
                <w:rFonts w:ascii="仿宋_GB2312" w:eastAsia="仿宋_GB2312"/>
                <w:kern w:val="0"/>
                <w:sz w:val="32"/>
                <w:szCs w:val="32"/>
              </w:rPr>
              <w:t>B</w:t>
            </w:r>
            <w:r>
              <w:rPr>
                <w:rFonts w:ascii="仿宋_GB2312" w:eastAsia="仿宋_GB2312" w:hint="eastAsia"/>
                <w:kern w:val="0"/>
                <w:sz w:val="32"/>
                <w:szCs w:val="32"/>
              </w:rPr>
              <w:t>组（计算机编程的平台）</w:t>
            </w:r>
          </w:p>
          <w:p w14:paraId="0947B7C4" w14:textId="77777777" w:rsidR="00825F71" w:rsidRDefault="00825F71" w:rsidP="00CD6CCC">
            <w:pPr>
              <w:jc w:val="center"/>
              <w:rPr>
                <w:rFonts w:ascii="仿宋" w:eastAsia="仿宋" w:hAnsi="仿宋" w:cs="宋体"/>
                <w:sz w:val="28"/>
                <w:szCs w:val="28"/>
              </w:rPr>
            </w:pPr>
            <w:r>
              <w:rPr>
                <w:rFonts w:ascii="仿宋" w:eastAsia="仿宋" w:hAnsi="仿宋" w:cs="宋体"/>
                <w:noProof/>
                <w:sz w:val="28"/>
                <w:szCs w:val="28"/>
              </w:rPr>
              <w:drawing>
                <wp:inline distT="0" distB="0" distL="0" distR="0" wp14:anchorId="139EB50D" wp14:editId="4A94640D">
                  <wp:extent cx="3185795" cy="1605280"/>
                  <wp:effectExtent l="0" t="0" r="0" b="0"/>
                  <wp:docPr id="1028" name="图片 3"/>
                  <wp:cNvGraphicFramePr/>
                  <a:graphic xmlns:a="http://schemas.openxmlformats.org/drawingml/2006/main">
                    <a:graphicData uri="http://schemas.openxmlformats.org/drawingml/2006/picture">
                      <pic:pic xmlns:pic="http://schemas.openxmlformats.org/drawingml/2006/picture">
                        <pic:nvPicPr>
                          <pic:cNvPr id="1028" name="图片 3"/>
                          <pic:cNvPicPr/>
                        </pic:nvPicPr>
                        <pic:blipFill>
                          <a:blip r:embed="rId11" cstate="print"/>
                          <a:srcRect/>
                          <a:stretch>
                            <a:fillRect/>
                          </a:stretch>
                        </pic:blipFill>
                        <pic:spPr>
                          <a:xfrm>
                            <a:off x="0" y="0"/>
                            <a:ext cx="3186042" cy="1605516"/>
                          </a:xfrm>
                          <a:prstGeom prst="rect">
                            <a:avLst/>
                          </a:prstGeom>
                          <a:ln>
                            <a:noFill/>
                          </a:ln>
                        </pic:spPr>
                      </pic:pic>
                    </a:graphicData>
                  </a:graphic>
                </wp:inline>
              </w:drawing>
            </w:r>
          </w:p>
        </w:tc>
      </w:tr>
      <w:tr w:rsidR="00825F71" w14:paraId="338ABE2D" w14:textId="77777777" w:rsidTr="00CD6CCC">
        <w:tc>
          <w:tcPr>
            <w:tcW w:w="9402" w:type="dxa"/>
          </w:tcPr>
          <w:p w14:paraId="7BEFA49B" w14:textId="77777777" w:rsidR="00825F71" w:rsidRDefault="00825F71" w:rsidP="00CD6CCC">
            <w:pPr>
              <w:jc w:val="center"/>
              <w:rPr>
                <w:rFonts w:ascii="仿宋" w:eastAsia="仿宋" w:hAnsi="仿宋" w:cs="宋体"/>
                <w:szCs w:val="21"/>
              </w:rPr>
            </w:pPr>
            <w:r>
              <w:rPr>
                <w:rFonts w:ascii="仿宋" w:eastAsia="仿宋" w:hAnsi="仿宋" w:cs="宋体" w:hint="eastAsia"/>
                <w:szCs w:val="21"/>
              </w:rPr>
              <w:t>场地示意图</w:t>
            </w:r>
          </w:p>
        </w:tc>
      </w:tr>
    </w:tbl>
    <w:p w14:paraId="6CAEA587"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（一）竞赛场地：场地示意图中椭圆形黑线为跑道，跑道线宽</w:t>
      </w:r>
      <w:r>
        <w:rPr>
          <w:rFonts w:ascii="仿宋_GB2312" w:eastAsia="仿宋_GB2312"/>
          <w:kern w:val="0"/>
          <w:sz w:val="32"/>
          <w:szCs w:val="32"/>
        </w:rPr>
        <w:t>9cm</w:t>
      </w:r>
      <w:r>
        <w:rPr>
          <w:rFonts w:ascii="仿宋_GB2312" w:eastAsia="仿宋_GB2312" w:hint="eastAsia"/>
          <w:kern w:val="0"/>
          <w:sz w:val="32"/>
          <w:szCs w:val="32"/>
        </w:rPr>
        <w:t>±</w:t>
      </w:r>
      <w:r>
        <w:rPr>
          <w:rFonts w:ascii="仿宋_GB2312" w:eastAsia="仿宋_GB2312"/>
          <w:kern w:val="0"/>
          <w:sz w:val="32"/>
          <w:szCs w:val="32"/>
        </w:rPr>
        <w:t>0.5cm</w:t>
      </w:r>
      <w:r>
        <w:rPr>
          <w:rFonts w:ascii="仿宋_GB2312" w:eastAsia="仿宋_GB2312" w:hint="eastAsia"/>
          <w:kern w:val="0"/>
          <w:sz w:val="32"/>
          <w:szCs w:val="32"/>
        </w:rPr>
        <w:t>，直线部分长度</w:t>
      </w:r>
      <w:r>
        <w:rPr>
          <w:rFonts w:ascii="仿宋_GB2312" w:eastAsia="仿宋_GB2312"/>
          <w:kern w:val="0"/>
          <w:sz w:val="32"/>
          <w:szCs w:val="32"/>
        </w:rPr>
        <w:t>144cm</w:t>
      </w:r>
      <w:r>
        <w:rPr>
          <w:rFonts w:ascii="仿宋_GB2312" w:eastAsia="仿宋_GB2312" w:hint="eastAsia"/>
          <w:kern w:val="0"/>
          <w:sz w:val="32"/>
          <w:szCs w:val="32"/>
        </w:rPr>
        <w:t>±</w:t>
      </w:r>
      <w:r>
        <w:rPr>
          <w:rFonts w:ascii="仿宋_GB2312" w:eastAsia="仿宋_GB2312"/>
          <w:kern w:val="0"/>
          <w:sz w:val="32"/>
          <w:szCs w:val="32"/>
        </w:rPr>
        <w:t>0.5cm</w:t>
      </w:r>
      <w:r>
        <w:rPr>
          <w:rFonts w:ascii="仿宋_GB2312" w:eastAsia="仿宋_GB2312" w:hint="eastAsia"/>
          <w:kern w:val="0"/>
          <w:sz w:val="32"/>
          <w:szCs w:val="32"/>
        </w:rPr>
        <w:t>，两侧半圆外直径</w:t>
      </w:r>
      <w:r>
        <w:rPr>
          <w:rFonts w:ascii="仿宋_GB2312" w:eastAsia="仿宋_GB2312"/>
          <w:kern w:val="0"/>
          <w:sz w:val="32"/>
          <w:szCs w:val="32"/>
        </w:rPr>
        <w:t>60cm</w:t>
      </w:r>
      <w:r>
        <w:rPr>
          <w:rFonts w:ascii="仿宋_GB2312" w:eastAsia="仿宋_GB2312" w:hint="eastAsia"/>
          <w:kern w:val="0"/>
          <w:sz w:val="32"/>
          <w:szCs w:val="32"/>
        </w:rPr>
        <w:t>±</w:t>
      </w:r>
      <w:r>
        <w:rPr>
          <w:rFonts w:ascii="仿宋_GB2312" w:eastAsia="仿宋_GB2312"/>
          <w:kern w:val="0"/>
          <w:sz w:val="32"/>
          <w:szCs w:val="32"/>
        </w:rPr>
        <w:t>0.5cm</w:t>
      </w:r>
      <w:r>
        <w:rPr>
          <w:rFonts w:ascii="仿宋_GB2312" w:eastAsia="仿宋_GB2312" w:hint="eastAsia"/>
          <w:kern w:val="0"/>
          <w:sz w:val="32"/>
          <w:szCs w:val="32"/>
        </w:rPr>
        <w:t>。中间的黑色圆圈为停车区，停车区外直径</w:t>
      </w:r>
      <w:r>
        <w:rPr>
          <w:rFonts w:ascii="仿宋_GB2312" w:eastAsia="仿宋_GB2312"/>
          <w:kern w:val="0"/>
          <w:sz w:val="32"/>
          <w:szCs w:val="32"/>
        </w:rPr>
        <w:t>20cm</w:t>
      </w:r>
      <w:r>
        <w:rPr>
          <w:rFonts w:ascii="仿宋_GB2312" w:eastAsia="仿宋_GB2312" w:hint="eastAsia"/>
          <w:kern w:val="0"/>
          <w:sz w:val="32"/>
          <w:szCs w:val="32"/>
        </w:rPr>
        <w:t>±</w:t>
      </w:r>
      <w:r>
        <w:rPr>
          <w:rFonts w:ascii="仿宋_GB2312" w:eastAsia="仿宋_GB2312"/>
          <w:kern w:val="0"/>
          <w:sz w:val="32"/>
          <w:szCs w:val="32"/>
        </w:rPr>
        <w:t>0.3cm</w:t>
      </w:r>
      <w:r>
        <w:rPr>
          <w:rFonts w:ascii="仿宋_GB2312" w:eastAsia="仿宋_GB2312" w:hint="eastAsia"/>
          <w:kern w:val="0"/>
          <w:sz w:val="32"/>
          <w:szCs w:val="32"/>
        </w:rPr>
        <w:t>，线宽</w:t>
      </w:r>
      <w:r>
        <w:rPr>
          <w:rFonts w:ascii="仿宋_GB2312" w:eastAsia="仿宋_GB2312"/>
          <w:kern w:val="0"/>
          <w:sz w:val="32"/>
          <w:szCs w:val="32"/>
        </w:rPr>
        <w:t>2cm</w:t>
      </w:r>
      <w:r>
        <w:rPr>
          <w:rFonts w:ascii="仿宋_GB2312" w:eastAsia="仿宋_GB2312" w:hint="eastAsia"/>
          <w:kern w:val="0"/>
          <w:sz w:val="32"/>
          <w:szCs w:val="32"/>
        </w:rPr>
        <w:t>±</w:t>
      </w:r>
      <w:r>
        <w:rPr>
          <w:rFonts w:ascii="仿宋_GB2312" w:eastAsia="仿宋_GB2312"/>
          <w:kern w:val="0"/>
          <w:sz w:val="32"/>
          <w:szCs w:val="32"/>
        </w:rPr>
        <w:t>0.3cm</w:t>
      </w:r>
      <w:r>
        <w:rPr>
          <w:rFonts w:ascii="仿宋_GB2312" w:eastAsia="仿宋_GB2312" w:hint="eastAsia"/>
          <w:kern w:val="0"/>
          <w:sz w:val="32"/>
          <w:szCs w:val="32"/>
        </w:rPr>
        <w:t>。跑道下边</w:t>
      </w:r>
      <w:r>
        <w:rPr>
          <w:rFonts w:ascii="仿宋_GB2312" w:eastAsia="仿宋_GB2312"/>
          <w:kern w:val="0"/>
          <w:sz w:val="32"/>
          <w:szCs w:val="32"/>
        </w:rPr>
        <w:t>8cm</w:t>
      </w:r>
      <w:r>
        <w:rPr>
          <w:rFonts w:ascii="仿宋_GB2312" w:eastAsia="仿宋_GB2312" w:hint="eastAsia"/>
          <w:kern w:val="0"/>
          <w:sz w:val="32"/>
          <w:szCs w:val="32"/>
        </w:rPr>
        <w:t>处的黑线为停车标，长</w:t>
      </w:r>
      <w:r>
        <w:rPr>
          <w:rFonts w:ascii="仿宋_GB2312" w:eastAsia="仿宋_GB2312"/>
          <w:kern w:val="0"/>
          <w:sz w:val="32"/>
          <w:szCs w:val="32"/>
        </w:rPr>
        <w:t>10cm</w:t>
      </w:r>
      <w:r>
        <w:rPr>
          <w:rFonts w:ascii="仿宋_GB2312" w:eastAsia="仿宋_GB2312" w:hint="eastAsia"/>
          <w:kern w:val="0"/>
          <w:sz w:val="32"/>
          <w:szCs w:val="32"/>
        </w:rPr>
        <w:t>，线宽</w:t>
      </w:r>
      <w:r>
        <w:rPr>
          <w:rFonts w:ascii="仿宋_GB2312" w:eastAsia="仿宋_GB2312"/>
          <w:kern w:val="0"/>
          <w:sz w:val="32"/>
          <w:szCs w:val="32"/>
        </w:rPr>
        <w:t>2cm</w:t>
      </w:r>
      <w:r>
        <w:rPr>
          <w:rFonts w:ascii="仿宋_GB2312" w:eastAsia="仿宋_GB2312" w:hint="eastAsia"/>
          <w:kern w:val="0"/>
          <w:sz w:val="32"/>
          <w:szCs w:val="32"/>
        </w:rPr>
        <w:t>。场地详细数据信息见智能车接力场地印刷图。</w:t>
      </w:r>
    </w:p>
    <w:p w14:paraId="03111C70"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（二）比赛器材：每队由两名选手组成，不得一人参加，</w:t>
      </w:r>
      <w:proofErr w:type="gramStart"/>
      <w:r>
        <w:rPr>
          <w:rFonts w:ascii="仿宋_GB2312" w:eastAsia="仿宋_GB2312" w:hint="eastAsia"/>
          <w:kern w:val="0"/>
          <w:sz w:val="32"/>
          <w:szCs w:val="32"/>
        </w:rPr>
        <w:t>每车限一人</w:t>
      </w:r>
      <w:proofErr w:type="gramEnd"/>
      <w:r>
        <w:rPr>
          <w:rFonts w:ascii="仿宋_GB2312" w:eastAsia="仿宋_GB2312" w:hint="eastAsia"/>
          <w:kern w:val="0"/>
          <w:sz w:val="32"/>
          <w:szCs w:val="32"/>
        </w:rPr>
        <w:t>使用。参赛用智能车长、宽、</w:t>
      </w:r>
      <w:proofErr w:type="gramStart"/>
      <w:r>
        <w:rPr>
          <w:rFonts w:ascii="仿宋_GB2312" w:eastAsia="仿宋_GB2312" w:hint="eastAsia"/>
          <w:kern w:val="0"/>
          <w:sz w:val="32"/>
          <w:szCs w:val="32"/>
        </w:rPr>
        <w:t>高不得</w:t>
      </w:r>
      <w:proofErr w:type="gramEnd"/>
      <w:r>
        <w:rPr>
          <w:rFonts w:ascii="仿宋_GB2312" w:eastAsia="仿宋_GB2312" w:hint="eastAsia"/>
          <w:kern w:val="0"/>
          <w:sz w:val="32"/>
          <w:szCs w:val="32"/>
        </w:rPr>
        <w:t>大于</w:t>
      </w:r>
      <w:r>
        <w:rPr>
          <w:rFonts w:ascii="仿宋_GB2312" w:eastAsia="仿宋_GB2312"/>
          <w:kern w:val="0"/>
          <w:sz w:val="32"/>
          <w:szCs w:val="32"/>
        </w:rPr>
        <w:t>27cm</w:t>
      </w:r>
      <w:r>
        <w:rPr>
          <w:rFonts w:ascii="仿宋_GB2312" w:eastAsia="仿宋_GB2312" w:hint="eastAsia"/>
          <w:kern w:val="0"/>
          <w:sz w:val="32"/>
          <w:szCs w:val="32"/>
        </w:rPr>
        <w:t>（含伸展长度）。现场需通过器材检验，未通过检验不得参赛。现场不提供供电，</w:t>
      </w:r>
      <w:r>
        <w:rPr>
          <w:rFonts w:ascii="仿宋_GB2312" w:eastAsia="仿宋_GB2312"/>
          <w:kern w:val="0"/>
          <w:sz w:val="32"/>
          <w:szCs w:val="32"/>
        </w:rPr>
        <w:t>B</w:t>
      </w:r>
      <w:r>
        <w:rPr>
          <w:rFonts w:ascii="仿宋_GB2312" w:eastAsia="仿宋_GB2312" w:hint="eastAsia"/>
          <w:kern w:val="0"/>
          <w:sz w:val="32"/>
          <w:szCs w:val="32"/>
        </w:rPr>
        <w:t>组每队需准备两台自带电池的便携式计算机。</w:t>
      </w:r>
    </w:p>
    <w:p w14:paraId="427CB9D9"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（三）放车位置要求：有两种放车位置，见下图，图中标有</w:t>
      </w:r>
      <w:r>
        <w:rPr>
          <w:rFonts w:ascii="仿宋_GB2312" w:eastAsia="仿宋_GB2312"/>
          <w:kern w:val="0"/>
          <w:sz w:val="32"/>
          <w:szCs w:val="32"/>
        </w:rPr>
        <w:t>1</w:t>
      </w:r>
      <w:r>
        <w:rPr>
          <w:rFonts w:ascii="仿宋_GB2312" w:eastAsia="仿宋_GB2312" w:hint="eastAsia"/>
          <w:kern w:val="0"/>
          <w:sz w:val="32"/>
          <w:szCs w:val="32"/>
        </w:rPr>
        <w:t>、</w:t>
      </w:r>
      <w:r>
        <w:rPr>
          <w:rFonts w:ascii="仿宋_GB2312" w:eastAsia="仿宋_GB2312"/>
          <w:kern w:val="0"/>
          <w:sz w:val="32"/>
          <w:szCs w:val="32"/>
        </w:rPr>
        <w:t>2</w:t>
      </w:r>
      <w:r>
        <w:rPr>
          <w:rFonts w:ascii="仿宋_GB2312" w:eastAsia="仿宋_GB2312" w:hint="eastAsia"/>
          <w:kern w:val="0"/>
          <w:sz w:val="32"/>
          <w:szCs w:val="32"/>
        </w:rPr>
        <w:t>、</w:t>
      </w:r>
      <w:r>
        <w:rPr>
          <w:rFonts w:ascii="仿宋_GB2312" w:eastAsia="仿宋_GB2312"/>
          <w:kern w:val="0"/>
          <w:sz w:val="32"/>
          <w:szCs w:val="32"/>
        </w:rPr>
        <w:t>3</w:t>
      </w:r>
      <w:r>
        <w:rPr>
          <w:rFonts w:ascii="仿宋_GB2312" w:eastAsia="仿宋_GB2312" w:hint="eastAsia"/>
          <w:kern w:val="0"/>
          <w:sz w:val="32"/>
          <w:szCs w:val="32"/>
        </w:rPr>
        <w:t>、</w:t>
      </w:r>
      <w:r>
        <w:rPr>
          <w:rFonts w:ascii="仿宋_GB2312" w:eastAsia="仿宋_GB2312"/>
          <w:kern w:val="0"/>
          <w:sz w:val="32"/>
          <w:szCs w:val="32"/>
        </w:rPr>
        <w:t>4</w:t>
      </w:r>
      <w:r>
        <w:rPr>
          <w:rFonts w:ascii="仿宋_GB2312" w:eastAsia="仿宋_GB2312" w:hint="eastAsia"/>
          <w:kern w:val="0"/>
          <w:sz w:val="32"/>
          <w:szCs w:val="32"/>
        </w:rPr>
        <w:t>数字下方为放车区。其中方案</w:t>
      </w:r>
      <w:r>
        <w:rPr>
          <w:rFonts w:ascii="仿宋_GB2312" w:eastAsia="仿宋_GB2312"/>
          <w:kern w:val="0"/>
          <w:sz w:val="32"/>
          <w:szCs w:val="32"/>
        </w:rPr>
        <w:t>1</w:t>
      </w:r>
      <w:r>
        <w:rPr>
          <w:rFonts w:ascii="仿宋_GB2312" w:eastAsia="仿宋_GB2312" w:hint="eastAsia"/>
          <w:kern w:val="0"/>
          <w:sz w:val="32"/>
          <w:szCs w:val="32"/>
        </w:rPr>
        <w:t>要求，</w:t>
      </w:r>
      <w:r>
        <w:rPr>
          <w:rFonts w:ascii="仿宋_GB2312" w:eastAsia="仿宋_GB2312"/>
          <w:kern w:val="0"/>
          <w:sz w:val="32"/>
          <w:szCs w:val="32"/>
        </w:rPr>
        <w:t>1</w:t>
      </w:r>
      <w:r>
        <w:rPr>
          <w:rFonts w:ascii="仿宋_GB2312" w:eastAsia="仿宋_GB2312" w:hint="eastAsia"/>
          <w:kern w:val="0"/>
          <w:sz w:val="32"/>
          <w:szCs w:val="32"/>
        </w:rPr>
        <w:t>号车放置于</w:t>
      </w:r>
      <w:r>
        <w:rPr>
          <w:rFonts w:ascii="仿宋_GB2312" w:eastAsia="仿宋_GB2312"/>
          <w:kern w:val="0"/>
          <w:sz w:val="32"/>
          <w:szCs w:val="32"/>
        </w:rPr>
        <w:t>3</w:t>
      </w:r>
      <w:r>
        <w:rPr>
          <w:rFonts w:ascii="仿宋_GB2312" w:eastAsia="仿宋_GB2312" w:hint="eastAsia"/>
          <w:kern w:val="0"/>
          <w:sz w:val="32"/>
          <w:szCs w:val="32"/>
        </w:rPr>
        <w:t>号区域，行进方向为顺时针，</w:t>
      </w:r>
      <w:r>
        <w:rPr>
          <w:rFonts w:ascii="仿宋_GB2312" w:eastAsia="仿宋_GB2312"/>
          <w:kern w:val="0"/>
          <w:sz w:val="32"/>
          <w:szCs w:val="32"/>
        </w:rPr>
        <w:t>2</w:t>
      </w:r>
      <w:r>
        <w:rPr>
          <w:rFonts w:ascii="仿宋_GB2312" w:eastAsia="仿宋_GB2312" w:hint="eastAsia"/>
          <w:kern w:val="0"/>
          <w:sz w:val="32"/>
          <w:szCs w:val="32"/>
        </w:rPr>
        <w:t>号车放置于</w:t>
      </w:r>
      <w:r>
        <w:rPr>
          <w:rFonts w:ascii="仿宋_GB2312" w:eastAsia="仿宋_GB2312"/>
          <w:kern w:val="0"/>
          <w:sz w:val="32"/>
          <w:szCs w:val="32"/>
        </w:rPr>
        <w:t>1</w:t>
      </w:r>
      <w:r>
        <w:rPr>
          <w:rFonts w:ascii="仿宋_GB2312" w:eastAsia="仿宋_GB2312" w:hint="eastAsia"/>
          <w:kern w:val="0"/>
          <w:sz w:val="32"/>
          <w:szCs w:val="32"/>
        </w:rPr>
        <w:t>号区域，左侧为接棒线，中间为中心线，右侧为禁区线。</w:t>
      </w:r>
      <w:r>
        <w:rPr>
          <w:rFonts w:ascii="仿宋_GB2312" w:eastAsia="仿宋_GB2312"/>
          <w:kern w:val="0"/>
          <w:sz w:val="32"/>
          <w:szCs w:val="32"/>
        </w:rPr>
        <w:t>2</w:t>
      </w:r>
      <w:r>
        <w:rPr>
          <w:rFonts w:ascii="仿宋_GB2312" w:eastAsia="仿宋_GB2312" w:hint="eastAsia"/>
          <w:kern w:val="0"/>
          <w:sz w:val="32"/>
          <w:szCs w:val="32"/>
        </w:rPr>
        <w:t>号车放置在禁区线和中心线之间的区域，</w:t>
      </w:r>
      <w:r>
        <w:rPr>
          <w:rFonts w:ascii="仿宋_GB2312" w:eastAsia="仿宋_GB2312"/>
          <w:kern w:val="0"/>
          <w:sz w:val="32"/>
          <w:szCs w:val="32"/>
        </w:rPr>
        <w:t>2</w:t>
      </w:r>
      <w:r>
        <w:rPr>
          <w:rFonts w:ascii="仿宋_GB2312" w:eastAsia="仿宋_GB2312" w:hint="eastAsia"/>
          <w:kern w:val="0"/>
          <w:sz w:val="32"/>
          <w:szCs w:val="32"/>
        </w:rPr>
        <w:t>号车车头可超过禁区线，但任何部位不得超过中心线。方案</w:t>
      </w:r>
      <w:r>
        <w:rPr>
          <w:rFonts w:ascii="仿宋_GB2312" w:eastAsia="仿宋_GB2312"/>
          <w:kern w:val="0"/>
          <w:sz w:val="32"/>
          <w:szCs w:val="32"/>
        </w:rPr>
        <w:t>2</w:t>
      </w:r>
      <w:r>
        <w:rPr>
          <w:rFonts w:ascii="仿宋_GB2312" w:eastAsia="仿宋_GB2312" w:hint="eastAsia"/>
          <w:kern w:val="0"/>
          <w:sz w:val="32"/>
          <w:szCs w:val="32"/>
        </w:rPr>
        <w:t>要求，</w:t>
      </w:r>
      <w:r>
        <w:rPr>
          <w:rFonts w:ascii="仿宋_GB2312" w:eastAsia="仿宋_GB2312"/>
          <w:kern w:val="0"/>
          <w:sz w:val="32"/>
          <w:szCs w:val="32"/>
        </w:rPr>
        <w:t>1</w:t>
      </w:r>
      <w:r>
        <w:rPr>
          <w:rFonts w:ascii="仿宋_GB2312" w:eastAsia="仿宋_GB2312" w:hint="eastAsia"/>
          <w:kern w:val="0"/>
          <w:sz w:val="32"/>
          <w:szCs w:val="32"/>
        </w:rPr>
        <w:t>号车放置于</w:t>
      </w:r>
      <w:r>
        <w:rPr>
          <w:rFonts w:ascii="仿宋_GB2312" w:eastAsia="仿宋_GB2312"/>
          <w:kern w:val="0"/>
          <w:sz w:val="32"/>
          <w:szCs w:val="32"/>
        </w:rPr>
        <w:t>2</w:t>
      </w:r>
      <w:r>
        <w:rPr>
          <w:rFonts w:ascii="仿宋_GB2312" w:eastAsia="仿宋_GB2312" w:hint="eastAsia"/>
          <w:kern w:val="0"/>
          <w:sz w:val="32"/>
          <w:szCs w:val="32"/>
        </w:rPr>
        <w:t>号区域，行进方向为逆时针，</w:t>
      </w:r>
      <w:r>
        <w:rPr>
          <w:rFonts w:ascii="仿宋_GB2312" w:eastAsia="仿宋_GB2312"/>
          <w:kern w:val="0"/>
          <w:sz w:val="32"/>
          <w:szCs w:val="32"/>
        </w:rPr>
        <w:t>2</w:t>
      </w:r>
      <w:r>
        <w:rPr>
          <w:rFonts w:ascii="仿宋_GB2312" w:eastAsia="仿宋_GB2312" w:hint="eastAsia"/>
          <w:kern w:val="0"/>
          <w:sz w:val="32"/>
          <w:szCs w:val="32"/>
        </w:rPr>
        <w:t>号车放置于</w:t>
      </w:r>
      <w:r>
        <w:rPr>
          <w:rFonts w:ascii="仿宋_GB2312" w:eastAsia="仿宋_GB2312"/>
          <w:kern w:val="0"/>
          <w:sz w:val="32"/>
          <w:szCs w:val="32"/>
        </w:rPr>
        <w:t>4</w:t>
      </w:r>
      <w:r>
        <w:rPr>
          <w:rFonts w:ascii="仿宋_GB2312" w:eastAsia="仿宋_GB2312" w:hint="eastAsia"/>
          <w:kern w:val="0"/>
          <w:sz w:val="32"/>
          <w:szCs w:val="32"/>
        </w:rPr>
        <w:t>号区域，</w:t>
      </w:r>
      <w:r>
        <w:rPr>
          <w:rFonts w:ascii="仿宋_GB2312" w:eastAsia="仿宋_GB2312" w:hint="eastAsia"/>
          <w:kern w:val="0"/>
          <w:sz w:val="32"/>
          <w:szCs w:val="32"/>
        </w:rPr>
        <w:lastRenderedPageBreak/>
        <w:t>左侧为禁区线，中间为中心线，右侧为接棒线。</w:t>
      </w:r>
      <w:r>
        <w:rPr>
          <w:rFonts w:ascii="仿宋_GB2312" w:eastAsia="仿宋_GB2312"/>
          <w:kern w:val="0"/>
          <w:sz w:val="32"/>
          <w:szCs w:val="32"/>
        </w:rPr>
        <w:t>2</w:t>
      </w:r>
      <w:r>
        <w:rPr>
          <w:rFonts w:ascii="仿宋_GB2312" w:eastAsia="仿宋_GB2312" w:hint="eastAsia"/>
          <w:kern w:val="0"/>
          <w:sz w:val="32"/>
          <w:szCs w:val="32"/>
        </w:rPr>
        <w:t>号车放置在禁区线和中心线之间的区域，</w:t>
      </w:r>
      <w:r>
        <w:rPr>
          <w:rFonts w:ascii="仿宋_GB2312" w:eastAsia="仿宋_GB2312"/>
          <w:kern w:val="0"/>
          <w:sz w:val="32"/>
          <w:szCs w:val="32"/>
        </w:rPr>
        <w:t>2</w:t>
      </w:r>
      <w:r>
        <w:rPr>
          <w:rFonts w:ascii="仿宋_GB2312" w:eastAsia="仿宋_GB2312" w:hint="eastAsia"/>
          <w:kern w:val="0"/>
          <w:sz w:val="32"/>
          <w:szCs w:val="32"/>
        </w:rPr>
        <w:t>号车车头可超过禁区线，但任何部位不得超过中心线。选手现场从数字</w:t>
      </w:r>
      <w:r>
        <w:rPr>
          <w:rFonts w:ascii="仿宋_GB2312" w:eastAsia="仿宋_GB2312"/>
          <w:kern w:val="0"/>
          <w:sz w:val="32"/>
          <w:szCs w:val="32"/>
        </w:rPr>
        <w:t>1</w:t>
      </w:r>
      <w:r>
        <w:rPr>
          <w:rFonts w:ascii="仿宋_GB2312" w:eastAsia="仿宋_GB2312" w:hint="eastAsia"/>
          <w:kern w:val="0"/>
          <w:sz w:val="32"/>
          <w:szCs w:val="32"/>
        </w:rPr>
        <w:t>、</w:t>
      </w:r>
      <w:r>
        <w:rPr>
          <w:rFonts w:ascii="仿宋_GB2312" w:eastAsia="仿宋_GB2312"/>
          <w:kern w:val="0"/>
          <w:sz w:val="32"/>
          <w:szCs w:val="32"/>
        </w:rPr>
        <w:t>2</w:t>
      </w:r>
      <w:r>
        <w:rPr>
          <w:rFonts w:ascii="仿宋_GB2312" w:eastAsia="仿宋_GB2312" w:hint="eastAsia"/>
          <w:kern w:val="0"/>
          <w:sz w:val="32"/>
          <w:szCs w:val="32"/>
        </w:rPr>
        <w:t>中抽取</w:t>
      </w:r>
      <w:r>
        <w:rPr>
          <w:rFonts w:ascii="仿宋_GB2312" w:eastAsia="仿宋_GB2312"/>
          <w:kern w:val="0"/>
          <w:sz w:val="32"/>
          <w:szCs w:val="32"/>
        </w:rPr>
        <w:t>1</w:t>
      </w:r>
      <w:r>
        <w:rPr>
          <w:rFonts w:ascii="仿宋_GB2312" w:eastAsia="仿宋_GB2312" w:hint="eastAsia"/>
          <w:kern w:val="0"/>
          <w:sz w:val="32"/>
          <w:szCs w:val="32"/>
        </w:rPr>
        <w:t>个数字，确定放车方案号，从而明确放车位置和行车方向，两种放车方案见下图。</w:t>
      </w:r>
    </w:p>
    <w:p w14:paraId="45F28669"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p>
    <w:tbl>
      <w:tblPr>
        <w:tblW w:w="940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701"/>
        <w:gridCol w:w="4701"/>
      </w:tblGrid>
      <w:tr w:rsidR="00825F71" w14:paraId="74BA0680" w14:textId="77777777" w:rsidTr="00CD6CCC">
        <w:trPr>
          <w:jc w:val="center"/>
        </w:trPr>
        <w:tc>
          <w:tcPr>
            <w:tcW w:w="4701" w:type="dxa"/>
          </w:tcPr>
          <w:p w14:paraId="041B4D0E" w14:textId="77777777" w:rsidR="00825F71" w:rsidRDefault="00825F71" w:rsidP="00CD6CCC">
            <w:pPr>
              <w:jc w:val="center"/>
              <w:rPr>
                <w:rFonts w:ascii="仿宋" w:eastAsia="仿宋" w:hAnsi="仿宋" w:cs="宋体"/>
                <w:b/>
              </w:rPr>
            </w:pPr>
            <w:r>
              <w:rPr>
                <w:rFonts w:ascii="仿宋" w:eastAsia="仿宋" w:hAnsi="仿宋" w:cs="宋体" w:hint="eastAsia"/>
                <w:b/>
              </w:rPr>
              <w:t>放车方案</w:t>
            </w:r>
            <w:r>
              <w:rPr>
                <w:rFonts w:ascii="仿宋" w:eastAsia="仿宋" w:hAnsi="仿宋" w:cs="宋体"/>
                <w:b/>
              </w:rPr>
              <w:t>1</w:t>
            </w:r>
          </w:p>
        </w:tc>
        <w:tc>
          <w:tcPr>
            <w:tcW w:w="4701" w:type="dxa"/>
          </w:tcPr>
          <w:p w14:paraId="2667BC92" w14:textId="77777777" w:rsidR="00825F71" w:rsidRDefault="00825F71" w:rsidP="00CD6CCC">
            <w:pPr>
              <w:jc w:val="center"/>
              <w:rPr>
                <w:rFonts w:ascii="仿宋" w:eastAsia="仿宋" w:hAnsi="仿宋" w:cs="宋体"/>
                <w:b/>
              </w:rPr>
            </w:pPr>
            <w:r>
              <w:rPr>
                <w:rFonts w:ascii="仿宋" w:eastAsia="仿宋" w:hAnsi="仿宋" w:cs="宋体" w:hint="eastAsia"/>
                <w:b/>
              </w:rPr>
              <w:t>放车方案</w:t>
            </w:r>
            <w:r>
              <w:rPr>
                <w:rFonts w:ascii="仿宋" w:eastAsia="仿宋" w:hAnsi="仿宋" w:cs="宋体"/>
                <w:b/>
              </w:rPr>
              <w:t>2</w:t>
            </w:r>
          </w:p>
        </w:tc>
      </w:tr>
      <w:tr w:rsidR="00825F71" w14:paraId="1A2774DB" w14:textId="77777777" w:rsidTr="00CD6CCC">
        <w:trPr>
          <w:jc w:val="center"/>
        </w:trPr>
        <w:tc>
          <w:tcPr>
            <w:tcW w:w="4701" w:type="dxa"/>
          </w:tcPr>
          <w:p w14:paraId="1F98580F" w14:textId="77777777" w:rsidR="00825F71" w:rsidRDefault="00825F71" w:rsidP="00CD6CCC">
            <w:pPr>
              <w:jc w:val="center"/>
              <w:rPr>
                <w:rFonts w:ascii="仿宋" w:eastAsia="仿宋" w:hAnsi="仿宋" w:cs="宋体"/>
              </w:rPr>
            </w:pPr>
            <w:r>
              <w:rPr>
                <w:rFonts w:ascii="仿宋" w:eastAsia="仿宋" w:hAnsi="仿宋" w:cs="宋体"/>
                <w:noProof/>
              </w:rPr>
              <w:drawing>
                <wp:inline distT="0" distB="0" distL="0" distR="0" wp14:anchorId="39CF26A2" wp14:editId="5B09DB82">
                  <wp:extent cx="2157095" cy="1083945"/>
                  <wp:effectExtent l="0" t="0" r="0" b="1905"/>
                  <wp:docPr id="1029" name="图片 2"/>
                  <wp:cNvGraphicFramePr/>
                  <a:graphic xmlns:a="http://schemas.openxmlformats.org/drawingml/2006/main">
                    <a:graphicData uri="http://schemas.openxmlformats.org/drawingml/2006/picture">
                      <pic:pic xmlns:pic="http://schemas.openxmlformats.org/drawingml/2006/picture">
                        <pic:nvPicPr>
                          <pic:cNvPr id="1029" name="图片 2"/>
                          <pic:cNvPicPr/>
                        </pic:nvPicPr>
                        <pic:blipFill>
                          <a:blip r:embed="rId12" cstate="print"/>
                          <a:srcRect/>
                          <a:stretch>
                            <a:fillRect/>
                          </a:stretch>
                        </pic:blipFill>
                        <pic:spPr>
                          <a:xfrm>
                            <a:off x="0" y="0"/>
                            <a:ext cx="2157153" cy="1084521"/>
                          </a:xfrm>
                          <a:prstGeom prst="rect">
                            <a:avLst/>
                          </a:prstGeom>
                          <a:ln>
                            <a:noFill/>
                          </a:ln>
                        </pic:spPr>
                      </pic:pic>
                    </a:graphicData>
                  </a:graphic>
                </wp:inline>
              </w:drawing>
            </w:r>
          </w:p>
        </w:tc>
        <w:tc>
          <w:tcPr>
            <w:tcW w:w="4701" w:type="dxa"/>
          </w:tcPr>
          <w:p w14:paraId="3276FF28" w14:textId="77777777" w:rsidR="00825F71" w:rsidRDefault="00825F71" w:rsidP="00CD6CCC">
            <w:pPr>
              <w:jc w:val="center"/>
              <w:rPr>
                <w:rFonts w:ascii="仿宋" w:eastAsia="仿宋" w:hAnsi="仿宋" w:cs="宋体"/>
              </w:rPr>
            </w:pPr>
            <w:r>
              <w:rPr>
                <w:rFonts w:ascii="仿宋" w:eastAsia="仿宋" w:hAnsi="仿宋" w:cs="宋体"/>
                <w:noProof/>
              </w:rPr>
              <w:drawing>
                <wp:inline distT="0" distB="0" distL="0" distR="0" wp14:anchorId="2436EF15" wp14:editId="6A7EBED6">
                  <wp:extent cx="2253615" cy="1031240"/>
                  <wp:effectExtent l="0" t="0" r="0" b="0"/>
                  <wp:docPr id="1030" name="图片 1"/>
                  <wp:cNvGraphicFramePr/>
                  <a:graphic xmlns:a="http://schemas.openxmlformats.org/drawingml/2006/main">
                    <a:graphicData uri="http://schemas.openxmlformats.org/drawingml/2006/picture">
                      <pic:pic xmlns:pic="http://schemas.openxmlformats.org/drawingml/2006/picture">
                        <pic:nvPicPr>
                          <pic:cNvPr id="1030" name="图片 1"/>
                          <pic:cNvPicPr/>
                        </pic:nvPicPr>
                        <pic:blipFill>
                          <a:blip r:embed="rId13" cstate="print"/>
                          <a:srcRect/>
                          <a:stretch>
                            <a:fillRect/>
                          </a:stretch>
                        </pic:blipFill>
                        <pic:spPr>
                          <a:xfrm>
                            <a:off x="0" y="0"/>
                            <a:ext cx="2254102" cy="1031358"/>
                          </a:xfrm>
                          <a:prstGeom prst="rect">
                            <a:avLst/>
                          </a:prstGeom>
                          <a:ln>
                            <a:noFill/>
                          </a:ln>
                        </pic:spPr>
                      </pic:pic>
                    </a:graphicData>
                  </a:graphic>
                </wp:inline>
              </w:drawing>
            </w:r>
          </w:p>
        </w:tc>
      </w:tr>
      <w:tr w:rsidR="00825F71" w14:paraId="35B29AF7" w14:textId="77777777" w:rsidTr="00CD6CCC">
        <w:trPr>
          <w:jc w:val="center"/>
        </w:trPr>
        <w:tc>
          <w:tcPr>
            <w:tcW w:w="4701" w:type="dxa"/>
          </w:tcPr>
          <w:p w14:paraId="76BAA86F" w14:textId="77777777" w:rsidR="00825F71" w:rsidRDefault="00825F71" w:rsidP="00CD6CCC">
            <w:pPr>
              <w:jc w:val="center"/>
              <w:rPr>
                <w:rFonts w:ascii="仿宋" w:eastAsia="仿宋" w:hAnsi="仿宋" w:cs="宋体"/>
              </w:rPr>
            </w:pPr>
            <w:r>
              <w:rPr>
                <w:rFonts w:ascii="仿宋" w:eastAsia="仿宋" w:hAnsi="仿宋" w:cs="宋体"/>
              </w:rPr>
              <w:t>1</w:t>
            </w:r>
            <w:r>
              <w:rPr>
                <w:rFonts w:ascii="仿宋" w:eastAsia="仿宋" w:hAnsi="仿宋" w:cs="宋体" w:hint="eastAsia"/>
              </w:rPr>
              <w:t>号车位置</w:t>
            </w:r>
            <w:r>
              <w:rPr>
                <w:rFonts w:ascii="仿宋" w:eastAsia="仿宋" w:hAnsi="仿宋" w:cs="宋体"/>
              </w:rPr>
              <w:t xml:space="preserve">3 </w:t>
            </w:r>
            <w:r>
              <w:rPr>
                <w:rFonts w:ascii="仿宋" w:eastAsia="仿宋" w:hAnsi="仿宋" w:cs="宋体" w:hint="eastAsia"/>
              </w:rPr>
              <w:t>，</w:t>
            </w:r>
            <w:r>
              <w:rPr>
                <w:rFonts w:ascii="仿宋" w:eastAsia="仿宋" w:hAnsi="仿宋" w:cs="宋体"/>
              </w:rPr>
              <w:t>2</w:t>
            </w:r>
            <w:r>
              <w:rPr>
                <w:rFonts w:ascii="仿宋" w:eastAsia="仿宋" w:hAnsi="仿宋" w:cs="宋体" w:hint="eastAsia"/>
              </w:rPr>
              <w:t>号车位置</w:t>
            </w:r>
            <w:r>
              <w:rPr>
                <w:rFonts w:ascii="仿宋" w:eastAsia="仿宋" w:hAnsi="仿宋" w:cs="宋体"/>
              </w:rPr>
              <w:t xml:space="preserve">1 </w:t>
            </w:r>
            <w:r>
              <w:rPr>
                <w:rFonts w:ascii="仿宋" w:eastAsia="仿宋" w:hAnsi="仿宋" w:cs="宋体" w:hint="eastAsia"/>
              </w:rPr>
              <w:t>，顺时针</w:t>
            </w:r>
          </w:p>
        </w:tc>
        <w:tc>
          <w:tcPr>
            <w:tcW w:w="4701" w:type="dxa"/>
          </w:tcPr>
          <w:p w14:paraId="71DC90F9" w14:textId="77777777" w:rsidR="00825F71" w:rsidRDefault="00825F71" w:rsidP="00CD6CCC">
            <w:pPr>
              <w:jc w:val="center"/>
              <w:rPr>
                <w:rFonts w:ascii="仿宋" w:eastAsia="仿宋" w:hAnsi="仿宋" w:cs="宋体"/>
              </w:rPr>
            </w:pPr>
            <w:r>
              <w:rPr>
                <w:rFonts w:ascii="仿宋" w:eastAsia="仿宋" w:hAnsi="仿宋" w:cs="宋体"/>
              </w:rPr>
              <w:t>1</w:t>
            </w:r>
            <w:r>
              <w:rPr>
                <w:rFonts w:ascii="仿宋" w:eastAsia="仿宋" w:hAnsi="仿宋" w:cs="宋体" w:hint="eastAsia"/>
              </w:rPr>
              <w:t>号车位置</w:t>
            </w:r>
            <w:r>
              <w:rPr>
                <w:rFonts w:ascii="仿宋" w:eastAsia="仿宋" w:hAnsi="仿宋" w:cs="宋体"/>
              </w:rPr>
              <w:t>2</w:t>
            </w:r>
            <w:r>
              <w:rPr>
                <w:rFonts w:ascii="仿宋" w:eastAsia="仿宋" w:hAnsi="仿宋" w:cs="宋体" w:hint="eastAsia"/>
              </w:rPr>
              <w:t>，</w:t>
            </w:r>
            <w:r>
              <w:rPr>
                <w:rFonts w:ascii="仿宋" w:eastAsia="仿宋" w:hAnsi="仿宋" w:cs="宋体"/>
              </w:rPr>
              <w:t>2</w:t>
            </w:r>
            <w:r>
              <w:rPr>
                <w:rFonts w:ascii="仿宋" w:eastAsia="仿宋" w:hAnsi="仿宋" w:cs="宋体" w:hint="eastAsia"/>
              </w:rPr>
              <w:t>号车位置</w:t>
            </w:r>
            <w:r>
              <w:rPr>
                <w:rFonts w:ascii="仿宋" w:eastAsia="仿宋" w:hAnsi="仿宋" w:cs="宋体"/>
              </w:rPr>
              <w:t xml:space="preserve">4 </w:t>
            </w:r>
            <w:r>
              <w:rPr>
                <w:rFonts w:ascii="仿宋" w:eastAsia="仿宋" w:hAnsi="仿宋" w:cs="宋体" w:hint="eastAsia"/>
              </w:rPr>
              <w:t>，逆时针</w:t>
            </w:r>
          </w:p>
        </w:tc>
      </w:tr>
      <w:tr w:rsidR="00825F71" w14:paraId="4DE3E6BF" w14:textId="77777777" w:rsidTr="00CD6CCC">
        <w:trPr>
          <w:jc w:val="center"/>
        </w:trPr>
        <w:tc>
          <w:tcPr>
            <w:tcW w:w="9402" w:type="dxa"/>
            <w:gridSpan w:val="2"/>
          </w:tcPr>
          <w:p w14:paraId="1FEFCEF9" w14:textId="77777777" w:rsidR="00825F71" w:rsidRDefault="00825F71" w:rsidP="00CD6CCC">
            <w:pPr>
              <w:jc w:val="center"/>
              <w:rPr>
                <w:rFonts w:ascii="仿宋" w:eastAsia="仿宋" w:hAnsi="仿宋" w:cs="宋体"/>
              </w:rPr>
            </w:pPr>
            <w:r>
              <w:rPr>
                <w:rFonts w:ascii="仿宋" w:eastAsia="仿宋" w:hAnsi="仿宋" w:cs="宋体" w:hint="eastAsia"/>
              </w:rPr>
              <w:t>放车位置图</w:t>
            </w:r>
          </w:p>
        </w:tc>
      </w:tr>
    </w:tbl>
    <w:p w14:paraId="3B180162"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（四）接力任务要求：</w:t>
      </w:r>
      <w:r>
        <w:rPr>
          <w:rFonts w:ascii="仿宋_GB2312" w:eastAsia="仿宋_GB2312"/>
          <w:kern w:val="0"/>
          <w:sz w:val="32"/>
          <w:szCs w:val="32"/>
        </w:rPr>
        <w:t>1</w:t>
      </w:r>
      <w:r>
        <w:rPr>
          <w:rFonts w:ascii="仿宋_GB2312" w:eastAsia="仿宋_GB2312" w:hint="eastAsia"/>
          <w:kern w:val="0"/>
          <w:sz w:val="32"/>
          <w:szCs w:val="32"/>
        </w:rPr>
        <w:t>号车沿轨道行进，</w:t>
      </w:r>
      <w:r>
        <w:rPr>
          <w:rFonts w:ascii="仿宋_GB2312" w:eastAsia="仿宋_GB2312"/>
          <w:kern w:val="0"/>
          <w:sz w:val="32"/>
          <w:szCs w:val="32"/>
        </w:rPr>
        <w:t>1</w:t>
      </w:r>
      <w:r>
        <w:rPr>
          <w:rFonts w:ascii="仿宋_GB2312" w:eastAsia="仿宋_GB2312" w:hint="eastAsia"/>
          <w:kern w:val="0"/>
          <w:sz w:val="32"/>
          <w:szCs w:val="32"/>
        </w:rPr>
        <w:t>号车车头进入接棒线后</w:t>
      </w:r>
      <w:r>
        <w:rPr>
          <w:rFonts w:ascii="仿宋_GB2312" w:eastAsia="仿宋_GB2312"/>
          <w:kern w:val="0"/>
          <w:sz w:val="32"/>
          <w:szCs w:val="32"/>
        </w:rPr>
        <w:t>2</w:t>
      </w:r>
      <w:r>
        <w:rPr>
          <w:rFonts w:ascii="仿宋_GB2312" w:eastAsia="仿宋_GB2312" w:hint="eastAsia"/>
          <w:kern w:val="0"/>
          <w:sz w:val="32"/>
          <w:szCs w:val="32"/>
        </w:rPr>
        <w:t>号车方可移动，</w:t>
      </w:r>
      <w:r>
        <w:rPr>
          <w:rFonts w:ascii="仿宋_GB2312" w:eastAsia="仿宋_GB2312"/>
          <w:kern w:val="0"/>
          <w:sz w:val="32"/>
          <w:szCs w:val="32"/>
        </w:rPr>
        <w:t>2</w:t>
      </w:r>
      <w:r>
        <w:rPr>
          <w:rFonts w:ascii="仿宋_GB2312" w:eastAsia="仿宋_GB2312" w:hint="eastAsia"/>
          <w:kern w:val="0"/>
          <w:sz w:val="32"/>
          <w:szCs w:val="32"/>
        </w:rPr>
        <w:t>号车沿轨道行进，</w:t>
      </w:r>
      <w:r>
        <w:rPr>
          <w:rFonts w:ascii="仿宋_GB2312" w:eastAsia="仿宋_GB2312"/>
          <w:kern w:val="0"/>
          <w:sz w:val="32"/>
          <w:szCs w:val="32"/>
        </w:rPr>
        <w:t>2</w:t>
      </w:r>
      <w:r>
        <w:rPr>
          <w:rFonts w:ascii="仿宋_GB2312" w:eastAsia="仿宋_GB2312" w:hint="eastAsia"/>
          <w:kern w:val="0"/>
          <w:sz w:val="32"/>
          <w:szCs w:val="32"/>
        </w:rPr>
        <w:t>号车车体的任意部位需首先经过停车标后方可开始完成停车动作（经过停车标前车体任意部分不得进入停车区），而后</w:t>
      </w:r>
      <w:r>
        <w:rPr>
          <w:rFonts w:ascii="仿宋_GB2312" w:eastAsia="仿宋_GB2312"/>
          <w:kern w:val="0"/>
          <w:sz w:val="32"/>
          <w:szCs w:val="32"/>
        </w:rPr>
        <w:t>2</w:t>
      </w:r>
      <w:r>
        <w:rPr>
          <w:rFonts w:ascii="仿宋_GB2312" w:eastAsia="仿宋_GB2312" w:hint="eastAsia"/>
          <w:kern w:val="0"/>
          <w:sz w:val="32"/>
          <w:szCs w:val="32"/>
        </w:rPr>
        <w:t>号</w:t>
      </w:r>
      <w:proofErr w:type="gramStart"/>
      <w:r>
        <w:rPr>
          <w:rFonts w:ascii="仿宋_GB2312" w:eastAsia="仿宋_GB2312" w:hint="eastAsia"/>
          <w:kern w:val="0"/>
          <w:sz w:val="32"/>
          <w:szCs w:val="32"/>
        </w:rPr>
        <w:t>车停入停车</w:t>
      </w:r>
      <w:proofErr w:type="gramEnd"/>
      <w:r>
        <w:rPr>
          <w:rFonts w:ascii="仿宋_GB2312" w:eastAsia="仿宋_GB2312" w:hint="eastAsia"/>
          <w:kern w:val="0"/>
          <w:sz w:val="32"/>
          <w:szCs w:val="32"/>
        </w:rPr>
        <w:t>区（</w:t>
      </w:r>
      <w:r>
        <w:rPr>
          <w:rFonts w:ascii="仿宋_GB2312" w:eastAsia="仿宋_GB2312"/>
          <w:kern w:val="0"/>
          <w:sz w:val="32"/>
          <w:szCs w:val="32"/>
        </w:rPr>
        <w:t>2</w:t>
      </w:r>
      <w:r>
        <w:rPr>
          <w:rFonts w:ascii="仿宋_GB2312" w:eastAsia="仿宋_GB2312" w:hint="eastAsia"/>
          <w:kern w:val="0"/>
          <w:sz w:val="32"/>
          <w:szCs w:val="32"/>
        </w:rPr>
        <w:t>号车静止且与圆形停车区有任意交点）则记为停车成功。未经过停车</w:t>
      </w:r>
      <w:proofErr w:type="gramStart"/>
      <w:r>
        <w:rPr>
          <w:rFonts w:ascii="仿宋_GB2312" w:eastAsia="仿宋_GB2312" w:hint="eastAsia"/>
          <w:kern w:val="0"/>
          <w:sz w:val="32"/>
          <w:szCs w:val="32"/>
        </w:rPr>
        <w:t>标完成</w:t>
      </w:r>
      <w:proofErr w:type="gramEnd"/>
      <w:r>
        <w:rPr>
          <w:rFonts w:ascii="仿宋_GB2312" w:eastAsia="仿宋_GB2312" w:hint="eastAsia"/>
          <w:kern w:val="0"/>
          <w:sz w:val="32"/>
          <w:szCs w:val="32"/>
        </w:rPr>
        <w:t>停车任务，此回合成绩无效。若</w:t>
      </w:r>
      <w:r>
        <w:rPr>
          <w:rFonts w:ascii="仿宋_GB2312" w:eastAsia="仿宋_GB2312"/>
          <w:kern w:val="0"/>
          <w:sz w:val="32"/>
          <w:szCs w:val="32"/>
        </w:rPr>
        <w:t>2</w:t>
      </w:r>
      <w:r>
        <w:rPr>
          <w:rFonts w:ascii="仿宋_GB2312" w:eastAsia="仿宋_GB2312" w:hint="eastAsia"/>
          <w:kern w:val="0"/>
          <w:sz w:val="32"/>
          <w:szCs w:val="32"/>
        </w:rPr>
        <w:t>号</w:t>
      </w:r>
      <w:proofErr w:type="gramStart"/>
      <w:r>
        <w:rPr>
          <w:rFonts w:ascii="仿宋_GB2312" w:eastAsia="仿宋_GB2312" w:hint="eastAsia"/>
          <w:kern w:val="0"/>
          <w:sz w:val="32"/>
          <w:szCs w:val="32"/>
        </w:rPr>
        <w:t>车停入停车</w:t>
      </w:r>
      <w:proofErr w:type="gramEnd"/>
      <w:r>
        <w:rPr>
          <w:rFonts w:ascii="仿宋_GB2312" w:eastAsia="仿宋_GB2312" w:hint="eastAsia"/>
          <w:kern w:val="0"/>
          <w:sz w:val="32"/>
          <w:szCs w:val="32"/>
        </w:rPr>
        <w:t>区</w:t>
      </w:r>
      <w:r>
        <w:rPr>
          <w:rFonts w:ascii="仿宋_GB2312" w:eastAsia="仿宋_GB2312"/>
          <w:kern w:val="0"/>
          <w:sz w:val="32"/>
          <w:szCs w:val="32"/>
        </w:rPr>
        <w:t>5</w:t>
      </w:r>
      <w:r>
        <w:rPr>
          <w:rFonts w:ascii="仿宋_GB2312" w:eastAsia="仿宋_GB2312" w:hint="eastAsia"/>
          <w:kern w:val="0"/>
          <w:sz w:val="32"/>
          <w:szCs w:val="32"/>
        </w:rPr>
        <w:t>秒内继续行进，驶出停车区，则记为“停车无效”。</w:t>
      </w:r>
    </w:p>
    <w:p w14:paraId="22F9D7D5"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（五）编程要求：</w:t>
      </w:r>
      <w:r>
        <w:rPr>
          <w:rFonts w:ascii="仿宋_GB2312" w:eastAsia="仿宋_GB2312"/>
          <w:kern w:val="0"/>
          <w:sz w:val="32"/>
          <w:szCs w:val="32"/>
        </w:rPr>
        <w:t>A</w:t>
      </w:r>
      <w:r>
        <w:rPr>
          <w:rFonts w:ascii="仿宋_GB2312" w:eastAsia="仿宋_GB2312" w:hint="eastAsia"/>
          <w:kern w:val="0"/>
          <w:sz w:val="32"/>
          <w:szCs w:val="32"/>
        </w:rPr>
        <w:t>组选手清空内存，</w:t>
      </w:r>
      <w:r>
        <w:rPr>
          <w:rFonts w:ascii="仿宋_GB2312" w:eastAsia="仿宋_GB2312"/>
          <w:kern w:val="0"/>
          <w:sz w:val="32"/>
          <w:szCs w:val="32"/>
        </w:rPr>
        <w:t>B</w:t>
      </w:r>
      <w:r>
        <w:rPr>
          <w:rFonts w:ascii="仿宋_GB2312" w:eastAsia="仿宋_GB2312" w:hint="eastAsia"/>
          <w:kern w:val="0"/>
          <w:sz w:val="32"/>
          <w:szCs w:val="32"/>
        </w:rPr>
        <w:t>组选手将控制器内的原有程序清空，方可开始竞赛，清内存所用时间不得超过</w:t>
      </w:r>
      <w:r>
        <w:rPr>
          <w:rFonts w:ascii="仿宋_GB2312" w:eastAsia="仿宋_GB2312"/>
          <w:kern w:val="0"/>
          <w:sz w:val="32"/>
          <w:szCs w:val="32"/>
        </w:rPr>
        <w:t>2</w:t>
      </w:r>
      <w:r>
        <w:rPr>
          <w:rFonts w:ascii="仿宋_GB2312" w:eastAsia="仿宋_GB2312" w:hint="eastAsia"/>
          <w:kern w:val="0"/>
          <w:sz w:val="32"/>
          <w:szCs w:val="32"/>
        </w:rPr>
        <w:t>分钟，不记入总时间。</w:t>
      </w:r>
      <w:r>
        <w:rPr>
          <w:rFonts w:ascii="仿宋_GB2312" w:eastAsia="仿宋_GB2312"/>
          <w:kern w:val="0"/>
          <w:sz w:val="32"/>
          <w:szCs w:val="32"/>
        </w:rPr>
        <w:t>B</w:t>
      </w:r>
      <w:r>
        <w:rPr>
          <w:rFonts w:ascii="仿宋_GB2312" w:eastAsia="仿宋_GB2312" w:hint="eastAsia"/>
          <w:kern w:val="0"/>
          <w:sz w:val="32"/>
          <w:szCs w:val="32"/>
        </w:rPr>
        <w:t>组选手的计算机中可存储预先的练习程序，统一要求现场下载程序，现场完成程序调试。</w:t>
      </w:r>
    </w:p>
    <w:p w14:paraId="65D9C7F0"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（六）记分办法：每队选手竞赛时间</w:t>
      </w:r>
      <w:r>
        <w:rPr>
          <w:rFonts w:ascii="仿宋_GB2312" w:eastAsia="仿宋_GB2312"/>
          <w:kern w:val="0"/>
          <w:sz w:val="32"/>
          <w:szCs w:val="32"/>
        </w:rPr>
        <w:t>15</w:t>
      </w:r>
      <w:r>
        <w:rPr>
          <w:rFonts w:ascii="仿宋_GB2312" w:eastAsia="仿宋_GB2312" w:hint="eastAsia"/>
          <w:kern w:val="0"/>
          <w:sz w:val="32"/>
          <w:szCs w:val="32"/>
        </w:rPr>
        <w:t>分钟，在正确完成停车动作的基础上，记录两辆智能车完成接力任务时间作为选手的竞赛得分，在规定时间内可记录两次有效成绩（精确到</w:t>
      </w:r>
      <w:r>
        <w:rPr>
          <w:rFonts w:ascii="仿宋_GB2312" w:eastAsia="仿宋_GB2312"/>
          <w:kern w:val="0"/>
          <w:sz w:val="32"/>
          <w:szCs w:val="32"/>
        </w:rPr>
        <w:t>0.01</w:t>
      </w:r>
      <w:r>
        <w:rPr>
          <w:rFonts w:ascii="仿宋_GB2312" w:eastAsia="仿宋_GB2312" w:hint="eastAsia"/>
          <w:kern w:val="0"/>
          <w:sz w:val="32"/>
          <w:szCs w:val="32"/>
        </w:rPr>
        <w:t>秒），记录成绩前需得到裁判确认，比赛超时或启动前未得到裁判确认，</w:t>
      </w:r>
      <w:proofErr w:type="gramStart"/>
      <w:r>
        <w:rPr>
          <w:rFonts w:ascii="仿宋_GB2312" w:eastAsia="仿宋_GB2312" w:hint="eastAsia"/>
          <w:kern w:val="0"/>
          <w:sz w:val="32"/>
          <w:szCs w:val="32"/>
        </w:rPr>
        <w:t>则比赛</w:t>
      </w:r>
      <w:proofErr w:type="gramEnd"/>
      <w:r>
        <w:rPr>
          <w:rFonts w:ascii="仿宋_GB2312" w:eastAsia="仿宋_GB2312" w:hint="eastAsia"/>
          <w:kern w:val="0"/>
          <w:sz w:val="32"/>
          <w:szCs w:val="32"/>
        </w:rPr>
        <w:t>成绩无</w:t>
      </w:r>
      <w:r>
        <w:rPr>
          <w:rFonts w:ascii="仿宋_GB2312" w:eastAsia="仿宋_GB2312" w:hint="eastAsia"/>
          <w:kern w:val="0"/>
          <w:sz w:val="32"/>
          <w:szCs w:val="32"/>
        </w:rPr>
        <w:lastRenderedPageBreak/>
        <w:t>效。</w:t>
      </w:r>
    </w:p>
    <w:p w14:paraId="6ED83FEA"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七）排名办法：将选手的两次有效成绩以百分秒为单位转化为竞赛得分，取得分少的一次为最佳得分，最佳得分低者排名在前。最佳得分相同，依据另一次得分排名，得分低者排名在前，若两次得分相同，在竞赛一周后安排同分选手复赛，未参加复赛视为比赛弃权。</w:t>
      </w:r>
    </w:p>
    <w:p w14:paraId="7918EC44"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（八）犯规处理：出现犯规情况比赛成绩无效，犯规包括车体超长、放车位置错误、人工干预智能车、</w:t>
      </w:r>
      <w:r>
        <w:rPr>
          <w:rFonts w:ascii="仿宋_GB2312" w:eastAsia="仿宋_GB2312"/>
          <w:kern w:val="0"/>
          <w:sz w:val="32"/>
          <w:szCs w:val="32"/>
        </w:rPr>
        <w:t>1</w:t>
      </w:r>
      <w:r>
        <w:rPr>
          <w:rFonts w:ascii="仿宋_GB2312" w:eastAsia="仿宋_GB2312" w:hint="eastAsia"/>
          <w:kern w:val="0"/>
          <w:sz w:val="32"/>
          <w:szCs w:val="32"/>
        </w:rPr>
        <w:t>号车车头未过接棒线</w:t>
      </w:r>
      <w:r>
        <w:rPr>
          <w:rFonts w:ascii="仿宋_GB2312" w:eastAsia="仿宋_GB2312"/>
          <w:kern w:val="0"/>
          <w:sz w:val="32"/>
          <w:szCs w:val="32"/>
        </w:rPr>
        <w:t>2</w:t>
      </w:r>
      <w:r>
        <w:rPr>
          <w:rFonts w:ascii="仿宋_GB2312" w:eastAsia="仿宋_GB2312" w:hint="eastAsia"/>
          <w:kern w:val="0"/>
          <w:sz w:val="32"/>
          <w:szCs w:val="32"/>
        </w:rPr>
        <w:t>号车开始启动、</w:t>
      </w:r>
      <w:r>
        <w:rPr>
          <w:rFonts w:ascii="仿宋_GB2312" w:eastAsia="仿宋_GB2312"/>
          <w:kern w:val="0"/>
          <w:sz w:val="32"/>
          <w:szCs w:val="32"/>
        </w:rPr>
        <w:t>1</w:t>
      </w:r>
      <w:r>
        <w:rPr>
          <w:rFonts w:ascii="仿宋_GB2312" w:eastAsia="仿宋_GB2312" w:hint="eastAsia"/>
          <w:kern w:val="0"/>
          <w:sz w:val="32"/>
          <w:szCs w:val="32"/>
        </w:rPr>
        <w:t>号车全部“行进轮胎”在轨道同一侧，</w:t>
      </w:r>
      <w:r>
        <w:rPr>
          <w:rFonts w:ascii="仿宋_GB2312" w:eastAsia="仿宋_GB2312"/>
          <w:kern w:val="0"/>
          <w:sz w:val="32"/>
          <w:szCs w:val="32"/>
        </w:rPr>
        <w:t>2</w:t>
      </w:r>
      <w:r>
        <w:rPr>
          <w:rFonts w:ascii="仿宋_GB2312" w:eastAsia="仿宋_GB2312" w:hint="eastAsia"/>
          <w:kern w:val="0"/>
          <w:sz w:val="32"/>
          <w:szCs w:val="32"/>
        </w:rPr>
        <w:t>号车停车动作前全部“行进轮胎”在轨道同一侧（“行进轮胎”为车体移动过程中不可缺少的轮式部件，装饰用或可以减免的轮胎不计为“行进轮胎”）、</w:t>
      </w:r>
      <w:r>
        <w:rPr>
          <w:rFonts w:ascii="仿宋_GB2312" w:eastAsia="仿宋_GB2312"/>
          <w:kern w:val="0"/>
          <w:sz w:val="32"/>
          <w:szCs w:val="32"/>
        </w:rPr>
        <w:t>2</w:t>
      </w:r>
      <w:r>
        <w:rPr>
          <w:rFonts w:ascii="仿宋_GB2312" w:eastAsia="仿宋_GB2312" w:hint="eastAsia"/>
          <w:kern w:val="0"/>
          <w:sz w:val="32"/>
          <w:szCs w:val="32"/>
        </w:rPr>
        <w:t>号车未经停车</w:t>
      </w:r>
      <w:proofErr w:type="gramStart"/>
      <w:r>
        <w:rPr>
          <w:rFonts w:ascii="仿宋_GB2312" w:eastAsia="仿宋_GB2312" w:hint="eastAsia"/>
          <w:kern w:val="0"/>
          <w:sz w:val="32"/>
          <w:szCs w:val="32"/>
        </w:rPr>
        <w:t>标完成</w:t>
      </w:r>
      <w:proofErr w:type="gramEnd"/>
      <w:r>
        <w:rPr>
          <w:rFonts w:ascii="仿宋_GB2312" w:eastAsia="仿宋_GB2312" w:hint="eastAsia"/>
          <w:kern w:val="0"/>
          <w:sz w:val="32"/>
          <w:szCs w:val="32"/>
        </w:rPr>
        <w:t>停车、</w:t>
      </w:r>
      <w:r>
        <w:rPr>
          <w:rFonts w:ascii="仿宋_GB2312" w:eastAsia="仿宋_GB2312"/>
          <w:kern w:val="0"/>
          <w:sz w:val="32"/>
          <w:szCs w:val="32"/>
        </w:rPr>
        <w:t>2</w:t>
      </w:r>
      <w:r>
        <w:rPr>
          <w:rFonts w:ascii="仿宋_GB2312" w:eastAsia="仿宋_GB2312" w:hint="eastAsia"/>
          <w:kern w:val="0"/>
          <w:sz w:val="32"/>
          <w:szCs w:val="32"/>
        </w:rPr>
        <w:t>号车未停入停车区、比赛超时、未得裁判确认启动等情况。</w:t>
      </w:r>
    </w:p>
    <w:p w14:paraId="4C2CDB12"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（九）其它注意事项</w:t>
      </w:r>
    </w:p>
    <w:p w14:paraId="6FDD30CE"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禁止污损、破坏比赛场地，否则取消竞赛资格。</w:t>
      </w:r>
    </w:p>
    <w:p w14:paraId="13A644ED"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竞赛开始前</w:t>
      </w:r>
      <w:r>
        <w:rPr>
          <w:rFonts w:ascii="仿宋_GB2312" w:eastAsia="仿宋_GB2312"/>
          <w:kern w:val="0"/>
          <w:sz w:val="32"/>
          <w:szCs w:val="32"/>
        </w:rPr>
        <w:t>B</w:t>
      </w:r>
      <w:r>
        <w:rPr>
          <w:rFonts w:ascii="仿宋_GB2312" w:eastAsia="仿宋_GB2312" w:hint="eastAsia"/>
          <w:kern w:val="0"/>
          <w:sz w:val="32"/>
          <w:szCs w:val="32"/>
        </w:rPr>
        <w:t>组选手需自行检查竞赛用计算机，确认无误签字后方可开始竞赛，检查计算机所用时间不得超过</w:t>
      </w:r>
      <w:r>
        <w:rPr>
          <w:rFonts w:ascii="仿宋_GB2312" w:eastAsia="仿宋_GB2312"/>
          <w:kern w:val="0"/>
          <w:sz w:val="32"/>
          <w:szCs w:val="32"/>
        </w:rPr>
        <w:t>2</w:t>
      </w:r>
      <w:r>
        <w:rPr>
          <w:rFonts w:ascii="仿宋_GB2312" w:eastAsia="仿宋_GB2312" w:hint="eastAsia"/>
          <w:kern w:val="0"/>
          <w:sz w:val="32"/>
          <w:szCs w:val="32"/>
        </w:rPr>
        <w:t>分钟，检查计算机不计入竞赛总时间。</w:t>
      </w:r>
    </w:p>
    <w:p w14:paraId="6CAEF5C3"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竞赛过程中会出现一定声音和走动，选手要做好心理准备，选手所用器材在训练过程中应能适应各种环境光线和场地凹凸变化。不得因此质疑竞赛环境。</w:t>
      </w:r>
    </w:p>
    <w:p w14:paraId="0F17267D"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p>
    <w:p w14:paraId="062C4B93" w14:textId="16A42CF0" w:rsidR="00825F71" w:rsidRDefault="00825F71" w:rsidP="00825F71">
      <w:pPr>
        <w:spacing w:line="560" w:lineRule="exact"/>
        <w:rPr>
          <w:rFonts w:ascii="黑体" w:eastAsia="黑体" w:hAnsi="黑体"/>
          <w:b/>
          <w:sz w:val="32"/>
          <w:szCs w:val="32"/>
        </w:rPr>
      </w:pPr>
      <w:r>
        <w:rPr>
          <w:rFonts w:ascii="黑体" w:eastAsia="黑体" w:hAnsi="黑体" w:hint="eastAsia"/>
          <w:b/>
          <w:sz w:val="32"/>
          <w:szCs w:val="32"/>
        </w:rPr>
        <w:t>十一、信息创意展示（原作品竞赛）</w:t>
      </w:r>
    </w:p>
    <w:p w14:paraId="6C5C08C9"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参赛展示作品可在教师辅导下，由学生独立完成。</w:t>
      </w:r>
    </w:p>
    <w:p w14:paraId="21CA04AD"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（一）作品所用信息技术不限。</w:t>
      </w:r>
    </w:p>
    <w:p w14:paraId="5E222BD9"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（二）参赛选手在竞赛当天携带作品实物完成现场演示，作品要有</w:t>
      </w:r>
      <w:r>
        <w:rPr>
          <w:rFonts w:ascii="仿宋_GB2312" w:eastAsia="仿宋_GB2312" w:hint="eastAsia"/>
          <w:kern w:val="0"/>
          <w:sz w:val="32"/>
          <w:szCs w:val="32"/>
        </w:rPr>
        <w:lastRenderedPageBreak/>
        <w:t>“科学性、创新性、实用性、知识性、稳定性”。现场讲解作品，回答评委提问，讲解及演示时间不超过三分钟。</w:t>
      </w:r>
    </w:p>
    <w:p w14:paraId="5FF91D37"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（三）作品由学生独立设计、实现，</w:t>
      </w:r>
      <w:proofErr w:type="gramStart"/>
      <w:r>
        <w:rPr>
          <w:rFonts w:ascii="仿宋_GB2312" w:eastAsia="仿宋_GB2312" w:hint="eastAsia"/>
          <w:kern w:val="0"/>
          <w:sz w:val="32"/>
          <w:szCs w:val="32"/>
        </w:rPr>
        <w:t>每作品最多报</w:t>
      </w:r>
      <w:proofErr w:type="gramEnd"/>
      <w:r>
        <w:rPr>
          <w:rFonts w:ascii="仿宋_GB2312" w:eastAsia="仿宋_GB2312" w:hint="eastAsia"/>
          <w:kern w:val="0"/>
          <w:sz w:val="32"/>
          <w:szCs w:val="32"/>
        </w:rPr>
        <w:t>两人，不得跨区跨组别组队申报。须在报名截止时间前提交作品申报表</w:t>
      </w:r>
      <w:r>
        <w:rPr>
          <w:rFonts w:ascii="仿宋_GB2312" w:eastAsia="仿宋_GB2312" w:hint="eastAsia"/>
          <w:b/>
          <w:bCs/>
          <w:kern w:val="0"/>
          <w:sz w:val="32"/>
          <w:szCs w:val="32"/>
          <w:u w:val="single"/>
        </w:rPr>
        <w:t>（详见附件：作品申报表）</w:t>
      </w:r>
      <w:r>
        <w:rPr>
          <w:rFonts w:ascii="仿宋_GB2312" w:eastAsia="仿宋_GB2312" w:hint="eastAsia"/>
          <w:kern w:val="0"/>
          <w:sz w:val="32"/>
          <w:szCs w:val="32"/>
        </w:rPr>
        <w:t>、至少</w:t>
      </w:r>
      <w:r>
        <w:rPr>
          <w:rFonts w:ascii="仿宋_GB2312" w:eastAsia="仿宋_GB2312"/>
          <w:kern w:val="0"/>
          <w:sz w:val="32"/>
          <w:szCs w:val="32"/>
        </w:rPr>
        <w:t>3</w:t>
      </w:r>
      <w:r>
        <w:rPr>
          <w:rFonts w:ascii="仿宋_GB2312" w:eastAsia="仿宋_GB2312" w:hint="eastAsia"/>
          <w:kern w:val="0"/>
          <w:sz w:val="32"/>
          <w:szCs w:val="32"/>
        </w:rPr>
        <w:t>张格式为</w:t>
      </w:r>
      <w:r>
        <w:rPr>
          <w:rFonts w:ascii="仿宋_GB2312" w:eastAsia="仿宋_GB2312"/>
          <w:kern w:val="0"/>
          <w:sz w:val="32"/>
          <w:szCs w:val="32"/>
        </w:rPr>
        <w:t>JPG</w:t>
      </w:r>
      <w:r>
        <w:rPr>
          <w:rFonts w:ascii="仿宋_GB2312" w:eastAsia="仿宋_GB2312" w:hint="eastAsia"/>
          <w:kern w:val="0"/>
          <w:sz w:val="32"/>
          <w:szCs w:val="32"/>
        </w:rPr>
        <w:t>的实物照片和程序清单，作品申报表和程序清单要求保存为版本</w:t>
      </w:r>
      <w:r>
        <w:rPr>
          <w:rFonts w:ascii="仿宋_GB2312" w:eastAsia="仿宋_GB2312"/>
          <w:kern w:val="0"/>
          <w:sz w:val="32"/>
          <w:szCs w:val="32"/>
        </w:rPr>
        <w:t>2003</w:t>
      </w:r>
      <w:r>
        <w:rPr>
          <w:rFonts w:ascii="仿宋_GB2312" w:eastAsia="仿宋_GB2312" w:hint="eastAsia"/>
          <w:kern w:val="0"/>
          <w:sz w:val="32"/>
          <w:szCs w:val="32"/>
        </w:rPr>
        <w:t>的</w:t>
      </w:r>
      <w:r>
        <w:rPr>
          <w:rFonts w:ascii="仿宋_GB2312" w:eastAsia="仿宋_GB2312"/>
          <w:kern w:val="0"/>
          <w:sz w:val="32"/>
          <w:szCs w:val="32"/>
        </w:rPr>
        <w:t>WORD</w:t>
      </w:r>
      <w:r>
        <w:rPr>
          <w:rFonts w:ascii="仿宋_GB2312" w:eastAsia="仿宋_GB2312" w:hint="eastAsia"/>
          <w:kern w:val="0"/>
          <w:sz w:val="32"/>
          <w:szCs w:val="32"/>
        </w:rPr>
        <w:t>文档，未交全上述三份资料或资料格式错误的选手，不得参赛。</w:t>
      </w:r>
    </w:p>
    <w:p w14:paraId="72E2AAB5" w14:textId="77777777" w:rsidR="00825F71" w:rsidRDefault="00825F71" w:rsidP="00825F71">
      <w:pPr>
        <w:pStyle w:val="a7"/>
        <w:tabs>
          <w:tab w:val="clear" w:pos="4153"/>
          <w:tab w:val="clear" w:pos="8306"/>
        </w:tabs>
        <w:snapToGrid/>
        <w:spacing w:line="560" w:lineRule="exact"/>
        <w:jc w:val="both"/>
        <w:rPr>
          <w:rFonts w:ascii="仿宋_GB2312" w:eastAsia="仿宋_GB2312"/>
          <w:kern w:val="0"/>
          <w:sz w:val="32"/>
          <w:szCs w:val="32"/>
        </w:rPr>
      </w:pPr>
      <w:r>
        <w:rPr>
          <w:rFonts w:ascii="仿宋_GB2312" w:eastAsia="仿宋_GB2312" w:hint="eastAsia"/>
          <w:kern w:val="0"/>
          <w:sz w:val="32"/>
          <w:szCs w:val="32"/>
        </w:rPr>
        <w:t>表</w:t>
      </w:r>
      <w:r>
        <w:rPr>
          <w:rFonts w:ascii="仿宋_GB2312" w:eastAsia="仿宋_GB2312"/>
          <w:kern w:val="0"/>
          <w:sz w:val="32"/>
          <w:szCs w:val="32"/>
        </w:rPr>
        <w:t>1</w:t>
      </w:r>
      <w:r>
        <w:rPr>
          <w:rFonts w:ascii="仿宋_GB2312" w:eastAsia="仿宋_GB2312" w:hint="eastAsia"/>
          <w:kern w:val="0"/>
          <w:sz w:val="32"/>
          <w:szCs w:val="32"/>
        </w:rPr>
        <w:t>：作品评价表：</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1594"/>
        <w:gridCol w:w="6562"/>
        <w:gridCol w:w="571"/>
      </w:tblGrid>
      <w:tr w:rsidR="00825F71" w14:paraId="119A995E" w14:textId="77777777" w:rsidTr="00CD6CCC">
        <w:trPr>
          <w:jc w:val="center"/>
        </w:trPr>
        <w:tc>
          <w:tcPr>
            <w:tcW w:w="1983" w:type="dxa"/>
            <w:gridSpan w:val="2"/>
            <w:vAlign w:val="center"/>
          </w:tcPr>
          <w:p w14:paraId="7CBBD8E3" w14:textId="77777777" w:rsidR="00825F71" w:rsidRDefault="00825F71" w:rsidP="00CD6CCC">
            <w:pPr>
              <w:jc w:val="center"/>
              <w:rPr>
                <w:rFonts w:ascii="仿宋" w:eastAsia="仿宋" w:hAnsi="仿宋"/>
                <w:sz w:val="24"/>
              </w:rPr>
            </w:pPr>
            <w:r>
              <w:rPr>
                <w:rFonts w:ascii="仿宋" w:eastAsia="仿宋" w:hAnsi="仿宋" w:hint="eastAsia"/>
                <w:sz w:val="24"/>
              </w:rPr>
              <w:t>评</w:t>
            </w:r>
            <w:r>
              <w:rPr>
                <w:rFonts w:ascii="仿宋" w:eastAsia="仿宋" w:hAnsi="仿宋"/>
                <w:sz w:val="24"/>
              </w:rPr>
              <w:t xml:space="preserve">    </w:t>
            </w:r>
            <w:r>
              <w:rPr>
                <w:rFonts w:ascii="仿宋" w:eastAsia="仿宋" w:hAnsi="仿宋" w:hint="eastAsia"/>
                <w:sz w:val="24"/>
              </w:rPr>
              <w:t>定</w:t>
            </w:r>
          </w:p>
          <w:p w14:paraId="4D7C7579" w14:textId="77777777" w:rsidR="00825F71" w:rsidRDefault="00825F71" w:rsidP="00CD6CCC">
            <w:pPr>
              <w:jc w:val="center"/>
              <w:rPr>
                <w:rFonts w:ascii="仿宋" w:eastAsia="仿宋" w:hAnsi="仿宋"/>
                <w:sz w:val="24"/>
              </w:rPr>
            </w:pPr>
            <w:r>
              <w:rPr>
                <w:rFonts w:ascii="仿宋" w:eastAsia="仿宋" w:hAnsi="仿宋" w:hint="eastAsia"/>
                <w:sz w:val="24"/>
              </w:rPr>
              <w:t>内</w:t>
            </w:r>
            <w:r>
              <w:rPr>
                <w:rFonts w:ascii="仿宋" w:eastAsia="仿宋" w:hAnsi="仿宋"/>
                <w:sz w:val="24"/>
              </w:rPr>
              <w:t xml:space="preserve">    </w:t>
            </w:r>
            <w:r>
              <w:rPr>
                <w:rFonts w:ascii="仿宋" w:eastAsia="仿宋" w:hAnsi="仿宋" w:hint="eastAsia"/>
                <w:sz w:val="24"/>
              </w:rPr>
              <w:t>容</w:t>
            </w:r>
          </w:p>
        </w:tc>
        <w:tc>
          <w:tcPr>
            <w:tcW w:w="6562" w:type="dxa"/>
            <w:vAlign w:val="center"/>
          </w:tcPr>
          <w:p w14:paraId="3AB38A49" w14:textId="77777777" w:rsidR="00825F71" w:rsidRDefault="00825F71" w:rsidP="00CD6CCC">
            <w:pPr>
              <w:jc w:val="center"/>
              <w:rPr>
                <w:rFonts w:ascii="仿宋" w:eastAsia="仿宋" w:hAnsi="仿宋"/>
                <w:sz w:val="24"/>
              </w:rPr>
            </w:pPr>
            <w:r>
              <w:rPr>
                <w:rFonts w:ascii="仿宋" w:eastAsia="仿宋" w:hAnsi="仿宋" w:hint="eastAsia"/>
                <w:sz w:val="24"/>
              </w:rPr>
              <w:t>评</w:t>
            </w:r>
            <w:r>
              <w:rPr>
                <w:rFonts w:ascii="仿宋" w:eastAsia="仿宋" w:hAnsi="仿宋"/>
                <w:sz w:val="24"/>
              </w:rPr>
              <w:t xml:space="preserve">  </w:t>
            </w:r>
            <w:r>
              <w:rPr>
                <w:rFonts w:ascii="仿宋" w:eastAsia="仿宋" w:hAnsi="仿宋" w:hint="eastAsia"/>
                <w:sz w:val="24"/>
              </w:rPr>
              <w:t>定</w:t>
            </w:r>
            <w:r>
              <w:rPr>
                <w:rFonts w:ascii="仿宋" w:eastAsia="仿宋" w:hAnsi="仿宋"/>
                <w:sz w:val="24"/>
              </w:rPr>
              <w:t xml:space="preserve">  </w:t>
            </w:r>
            <w:r>
              <w:rPr>
                <w:rFonts w:ascii="仿宋" w:eastAsia="仿宋" w:hAnsi="仿宋" w:hint="eastAsia"/>
                <w:sz w:val="24"/>
              </w:rPr>
              <w:t>标</w:t>
            </w:r>
            <w:r>
              <w:rPr>
                <w:rFonts w:ascii="仿宋" w:eastAsia="仿宋" w:hAnsi="仿宋"/>
                <w:sz w:val="24"/>
              </w:rPr>
              <w:t xml:space="preserve">  </w:t>
            </w:r>
            <w:r>
              <w:rPr>
                <w:rFonts w:ascii="仿宋" w:eastAsia="仿宋" w:hAnsi="仿宋" w:hint="eastAsia"/>
                <w:sz w:val="24"/>
              </w:rPr>
              <w:t>准</w:t>
            </w:r>
          </w:p>
        </w:tc>
        <w:tc>
          <w:tcPr>
            <w:tcW w:w="571" w:type="dxa"/>
            <w:vAlign w:val="center"/>
          </w:tcPr>
          <w:p w14:paraId="14CCD881" w14:textId="77777777" w:rsidR="00825F71" w:rsidRDefault="00825F71" w:rsidP="00CD6CCC">
            <w:pPr>
              <w:jc w:val="center"/>
              <w:rPr>
                <w:rFonts w:ascii="仿宋" w:eastAsia="仿宋" w:hAnsi="仿宋"/>
                <w:sz w:val="24"/>
              </w:rPr>
            </w:pPr>
            <w:r>
              <w:rPr>
                <w:rFonts w:ascii="仿宋" w:eastAsia="仿宋" w:hAnsi="仿宋" w:hint="eastAsia"/>
                <w:sz w:val="24"/>
              </w:rPr>
              <w:t>评分</w:t>
            </w:r>
          </w:p>
        </w:tc>
      </w:tr>
      <w:tr w:rsidR="00825F71" w14:paraId="05C24489" w14:textId="77777777" w:rsidTr="00CD6CCC">
        <w:trPr>
          <w:jc w:val="center"/>
        </w:trPr>
        <w:tc>
          <w:tcPr>
            <w:tcW w:w="389" w:type="dxa"/>
            <w:vMerge w:val="restart"/>
            <w:vAlign w:val="center"/>
          </w:tcPr>
          <w:p w14:paraId="72FA7014" w14:textId="77777777" w:rsidR="00825F71" w:rsidRDefault="00825F71" w:rsidP="00CD6CCC">
            <w:pPr>
              <w:jc w:val="center"/>
              <w:rPr>
                <w:rFonts w:ascii="仿宋" w:eastAsia="仿宋" w:hAnsi="仿宋"/>
                <w:sz w:val="24"/>
              </w:rPr>
            </w:pPr>
            <w:r>
              <w:rPr>
                <w:rFonts w:ascii="仿宋" w:eastAsia="仿宋" w:hAnsi="仿宋" w:hint="eastAsia"/>
                <w:sz w:val="24"/>
              </w:rPr>
              <w:t>自主性</w:t>
            </w:r>
          </w:p>
        </w:tc>
        <w:tc>
          <w:tcPr>
            <w:tcW w:w="1594" w:type="dxa"/>
            <w:vMerge w:val="restart"/>
            <w:vAlign w:val="center"/>
          </w:tcPr>
          <w:p w14:paraId="0CAAB3AB" w14:textId="77777777" w:rsidR="00825F71" w:rsidRDefault="00825F71" w:rsidP="00CD6CCC">
            <w:pPr>
              <w:jc w:val="center"/>
              <w:rPr>
                <w:rFonts w:ascii="仿宋" w:eastAsia="仿宋" w:hAnsi="仿宋"/>
                <w:sz w:val="24"/>
              </w:rPr>
            </w:pPr>
            <w:r>
              <w:rPr>
                <w:rFonts w:ascii="仿宋" w:eastAsia="仿宋" w:hAnsi="仿宋" w:hint="eastAsia"/>
                <w:sz w:val="24"/>
              </w:rPr>
              <w:t>自主完成程度</w:t>
            </w:r>
          </w:p>
          <w:p w14:paraId="0BBB591A" w14:textId="77777777" w:rsidR="00825F71" w:rsidRDefault="00825F71" w:rsidP="00CD6CCC">
            <w:pPr>
              <w:jc w:val="center"/>
              <w:rPr>
                <w:rFonts w:ascii="仿宋" w:eastAsia="仿宋" w:hAnsi="仿宋"/>
                <w:sz w:val="24"/>
              </w:rPr>
            </w:pPr>
          </w:p>
        </w:tc>
        <w:tc>
          <w:tcPr>
            <w:tcW w:w="6562" w:type="dxa"/>
            <w:vAlign w:val="center"/>
          </w:tcPr>
          <w:p w14:paraId="2D55F3D8" w14:textId="77777777" w:rsidR="00825F71" w:rsidRDefault="00825F71" w:rsidP="00CD6CCC">
            <w:pPr>
              <w:rPr>
                <w:rFonts w:ascii="仿宋" w:eastAsia="仿宋" w:hAnsi="仿宋"/>
                <w:sz w:val="24"/>
              </w:rPr>
            </w:pPr>
            <w:r>
              <w:rPr>
                <w:rFonts w:ascii="仿宋" w:eastAsia="仿宋" w:hAnsi="仿宋"/>
                <w:sz w:val="24"/>
              </w:rPr>
              <w:t>A</w:t>
            </w:r>
            <w:r>
              <w:rPr>
                <w:rFonts w:ascii="仿宋" w:eastAsia="仿宋" w:hAnsi="仿宋" w:cs="Arial" w:hint="eastAsia"/>
                <w:sz w:val="24"/>
              </w:rPr>
              <w:t>独立完成软硬件设计制作，</w:t>
            </w:r>
            <w:r>
              <w:rPr>
                <w:rFonts w:ascii="仿宋" w:eastAsia="仿宋" w:hAnsi="仿宋" w:hint="eastAsia"/>
                <w:sz w:val="24"/>
              </w:rPr>
              <w:t>正确讲解作品的功能与结构，实现方法介绍清晰，单片机基本概念清晰</w:t>
            </w:r>
            <w:r>
              <w:rPr>
                <w:rFonts w:ascii="仿宋" w:eastAsia="仿宋" w:hAnsi="仿宋"/>
                <w:sz w:val="24"/>
              </w:rPr>
              <w:t xml:space="preserve">                                                                    </w:t>
            </w:r>
          </w:p>
        </w:tc>
        <w:tc>
          <w:tcPr>
            <w:tcW w:w="571" w:type="dxa"/>
            <w:vMerge w:val="restart"/>
            <w:vAlign w:val="center"/>
          </w:tcPr>
          <w:p w14:paraId="55785E30" w14:textId="77777777" w:rsidR="00825F71" w:rsidRDefault="00825F71" w:rsidP="00CD6CCC">
            <w:pPr>
              <w:jc w:val="center"/>
              <w:rPr>
                <w:rFonts w:ascii="仿宋" w:eastAsia="仿宋" w:hAnsi="仿宋"/>
                <w:sz w:val="24"/>
              </w:rPr>
            </w:pPr>
          </w:p>
        </w:tc>
      </w:tr>
      <w:tr w:rsidR="00825F71" w14:paraId="023EE2B2" w14:textId="77777777" w:rsidTr="00CD6CCC">
        <w:trPr>
          <w:jc w:val="center"/>
        </w:trPr>
        <w:tc>
          <w:tcPr>
            <w:tcW w:w="389" w:type="dxa"/>
            <w:vMerge/>
            <w:vAlign w:val="center"/>
          </w:tcPr>
          <w:p w14:paraId="08CC013B" w14:textId="77777777" w:rsidR="00825F71" w:rsidRDefault="00825F71" w:rsidP="00CD6CCC">
            <w:pPr>
              <w:jc w:val="center"/>
              <w:rPr>
                <w:rFonts w:ascii="仿宋" w:eastAsia="仿宋" w:hAnsi="仿宋"/>
                <w:sz w:val="24"/>
              </w:rPr>
            </w:pPr>
          </w:p>
        </w:tc>
        <w:tc>
          <w:tcPr>
            <w:tcW w:w="1594" w:type="dxa"/>
            <w:vMerge/>
            <w:vAlign w:val="center"/>
          </w:tcPr>
          <w:p w14:paraId="1557F686" w14:textId="77777777" w:rsidR="00825F71" w:rsidRDefault="00825F71" w:rsidP="00CD6CCC">
            <w:pPr>
              <w:jc w:val="center"/>
              <w:rPr>
                <w:rFonts w:ascii="仿宋" w:eastAsia="仿宋" w:hAnsi="仿宋"/>
                <w:sz w:val="24"/>
              </w:rPr>
            </w:pPr>
          </w:p>
        </w:tc>
        <w:tc>
          <w:tcPr>
            <w:tcW w:w="6562" w:type="dxa"/>
            <w:vAlign w:val="center"/>
          </w:tcPr>
          <w:p w14:paraId="6A992E18" w14:textId="77777777" w:rsidR="00825F71" w:rsidRDefault="00825F71" w:rsidP="00CD6CCC">
            <w:pPr>
              <w:rPr>
                <w:rFonts w:ascii="仿宋" w:eastAsia="仿宋" w:hAnsi="仿宋"/>
                <w:sz w:val="24"/>
              </w:rPr>
            </w:pPr>
            <w:r>
              <w:rPr>
                <w:rFonts w:ascii="仿宋" w:eastAsia="仿宋" w:hAnsi="仿宋"/>
                <w:sz w:val="24"/>
              </w:rPr>
              <w:t>B</w:t>
            </w:r>
            <w:r>
              <w:rPr>
                <w:rFonts w:ascii="仿宋" w:eastAsia="仿宋" w:hAnsi="仿宋" w:cs="Arial" w:hint="eastAsia"/>
                <w:sz w:val="24"/>
              </w:rPr>
              <w:t>基本独立完成软硬件设计制作，</w:t>
            </w:r>
            <w:r>
              <w:rPr>
                <w:rFonts w:ascii="仿宋" w:eastAsia="仿宋" w:hAnsi="仿宋" w:hint="eastAsia"/>
                <w:sz w:val="24"/>
              </w:rPr>
              <w:t>正确讲解作品的功能与结构，实现方法介绍清晰，部分概念模糊</w:t>
            </w:r>
            <w:r>
              <w:rPr>
                <w:rFonts w:ascii="仿宋" w:eastAsia="仿宋" w:hAnsi="仿宋"/>
                <w:sz w:val="24"/>
              </w:rPr>
              <w:t xml:space="preserve">                                                                      </w:t>
            </w:r>
          </w:p>
        </w:tc>
        <w:tc>
          <w:tcPr>
            <w:tcW w:w="571" w:type="dxa"/>
            <w:vMerge/>
            <w:vAlign w:val="center"/>
          </w:tcPr>
          <w:p w14:paraId="118A507F" w14:textId="77777777" w:rsidR="00825F71" w:rsidRDefault="00825F71" w:rsidP="00CD6CCC">
            <w:pPr>
              <w:jc w:val="center"/>
              <w:rPr>
                <w:rFonts w:ascii="仿宋" w:eastAsia="仿宋" w:hAnsi="仿宋"/>
                <w:sz w:val="24"/>
              </w:rPr>
            </w:pPr>
          </w:p>
        </w:tc>
      </w:tr>
      <w:tr w:rsidR="00825F71" w14:paraId="2A353CF9" w14:textId="77777777" w:rsidTr="00CD6CCC">
        <w:trPr>
          <w:jc w:val="center"/>
        </w:trPr>
        <w:tc>
          <w:tcPr>
            <w:tcW w:w="389" w:type="dxa"/>
            <w:vMerge/>
            <w:vAlign w:val="center"/>
          </w:tcPr>
          <w:p w14:paraId="418B6FE0" w14:textId="77777777" w:rsidR="00825F71" w:rsidRDefault="00825F71" w:rsidP="00CD6CCC">
            <w:pPr>
              <w:jc w:val="center"/>
              <w:rPr>
                <w:rFonts w:ascii="仿宋" w:eastAsia="仿宋" w:hAnsi="仿宋"/>
                <w:sz w:val="24"/>
              </w:rPr>
            </w:pPr>
          </w:p>
        </w:tc>
        <w:tc>
          <w:tcPr>
            <w:tcW w:w="1594" w:type="dxa"/>
            <w:vMerge/>
            <w:vAlign w:val="center"/>
          </w:tcPr>
          <w:p w14:paraId="1D4FBA79" w14:textId="77777777" w:rsidR="00825F71" w:rsidRDefault="00825F71" w:rsidP="00CD6CCC">
            <w:pPr>
              <w:jc w:val="center"/>
              <w:rPr>
                <w:rFonts w:ascii="仿宋" w:eastAsia="仿宋" w:hAnsi="仿宋"/>
                <w:sz w:val="24"/>
              </w:rPr>
            </w:pPr>
          </w:p>
        </w:tc>
        <w:tc>
          <w:tcPr>
            <w:tcW w:w="6562" w:type="dxa"/>
            <w:vAlign w:val="center"/>
          </w:tcPr>
          <w:p w14:paraId="16B17320" w14:textId="77777777" w:rsidR="00825F71" w:rsidRDefault="00825F71" w:rsidP="00CD6CCC">
            <w:pPr>
              <w:rPr>
                <w:rFonts w:ascii="仿宋" w:eastAsia="仿宋" w:hAnsi="仿宋"/>
                <w:sz w:val="24"/>
              </w:rPr>
            </w:pPr>
            <w:r>
              <w:rPr>
                <w:rFonts w:ascii="仿宋" w:eastAsia="仿宋" w:hAnsi="仿宋"/>
                <w:sz w:val="24"/>
              </w:rPr>
              <w:t>C</w:t>
            </w:r>
            <w:r>
              <w:rPr>
                <w:rFonts w:ascii="仿宋" w:eastAsia="仿宋" w:hAnsi="仿宋" w:cs="Arial" w:hint="eastAsia"/>
                <w:sz w:val="24"/>
              </w:rPr>
              <w:t>在辅导下完成软硬件设计制作，</w:t>
            </w:r>
            <w:r>
              <w:rPr>
                <w:rFonts w:ascii="仿宋" w:eastAsia="仿宋" w:hAnsi="仿宋" w:hint="eastAsia"/>
                <w:sz w:val="24"/>
              </w:rPr>
              <w:t>正确讲解作品的功能与结构，实现方法介绍不够清晰，较为缺乏单片机基本知识</w:t>
            </w:r>
            <w:r>
              <w:rPr>
                <w:rFonts w:ascii="仿宋" w:eastAsia="仿宋" w:hAnsi="仿宋"/>
                <w:sz w:val="24"/>
              </w:rPr>
              <w:t xml:space="preserve">                                                        </w:t>
            </w:r>
          </w:p>
        </w:tc>
        <w:tc>
          <w:tcPr>
            <w:tcW w:w="571" w:type="dxa"/>
            <w:vMerge/>
            <w:vAlign w:val="center"/>
          </w:tcPr>
          <w:p w14:paraId="309A4AD3" w14:textId="77777777" w:rsidR="00825F71" w:rsidRDefault="00825F71" w:rsidP="00CD6CCC">
            <w:pPr>
              <w:jc w:val="center"/>
              <w:rPr>
                <w:rFonts w:ascii="仿宋" w:eastAsia="仿宋" w:hAnsi="仿宋"/>
                <w:sz w:val="24"/>
              </w:rPr>
            </w:pPr>
          </w:p>
        </w:tc>
      </w:tr>
      <w:tr w:rsidR="00825F71" w14:paraId="31764A84" w14:textId="77777777" w:rsidTr="00CD6CCC">
        <w:trPr>
          <w:trHeight w:val="198"/>
          <w:jc w:val="center"/>
        </w:trPr>
        <w:tc>
          <w:tcPr>
            <w:tcW w:w="389" w:type="dxa"/>
            <w:vMerge/>
            <w:vAlign w:val="center"/>
          </w:tcPr>
          <w:p w14:paraId="5770D866" w14:textId="77777777" w:rsidR="00825F71" w:rsidRDefault="00825F71" w:rsidP="00CD6CCC">
            <w:pPr>
              <w:jc w:val="center"/>
              <w:rPr>
                <w:rFonts w:ascii="仿宋" w:eastAsia="仿宋" w:hAnsi="仿宋"/>
                <w:sz w:val="24"/>
              </w:rPr>
            </w:pPr>
          </w:p>
        </w:tc>
        <w:tc>
          <w:tcPr>
            <w:tcW w:w="1594" w:type="dxa"/>
            <w:vMerge/>
            <w:vAlign w:val="center"/>
          </w:tcPr>
          <w:p w14:paraId="1F2AA6E2" w14:textId="77777777" w:rsidR="00825F71" w:rsidRDefault="00825F71" w:rsidP="00CD6CCC">
            <w:pPr>
              <w:jc w:val="center"/>
              <w:rPr>
                <w:rFonts w:ascii="仿宋" w:eastAsia="仿宋" w:hAnsi="仿宋"/>
                <w:sz w:val="24"/>
              </w:rPr>
            </w:pPr>
          </w:p>
        </w:tc>
        <w:tc>
          <w:tcPr>
            <w:tcW w:w="6562" w:type="dxa"/>
            <w:vAlign w:val="center"/>
          </w:tcPr>
          <w:p w14:paraId="4251002C" w14:textId="77777777" w:rsidR="00825F71" w:rsidRDefault="00825F71" w:rsidP="00CD6CCC">
            <w:pPr>
              <w:rPr>
                <w:rFonts w:ascii="仿宋" w:eastAsia="仿宋" w:hAnsi="仿宋"/>
                <w:sz w:val="24"/>
              </w:rPr>
            </w:pPr>
            <w:r>
              <w:rPr>
                <w:rFonts w:ascii="仿宋" w:eastAsia="仿宋" w:hAnsi="仿宋"/>
                <w:sz w:val="24"/>
              </w:rPr>
              <w:t>D</w:t>
            </w:r>
            <w:r>
              <w:rPr>
                <w:rFonts w:ascii="仿宋" w:eastAsia="仿宋" w:hAnsi="仿宋" w:hint="eastAsia"/>
                <w:sz w:val="24"/>
              </w:rPr>
              <w:t>自主完成部分较少，讲解不够清晰，概念模糊</w:t>
            </w:r>
          </w:p>
        </w:tc>
        <w:tc>
          <w:tcPr>
            <w:tcW w:w="571" w:type="dxa"/>
            <w:vMerge/>
            <w:vAlign w:val="center"/>
          </w:tcPr>
          <w:p w14:paraId="38806A2E" w14:textId="77777777" w:rsidR="00825F71" w:rsidRDefault="00825F71" w:rsidP="00CD6CCC">
            <w:pPr>
              <w:jc w:val="center"/>
              <w:rPr>
                <w:rFonts w:ascii="仿宋" w:eastAsia="仿宋" w:hAnsi="仿宋"/>
                <w:sz w:val="24"/>
              </w:rPr>
            </w:pPr>
          </w:p>
        </w:tc>
      </w:tr>
      <w:tr w:rsidR="00825F71" w14:paraId="6BDABA8E" w14:textId="77777777" w:rsidTr="00CD6CCC">
        <w:trPr>
          <w:jc w:val="center"/>
        </w:trPr>
        <w:tc>
          <w:tcPr>
            <w:tcW w:w="389" w:type="dxa"/>
            <w:vMerge w:val="restart"/>
            <w:vAlign w:val="center"/>
          </w:tcPr>
          <w:p w14:paraId="221581B2" w14:textId="77777777" w:rsidR="00825F71" w:rsidRDefault="00825F71" w:rsidP="00CD6CCC">
            <w:pPr>
              <w:jc w:val="center"/>
              <w:rPr>
                <w:rFonts w:ascii="仿宋" w:eastAsia="仿宋" w:hAnsi="仿宋"/>
                <w:sz w:val="24"/>
              </w:rPr>
            </w:pPr>
            <w:r>
              <w:rPr>
                <w:rFonts w:ascii="仿宋" w:eastAsia="仿宋" w:hAnsi="仿宋" w:hint="eastAsia"/>
                <w:sz w:val="24"/>
              </w:rPr>
              <w:t>完整性</w:t>
            </w:r>
          </w:p>
        </w:tc>
        <w:tc>
          <w:tcPr>
            <w:tcW w:w="1594" w:type="dxa"/>
            <w:vMerge w:val="restart"/>
            <w:vAlign w:val="center"/>
          </w:tcPr>
          <w:p w14:paraId="2E1D580A" w14:textId="77777777" w:rsidR="00825F71" w:rsidRDefault="00825F71" w:rsidP="00CD6CCC">
            <w:pPr>
              <w:jc w:val="center"/>
              <w:rPr>
                <w:rFonts w:ascii="仿宋" w:eastAsia="仿宋" w:hAnsi="仿宋"/>
                <w:sz w:val="24"/>
              </w:rPr>
            </w:pPr>
            <w:r>
              <w:rPr>
                <w:rFonts w:ascii="仿宋" w:eastAsia="仿宋" w:hAnsi="仿宋" w:hint="eastAsia"/>
                <w:sz w:val="24"/>
              </w:rPr>
              <w:t>完整程度</w:t>
            </w:r>
          </w:p>
          <w:p w14:paraId="36C75153" w14:textId="77777777" w:rsidR="00825F71" w:rsidRDefault="00825F71" w:rsidP="00CD6CCC">
            <w:pPr>
              <w:jc w:val="center"/>
              <w:rPr>
                <w:rFonts w:ascii="仿宋" w:eastAsia="仿宋" w:hAnsi="仿宋"/>
                <w:sz w:val="24"/>
              </w:rPr>
            </w:pPr>
          </w:p>
        </w:tc>
        <w:tc>
          <w:tcPr>
            <w:tcW w:w="6562" w:type="dxa"/>
            <w:vAlign w:val="center"/>
          </w:tcPr>
          <w:p w14:paraId="1787A0E4" w14:textId="77777777" w:rsidR="00825F71" w:rsidRDefault="00825F71" w:rsidP="00CD6CCC">
            <w:pPr>
              <w:rPr>
                <w:rFonts w:ascii="仿宋" w:eastAsia="仿宋" w:hAnsi="仿宋"/>
                <w:sz w:val="24"/>
              </w:rPr>
            </w:pPr>
            <w:r>
              <w:rPr>
                <w:rFonts w:ascii="仿宋" w:eastAsia="仿宋" w:hAnsi="仿宋"/>
                <w:sz w:val="24"/>
              </w:rPr>
              <w:t>A</w:t>
            </w:r>
            <w:r>
              <w:rPr>
                <w:rFonts w:ascii="仿宋" w:eastAsia="仿宋" w:hAnsi="仿宋" w:hint="eastAsia"/>
                <w:sz w:val="24"/>
              </w:rPr>
              <w:t>程序、电路、结构、外观较为完整，完成现场演示</w:t>
            </w:r>
            <w:r>
              <w:rPr>
                <w:rFonts w:ascii="仿宋" w:eastAsia="仿宋" w:hAnsi="仿宋"/>
                <w:sz w:val="24"/>
              </w:rPr>
              <w:t xml:space="preserve">                            </w:t>
            </w:r>
          </w:p>
        </w:tc>
        <w:tc>
          <w:tcPr>
            <w:tcW w:w="571" w:type="dxa"/>
            <w:vMerge w:val="restart"/>
            <w:vAlign w:val="center"/>
          </w:tcPr>
          <w:p w14:paraId="49340619" w14:textId="77777777" w:rsidR="00825F71" w:rsidRDefault="00825F71" w:rsidP="00CD6CCC">
            <w:pPr>
              <w:jc w:val="center"/>
              <w:rPr>
                <w:rFonts w:ascii="仿宋" w:eastAsia="仿宋" w:hAnsi="仿宋"/>
                <w:sz w:val="24"/>
              </w:rPr>
            </w:pPr>
          </w:p>
        </w:tc>
      </w:tr>
      <w:tr w:rsidR="00825F71" w14:paraId="5AC69E21" w14:textId="77777777" w:rsidTr="00CD6CCC">
        <w:trPr>
          <w:jc w:val="center"/>
        </w:trPr>
        <w:tc>
          <w:tcPr>
            <w:tcW w:w="389" w:type="dxa"/>
            <w:vMerge/>
            <w:vAlign w:val="center"/>
          </w:tcPr>
          <w:p w14:paraId="4133D2BF" w14:textId="77777777" w:rsidR="00825F71" w:rsidRDefault="00825F71" w:rsidP="00CD6CCC">
            <w:pPr>
              <w:jc w:val="center"/>
              <w:rPr>
                <w:rFonts w:ascii="仿宋" w:eastAsia="仿宋" w:hAnsi="仿宋"/>
                <w:sz w:val="24"/>
              </w:rPr>
            </w:pPr>
          </w:p>
        </w:tc>
        <w:tc>
          <w:tcPr>
            <w:tcW w:w="1594" w:type="dxa"/>
            <w:vMerge/>
            <w:vAlign w:val="center"/>
          </w:tcPr>
          <w:p w14:paraId="7C28B848" w14:textId="77777777" w:rsidR="00825F71" w:rsidRDefault="00825F71" w:rsidP="00CD6CCC">
            <w:pPr>
              <w:jc w:val="center"/>
              <w:rPr>
                <w:rFonts w:ascii="仿宋" w:eastAsia="仿宋" w:hAnsi="仿宋"/>
                <w:sz w:val="24"/>
              </w:rPr>
            </w:pPr>
          </w:p>
        </w:tc>
        <w:tc>
          <w:tcPr>
            <w:tcW w:w="6562" w:type="dxa"/>
            <w:vAlign w:val="center"/>
          </w:tcPr>
          <w:p w14:paraId="4132ACA0" w14:textId="77777777" w:rsidR="00825F71" w:rsidRDefault="00825F71" w:rsidP="00CD6CCC">
            <w:pPr>
              <w:rPr>
                <w:rFonts w:ascii="仿宋" w:eastAsia="仿宋" w:hAnsi="仿宋"/>
                <w:sz w:val="24"/>
              </w:rPr>
            </w:pPr>
            <w:r>
              <w:rPr>
                <w:rFonts w:ascii="仿宋" w:eastAsia="仿宋" w:hAnsi="仿宋"/>
                <w:sz w:val="24"/>
              </w:rPr>
              <w:t>B</w:t>
            </w:r>
            <w:r>
              <w:rPr>
                <w:rFonts w:ascii="仿宋" w:eastAsia="仿宋" w:hAnsi="仿宋" w:hint="eastAsia"/>
                <w:sz w:val="24"/>
              </w:rPr>
              <w:t>程序、电路、结构较为完整，完成现场演示</w:t>
            </w:r>
            <w:r>
              <w:rPr>
                <w:rFonts w:ascii="仿宋" w:eastAsia="仿宋" w:hAnsi="仿宋"/>
                <w:sz w:val="24"/>
              </w:rPr>
              <w:t xml:space="preserve">                                  </w:t>
            </w:r>
          </w:p>
        </w:tc>
        <w:tc>
          <w:tcPr>
            <w:tcW w:w="571" w:type="dxa"/>
            <w:vMerge/>
            <w:vAlign w:val="center"/>
          </w:tcPr>
          <w:p w14:paraId="50154360" w14:textId="77777777" w:rsidR="00825F71" w:rsidRDefault="00825F71" w:rsidP="00CD6CCC">
            <w:pPr>
              <w:jc w:val="center"/>
              <w:rPr>
                <w:rFonts w:ascii="仿宋" w:eastAsia="仿宋" w:hAnsi="仿宋"/>
                <w:sz w:val="24"/>
              </w:rPr>
            </w:pPr>
          </w:p>
        </w:tc>
      </w:tr>
      <w:tr w:rsidR="00825F71" w14:paraId="68956D6A" w14:textId="77777777" w:rsidTr="00CD6CCC">
        <w:trPr>
          <w:jc w:val="center"/>
        </w:trPr>
        <w:tc>
          <w:tcPr>
            <w:tcW w:w="389" w:type="dxa"/>
            <w:vMerge/>
            <w:vAlign w:val="center"/>
          </w:tcPr>
          <w:p w14:paraId="10AD332E" w14:textId="77777777" w:rsidR="00825F71" w:rsidRDefault="00825F71" w:rsidP="00CD6CCC">
            <w:pPr>
              <w:jc w:val="center"/>
              <w:rPr>
                <w:rFonts w:ascii="仿宋" w:eastAsia="仿宋" w:hAnsi="仿宋"/>
                <w:sz w:val="24"/>
              </w:rPr>
            </w:pPr>
          </w:p>
        </w:tc>
        <w:tc>
          <w:tcPr>
            <w:tcW w:w="1594" w:type="dxa"/>
            <w:vMerge/>
            <w:vAlign w:val="center"/>
          </w:tcPr>
          <w:p w14:paraId="5F91215C" w14:textId="77777777" w:rsidR="00825F71" w:rsidRDefault="00825F71" w:rsidP="00CD6CCC">
            <w:pPr>
              <w:jc w:val="center"/>
              <w:rPr>
                <w:rFonts w:ascii="仿宋" w:eastAsia="仿宋" w:hAnsi="仿宋"/>
                <w:sz w:val="24"/>
              </w:rPr>
            </w:pPr>
          </w:p>
        </w:tc>
        <w:tc>
          <w:tcPr>
            <w:tcW w:w="6562" w:type="dxa"/>
            <w:vAlign w:val="center"/>
          </w:tcPr>
          <w:p w14:paraId="5DB9A25B" w14:textId="77777777" w:rsidR="00825F71" w:rsidRDefault="00825F71" w:rsidP="00CD6CCC">
            <w:pPr>
              <w:rPr>
                <w:rFonts w:ascii="仿宋" w:eastAsia="仿宋" w:hAnsi="仿宋"/>
                <w:sz w:val="24"/>
              </w:rPr>
            </w:pPr>
            <w:r>
              <w:rPr>
                <w:rFonts w:ascii="仿宋" w:eastAsia="仿宋" w:hAnsi="仿宋"/>
                <w:sz w:val="24"/>
              </w:rPr>
              <w:t>C</w:t>
            </w:r>
            <w:r>
              <w:rPr>
                <w:rFonts w:ascii="仿宋" w:eastAsia="仿宋" w:hAnsi="仿宋" w:hint="eastAsia"/>
                <w:sz w:val="24"/>
              </w:rPr>
              <w:t>程序、电路较为完整，完成现场演示</w:t>
            </w:r>
            <w:r>
              <w:rPr>
                <w:rFonts w:ascii="仿宋" w:eastAsia="仿宋" w:hAnsi="仿宋"/>
                <w:sz w:val="24"/>
              </w:rPr>
              <w:t xml:space="preserve">                                        </w:t>
            </w:r>
          </w:p>
        </w:tc>
        <w:tc>
          <w:tcPr>
            <w:tcW w:w="571" w:type="dxa"/>
            <w:vMerge/>
            <w:vAlign w:val="center"/>
          </w:tcPr>
          <w:p w14:paraId="35967864" w14:textId="77777777" w:rsidR="00825F71" w:rsidRDefault="00825F71" w:rsidP="00CD6CCC">
            <w:pPr>
              <w:jc w:val="center"/>
              <w:rPr>
                <w:rFonts w:ascii="仿宋" w:eastAsia="仿宋" w:hAnsi="仿宋"/>
                <w:sz w:val="24"/>
              </w:rPr>
            </w:pPr>
          </w:p>
        </w:tc>
      </w:tr>
      <w:tr w:rsidR="00825F71" w14:paraId="64DBA97D" w14:textId="77777777" w:rsidTr="00CD6CCC">
        <w:trPr>
          <w:jc w:val="center"/>
        </w:trPr>
        <w:tc>
          <w:tcPr>
            <w:tcW w:w="389" w:type="dxa"/>
            <w:vMerge/>
            <w:vAlign w:val="center"/>
          </w:tcPr>
          <w:p w14:paraId="47937A96" w14:textId="77777777" w:rsidR="00825F71" w:rsidRDefault="00825F71" w:rsidP="00CD6CCC">
            <w:pPr>
              <w:jc w:val="center"/>
              <w:rPr>
                <w:rFonts w:ascii="仿宋" w:eastAsia="仿宋" w:hAnsi="仿宋"/>
                <w:sz w:val="24"/>
              </w:rPr>
            </w:pPr>
          </w:p>
        </w:tc>
        <w:tc>
          <w:tcPr>
            <w:tcW w:w="1594" w:type="dxa"/>
            <w:vMerge/>
            <w:vAlign w:val="center"/>
          </w:tcPr>
          <w:p w14:paraId="7FD2A8BA" w14:textId="77777777" w:rsidR="00825F71" w:rsidRDefault="00825F71" w:rsidP="00CD6CCC">
            <w:pPr>
              <w:jc w:val="center"/>
              <w:rPr>
                <w:rFonts w:ascii="仿宋" w:eastAsia="仿宋" w:hAnsi="仿宋"/>
                <w:sz w:val="24"/>
              </w:rPr>
            </w:pPr>
          </w:p>
        </w:tc>
        <w:tc>
          <w:tcPr>
            <w:tcW w:w="6562" w:type="dxa"/>
            <w:vAlign w:val="center"/>
          </w:tcPr>
          <w:p w14:paraId="4F9FD869" w14:textId="77777777" w:rsidR="00825F71" w:rsidRDefault="00825F71" w:rsidP="00CD6CCC">
            <w:pPr>
              <w:rPr>
                <w:rFonts w:ascii="仿宋" w:eastAsia="仿宋" w:hAnsi="仿宋"/>
                <w:sz w:val="24"/>
              </w:rPr>
            </w:pPr>
            <w:r>
              <w:rPr>
                <w:rFonts w:ascii="仿宋" w:eastAsia="仿宋" w:hAnsi="仿宋"/>
                <w:sz w:val="24"/>
              </w:rPr>
              <w:t>D</w:t>
            </w:r>
            <w:r>
              <w:rPr>
                <w:rFonts w:ascii="仿宋" w:eastAsia="仿宋" w:hAnsi="仿宋" w:hint="eastAsia"/>
                <w:sz w:val="24"/>
              </w:rPr>
              <w:t>程序编写较为完整，外观较差，未完</w:t>
            </w:r>
            <w:proofErr w:type="gramStart"/>
            <w:r>
              <w:rPr>
                <w:rFonts w:ascii="仿宋" w:eastAsia="仿宋" w:hAnsi="仿宋" w:hint="eastAsia"/>
                <w:sz w:val="24"/>
              </w:rPr>
              <w:t>成现场</w:t>
            </w:r>
            <w:proofErr w:type="gramEnd"/>
            <w:r>
              <w:rPr>
                <w:rFonts w:ascii="仿宋" w:eastAsia="仿宋" w:hAnsi="仿宋" w:hint="eastAsia"/>
                <w:sz w:val="24"/>
              </w:rPr>
              <w:t>演示</w:t>
            </w:r>
            <w:r>
              <w:rPr>
                <w:rFonts w:ascii="仿宋" w:eastAsia="仿宋" w:hAnsi="仿宋"/>
                <w:sz w:val="24"/>
              </w:rPr>
              <w:t xml:space="preserve">                                                                       </w:t>
            </w:r>
          </w:p>
        </w:tc>
        <w:tc>
          <w:tcPr>
            <w:tcW w:w="571" w:type="dxa"/>
            <w:vMerge/>
            <w:vAlign w:val="center"/>
          </w:tcPr>
          <w:p w14:paraId="423E2343" w14:textId="77777777" w:rsidR="00825F71" w:rsidRDefault="00825F71" w:rsidP="00CD6CCC">
            <w:pPr>
              <w:jc w:val="center"/>
              <w:rPr>
                <w:rFonts w:ascii="仿宋" w:eastAsia="仿宋" w:hAnsi="仿宋"/>
                <w:sz w:val="24"/>
              </w:rPr>
            </w:pPr>
          </w:p>
        </w:tc>
      </w:tr>
      <w:tr w:rsidR="00825F71" w14:paraId="2E3051B9" w14:textId="77777777" w:rsidTr="00CD6CCC">
        <w:trPr>
          <w:jc w:val="center"/>
        </w:trPr>
        <w:tc>
          <w:tcPr>
            <w:tcW w:w="389" w:type="dxa"/>
            <w:vMerge w:val="restart"/>
            <w:vAlign w:val="center"/>
          </w:tcPr>
          <w:p w14:paraId="5A020CAE" w14:textId="77777777" w:rsidR="00825F71" w:rsidRDefault="00825F71" w:rsidP="00CD6CCC">
            <w:pPr>
              <w:jc w:val="center"/>
              <w:rPr>
                <w:rFonts w:ascii="仿宋" w:eastAsia="仿宋" w:hAnsi="仿宋"/>
                <w:sz w:val="24"/>
              </w:rPr>
            </w:pPr>
            <w:r>
              <w:rPr>
                <w:rFonts w:ascii="仿宋" w:eastAsia="仿宋" w:hAnsi="仿宋" w:hint="eastAsia"/>
                <w:sz w:val="24"/>
              </w:rPr>
              <w:t>创新性</w:t>
            </w:r>
          </w:p>
        </w:tc>
        <w:tc>
          <w:tcPr>
            <w:tcW w:w="1594" w:type="dxa"/>
            <w:vAlign w:val="center"/>
          </w:tcPr>
          <w:p w14:paraId="1BAD5B1C" w14:textId="77777777" w:rsidR="00825F71" w:rsidRDefault="00825F71" w:rsidP="00CD6CCC">
            <w:pPr>
              <w:jc w:val="center"/>
              <w:rPr>
                <w:rFonts w:ascii="仿宋" w:eastAsia="仿宋" w:hAnsi="仿宋"/>
                <w:sz w:val="24"/>
              </w:rPr>
            </w:pPr>
            <w:r>
              <w:rPr>
                <w:rFonts w:ascii="仿宋" w:eastAsia="仿宋" w:hAnsi="仿宋" w:hint="eastAsia"/>
                <w:sz w:val="24"/>
              </w:rPr>
              <w:t>选题的创新</w:t>
            </w:r>
          </w:p>
        </w:tc>
        <w:tc>
          <w:tcPr>
            <w:tcW w:w="6562" w:type="dxa"/>
            <w:vAlign w:val="center"/>
          </w:tcPr>
          <w:p w14:paraId="648D0A3A" w14:textId="77777777" w:rsidR="00825F71" w:rsidRDefault="00825F71" w:rsidP="00CD6CCC">
            <w:pPr>
              <w:rPr>
                <w:rFonts w:ascii="仿宋" w:eastAsia="仿宋" w:hAnsi="仿宋"/>
                <w:sz w:val="24"/>
              </w:rPr>
            </w:pPr>
            <w:r>
              <w:rPr>
                <w:rFonts w:ascii="仿宋" w:eastAsia="仿宋" w:hAnsi="仿宋"/>
                <w:sz w:val="24"/>
              </w:rPr>
              <w:t>A</w:t>
            </w:r>
            <w:r>
              <w:rPr>
                <w:rFonts w:ascii="仿宋" w:eastAsia="仿宋" w:hAnsi="仿宋" w:hint="eastAsia"/>
                <w:sz w:val="24"/>
              </w:rPr>
              <w:t>原创</w:t>
            </w:r>
            <w:r>
              <w:rPr>
                <w:rFonts w:ascii="仿宋" w:eastAsia="仿宋" w:hAnsi="仿宋"/>
                <w:sz w:val="24"/>
              </w:rPr>
              <w:t xml:space="preserve">                 B</w:t>
            </w:r>
            <w:r>
              <w:rPr>
                <w:rFonts w:ascii="仿宋" w:eastAsia="仿宋" w:hAnsi="仿宋" w:hint="eastAsia"/>
                <w:sz w:val="24"/>
              </w:rPr>
              <w:t>改进</w:t>
            </w:r>
            <w:r>
              <w:rPr>
                <w:rFonts w:ascii="仿宋" w:eastAsia="仿宋" w:hAnsi="仿宋"/>
                <w:sz w:val="24"/>
              </w:rPr>
              <w:t xml:space="preserve">            C</w:t>
            </w:r>
            <w:r>
              <w:rPr>
                <w:rFonts w:ascii="仿宋" w:eastAsia="仿宋" w:hAnsi="仿宋" w:hint="eastAsia"/>
                <w:sz w:val="24"/>
              </w:rPr>
              <w:t>模仿</w:t>
            </w:r>
            <w:r>
              <w:rPr>
                <w:rFonts w:ascii="仿宋" w:eastAsia="仿宋" w:hAnsi="仿宋"/>
                <w:sz w:val="24"/>
              </w:rPr>
              <w:t xml:space="preserve"> </w:t>
            </w:r>
          </w:p>
        </w:tc>
        <w:tc>
          <w:tcPr>
            <w:tcW w:w="571" w:type="dxa"/>
            <w:vMerge w:val="restart"/>
            <w:vAlign w:val="center"/>
          </w:tcPr>
          <w:p w14:paraId="11CE30BC" w14:textId="77777777" w:rsidR="00825F71" w:rsidRDefault="00825F71" w:rsidP="00CD6CCC">
            <w:pPr>
              <w:jc w:val="center"/>
              <w:rPr>
                <w:rFonts w:ascii="仿宋" w:eastAsia="仿宋" w:hAnsi="仿宋"/>
                <w:sz w:val="24"/>
              </w:rPr>
            </w:pPr>
          </w:p>
        </w:tc>
      </w:tr>
      <w:tr w:rsidR="00825F71" w14:paraId="29553699" w14:textId="77777777" w:rsidTr="00CD6CCC">
        <w:trPr>
          <w:jc w:val="center"/>
        </w:trPr>
        <w:tc>
          <w:tcPr>
            <w:tcW w:w="389" w:type="dxa"/>
            <w:vMerge/>
            <w:vAlign w:val="center"/>
          </w:tcPr>
          <w:p w14:paraId="0EBBED3E" w14:textId="77777777" w:rsidR="00825F71" w:rsidRDefault="00825F71" w:rsidP="00CD6CCC">
            <w:pPr>
              <w:jc w:val="center"/>
              <w:rPr>
                <w:rFonts w:ascii="仿宋" w:eastAsia="仿宋" w:hAnsi="仿宋"/>
                <w:sz w:val="24"/>
              </w:rPr>
            </w:pPr>
          </w:p>
        </w:tc>
        <w:tc>
          <w:tcPr>
            <w:tcW w:w="1594" w:type="dxa"/>
            <w:vAlign w:val="center"/>
          </w:tcPr>
          <w:p w14:paraId="5A891E7E" w14:textId="77777777" w:rsidR="00825F71" w:rsidRDefault="00825F71" w:rsidP="00CD6CCC">
            <w:pPr>
              <w:jc w:val="center"/>
              <w:rPr>
                <w:rFonts w:ascii="仿宋" w:eastAsia="仿宋" w:hAnsi="仿宋"/>
                <w:sz w:val="24"/>
              </w:rPr>
            </w:pPr>
            <w:r>
              <w:rPr>
                <w:rFonts w:ascii="仿宋" w:eastAsia="仿宋" w:hAnsi="仿宋" w:hint="eastAsia"/>
                <w:sz w:val="24"/>
              </w:rPr>
              <w:t>设计的创新</w:t>
            </w:r>
          </w:p>
          <w:p w14:paraId="59639FBD" w14:textId="77777777" w:rsidR="00825F71" w:rsidRDefault="00825F71" w:rsidP="00CD6CCC">
            <w:pPr>
              <w:jc w:val="center"/>
              <w:rPr>
                <w:rFonts w:ascii="仿宋" w:eastAsia="仿宋" w:hAnsi="仿宋"/>
                <w:sz w:val="24"/>
              </w:rPr>
            </w:pPr>
          </w:p>
        </w:tc>
        <w:tc>
          <w:tcPr>
            <w:tcW w:w="6562" w:type="dxa"/>
            <w:vAlign w:val="center"/>
          </w:tcPr>
          <w:p w14:paraId="5DF3F8F0" w14:textId="77777777" w:rsidR="00825F71" w:rsidRDefault="00825F71" w:rsidP="00CD6CCC">
            <w:pPr>
              <w:rPr>
                <w:rFonts w:ascii="仿宋" w:eastAsia="仿宋" w:hAnsi="仿宋"/>
                <w:sz w:val="24"/>
              </w:rPr>
            </w:pPr>
            <w:r>
              <w:rPr>
                <w:rFonts w:ascii="仿宋" w:eastAsia="仿宋" w:hAnsi="仿宋"/>
                <w:sz w:val="24"/>
              </w:rPr>
              <w:t>A</w:t>
            </w:r>
            <w:r>
              <w:rPr>
                <w:rFonts w:ascii="仿宋" w:eastAsia="仿宋" w:hAnsi="仿宋" w:hint="eastAsia"/>
                <w:sz w:val="24"/>
              </w:rPr>
              <w:t>设计思路准确简洁</w:t>
            </w:r>
            <w:r>
              <w:rPr>
                <w:rFonts w:ascii="仿宋" w:eastAsia="仿宋" w:hAnsi="仿宋"/>
                <w:sz w:val="24"/>
              </w:rPr>
              <w:t xml:space="preserve">    B</w:t>
            </w:r>
            <w:r>
              <w:rPr>
                <w:rFonts w:ascii="仿宋" w:eastAsia="仿宋" w:hAnsi="仿宋" w:hint="eastAsia"/>
                <w:sz w:val="24"/>
              </w:rPr>
              <w:t>设计思路繁琐</w:t>
            </w:r>
            <w:r>
              <w:rPr>
                <w:rFonts w:ascii="仿宋" w:eastAsia="仿宋" w:hAnsi="仿宋"/>
                <w:sz w:val="24"/>
              </w:rPr>
              <w:t xml:space="preserve">     C</w:t>
            </w:r>
            <w:r>
              <w:rPr>
                <w:rFonts w:ascii="仿宋" w:eastAsia="仿宋" w:hAnsi="仿宋" w:hint="eastAsia"/>
                <w:sz w:val="24"/>
              </w:rPr>
              <w:t>设计中存在一定的问题</w:t>
            </w:r>
          </w:p>
        </w:tc>
        <w:tc>
          <w:tcPr>
            <w:tcW w:w="571" w:type="dxa"/>
            <w:vMerge/>
            <w:vAlign w:val="center"/>
          </w:tcPr>
          <w:p w14:paraId="73A202E0" w14:textId="77777777" w:rsidR="00825F71" w:rsidRDefault="00825F71" w:rsidP="00CD6CCC">
            <w:pPr>
              <w:jc w:val="center"/>
              <w:rPr>
                <w:rFonts w:ascii="仿宋" w:eastAsia="仿宋" w:hAnsi="仿宋"/>
                <w:sz w:val="24"/>
              </w:rPr>
            </w:pPr>
          </w:p>
        </w:tc>
      </w:tr>
      <w:tr w:rsidR="00825F71" w14:paraId="4E6E2B3F" w14:textId="77777777" w:rsidTr="00CD6CCC">
        <w:trPr>
          <w:jc w:val="center"/>
        </w:trPr>
        <w:tc>
          <w:tcPr>
            <w:tcW w:w="389" w:type="dxa"/>
            <w:vMerge/>
            <w:vAlign w:val="center"/>
          </w:tcPr>
          <w:p w14:paraId="451C62B9" w14:textId="77777777" w:rsidR="00825F71" w:rsidRDefault="00825F71" w:rsidP="00CD6CCC">
            <w:pPr>
              <w:jc w:val="center"/>
              <w:rPr>
                <w:rFonts w:ascii="仿宋" w:eastAsia="仿宋" w:hAnsi="仿宋"/>
                <w:sz w:val="24"/>
              </w:rPr>
            </w:pPr>
          </w:p>
        </w:tc>
        <w:tc>
          <w:tcPr>
            <w:tcW w:w="1594" w:type="dxa"/>
            <w:vAlign w:val="center"/>
          </w:tcPr>
          <w:p w14:paraId="6D04368F" w14:textId="77777777" w:rsidR="00825F71" w:rsidRDefault="00825F71" w:rsidP="00CD6CCC">
            <w:pPr>
              <w:jc w:val="center"/>
              <w:rPr>
                <w:rFonts w:ascii="仿宋" w:eastAsia="仿宋" w:hAnsi="仿宋"/>
                <w:sz w:val="24"/>
              </w:rPr>
            </w:pPr>
            <w:r>
              <w:rPr>
                <w:rFonts w:ascii="仿宋" w:eastAsia="仿宋" w:hAnsi="仿宋" w:hint="eastAsia"/>
                <w:sz w:val="24"/>
              </w:rPr>
              <w:t>制作方法创新</w:t>
            </w:r>
          </w:p>
          <w:p w14:paraId="55AE069B" w14:textId="77777777" w:rsidR="00825F71" w:rsidRDefault="00825F71" w:rsidP="00CD6CCC">
            <w:pPr>
              <w:jc w:val="center"/>
              <w:rPr>
                <w:rFonts w:ascii="仿宋" w:eastAsia="仿宋" w:hAnsi="仿宋"/>
                <w:sz w:val="24"/>
              </w:rPr>
            </w:pPr>
          </w:p>
        </w:tc>
        <w:tc>
          <w:tcPr>
            <w:tcW w:w="6562" w:type="dxa"/>
            <w:vAlign w:val="center"/>
          </w:tcPr>
          <w:p w14:paraId="10404F7D" w14:textId="77777777" w:rsidR="00825F71" w:rsidRDefault="00825F71" w:rsidP="00CD6CCC">
            <w:pPr>
              <w:rPr>
                <w:rFonts w:ascii="仿宋" w:eastAsia="仿宋" w:hAnsi="仿宋"/>
                <w:sz w:val="24"/>
              </w:rPr>
            </w:pPr>
            <w:r>
              <w:rPr>
                <w:rFonts w:ascii="仿宋" w:eastAsia="仿宋" w:hAnsi="仿宋"/>
                <w:sz w:val="24"/>
              </w:rPr>
              <w:t>A</w:t>
            </w:r>
            <w:r>
              <w:rPr>
                <w:rFonts w:ascii="仿宋" w:eastAsia="仿宋" w:hAnsi="仿宋" w:hint="eastAsia"/>
                <w:sz w:val="24"/>
              </w:rPr>
              <w:t>程序或电路或外形或结构加工中包含一定的制作技巧</w:t>
            </w:r>
            <w:r>
              <w:rPr>
                <w:rFonts w:ascii="仿宋" w:eastAsia="仿宋" w:hAnsi="仿宋"/>
                <w:sz w:val="24"/>
              </w:rPr>
              <w:t xml:space="preserve">    B</w:t>
            </w:r>
            <w:r>
              <w:rPr>
                <w:rFonts w:ascii="仿宋" w:eastAsia="仿宋" w:hAnsi="仿宋" w:hint="eastAsia"/>
                <w:sz w:val="24"/>
              </w:rPr>
              <w:t>制作方法较为简单</w:t>
            </w:r>
          </w:p>
        </w:tc>
        <w:tc>
          <w:tcPr>
            <w:tcW w:w="571" w:type="dxa"/>
            <w:vMerge/>
            <w:vAlign w:val="center"/>
          </w:tcPr>
          <w:p w14:paraId="0E362676" w14:textId="77777777" w:rsidR="00825F71" w:rsidRDefault="00825F71" w:rsidP="00CD6CCC">
            <w:pPr>
              <w:jc w:val="center"/>
              <w:rPr>
                <w:rFonts w:ascii="仿宋" w:eastAsia="仿宋" w:hAnsi="仿宋"/>
                <w:sz w:val="24"/>
              </w:rPr>
            </w:pPr>
          </w:p>
        </w:tc>
      </w:tr>
      <w:tr w:rsidR="00825F71" w14:paraId="6B5E8689" w14:textId="77777777" w:rsidTr="00CD6CCC">
        <w:trPr>
          <w:jc w:val="center"/>
        </w:trPr>
        <w:tc>
          <w:tcPr>
            <w:tcW w:w="389" w:type="dxa"/>
            <w:vAlign w:val="center"/>
          </w:tcPr>
          <w:p w14:paraId="737DFA6F" w14:textId="77777777" w:rsidR="00825F71" w:rsidRDefault="00825F71" w:rsidP="00CD6CCC">
            <w:pPr>
              <w:jc w:val="center"/>
              <w:rPr>
                <w:rFonts w:ascii="仿宋" w:eastAsia="仿宋" w:hAnsi="仿宋"/>
                <w:sz w:val="24"/>
              </w:rPr>
            </w:pPr>
            <w:r>
              <w:rPr>
                <w:rFonts w:ascii="仿宋" w:eastAsia="仿宋" w:hAnsi="仿宋" w:hint="eastAsia"/>
                <w:sz w:val="24"/>
              </w:rPr>
              <w:t>实用性</w:t>
            </w:r>
          </w:p>
        </w:tc>
        <w:tc>
          <w:tcPr>
            <w:tcW w:w="1594" w:type="dxa"/>
            <w:vAlign w:val="center"/>
          </w:tcPr>
          <w:p w14:paraId="42FD5967" w14:textId="77777777" w:rsidR="00825F71" w:rsidRDefault="00825F71" w:rsidP="00CD6CCC">
            <w:pPr>
              <w:jc w:val="center"/>
              <w:rPr>
                <w:rFonts w:ascii="仿宋" w:eastAsia="仿宋" w:hAnsi="仿宋"/>
                <w:sz w:val="24"/>
              </w:rPr>
            </w:pPr>
            <w:r>
              <w:rPr>
                <w:rFonts w:ascii="仿宋" w:eastAsia="仿宋" w:hAnsi="仿宋" w:hint="eastAsia"/>
                <w:sz w:val="24"/>
              </w:rPr>
              <w:t>实用程度</w:t>
            </w:r>
          </w:p>
          <w:p w14:paraId="0C5B9F9C" w14:textId="77777777" w:rsidR="00825F71" w:rsidRDefault="00825F71" w:rsidP="00CD6CCC">
            <w:pPr>
              <w:jc w:val="center"/>
              <w:rPr>
                <w:rFonts w:ascii="仿宋" w:eastAsia="仿宋" w:hAnsi="仿宋"/>
                <w:sz w:val="24"/>
              </w:rPr>
            </w:pPr>
          </w:p>
        </w:tc>
        <w:tc>
          <w:tcPr>
            <w:tcW w:w="6562" w:type="dxa"/>
            <w:vAlign w:val="center"/>
          </w:tcPr>
          <w:p w14:paraId="3206D952" w14:textId="77777777" w:rsidR="00825F71" w:rsidRDefault="00825F71" w:rsidP="00CD6CCC">
            <w:pPr>
              <w:rPr>
                <w:rFonts w:ascii="仿宋" w:eastAsia="仿宋" w:hAnsi="仿宋"/>
                <w:sz w:val="24"/>
              </w:rPr>
            </w:pPr>
            <w:r>
              <w:rPr>
                <w:rFonts w:ascii="仿宋" w:eastAsia="仿宋" w:hAnsi="仿宋"/>
                <w:sz w:val="24"/>
              </w:rPr>
              <w:t>A</w:t>
            </w:r>
            <w:r>
              <w:rPr>
                <w:rFonts w:ascii="仿宋" w:eastAsia="仿宋" w:hAnsi="仿宋" w:hint="eastAsia"/>
                <w:sz w:val="24"/>
              </w:rPr>
              <w:t>与生活联系紧密或有潜在应用价值</w:t>
            </w:r>
            <w:r>
              <w:rPr>
                <w:rFonts w:ascii="仿宋" w:eastAsia="仿宋" w:hAnsi="仿宋"/>
                <w:sz w:val="24"/>
              </w:rPr>
              <w:t xml:space="preserve">      B</w:t>
            </w:r>
            <w:r>
              <w:rPr>
                <w:rFonts w:ascii="仿宋" w:eastAsia="仿宋" w:hAnsi="仿宋" w:hint="eastAsia"/>
                <w:sz w:val="24"/>
              </w:rPr>
              <w:t>应用面较小</w:t>
            </w:r>
            <w:r>
              <w:rPr>
                <w:rFonts w:ascii="仿宋" w:eastAsia="仿宋" w:hAnsi="仿宋"/>
                <w:sz w:val="24"/>
              </w:rPr>
              <w:t xml:space="preserve">    </w:t>
            </w:r>
          </w:p>
        </w:tc>
        <w:tc>
          <w:tcPr>
            <w:tcW w:w="571" w:type="dxa"/>
            <w:vAlign w:val="center"/>
          </w:tcPr>
          <w:p w14:paraId="4BCBFABA" w14:textId="77777777" w:rsidR="00825F71" w:rsidRDefault="00825F71" w:rsidP="00CD6CCC">
            <w:pPr>
              <w:jc w:val="center"/>
              <w:rPr>
                <w:rFonts w:ascii="仿宋" w:eastAsia="仿宋" w:hAnsi="仿宋"/>
                <w:sz w:val="24"/>
              </w:rPr>
            </w:pPr>
          </w:p>
        </w:tc>
      </w:tr>
      <w:tr w:rsidR="00825F71" w14:paraId="0BAB1955" w14:textId="77777777" w:rsidTr="00CD6CCC">
        <w:trPr>
          <w:jc w:val="center"/>
        </w:trPr>
        <w:tc>
          <w:tcPr>
            <w:tcW w:w="389" w:type="dxa"/>
            <w:vAlign w:val="center"/>
          </w:tcPr>
          <w:p w14:paraId="245C3539" w14:textId="77777777" w:rsidR="00825F71" w:rsidRDefault="00825F71" w:rsidP="00CD6CCC">
            <w:pPr>
              <w:jc w:val="center"/>
              <w:rPr>
                <w:rFonts w:ascii="仿宋" w:eastAsia="仿宋" w:hAnsi="仿宋"/>
                <w:sz w:val="24"/>
              </w:rPr>
            </w:pPr>
            <w:r>
              <w:rPr>
                <w:rFonts w:ascii="仿宋" w:eastAsia="仿宋" w:hAnsi="仿宋" w:hint="eastAsia"/>
                <w:sz w:val="24"/>
              </w:rPr>
              <w:t>评委点评</w:t>
            </w:r>
          </w:p>
        </w:tc>
        <w:tc>
          <w:tcPr>
            <w:tcW w:w="1594" w:type="dxa"/>
            <w:vAlign w:val="center"/>
          </w:tcPr>
          <w:p w14:paraId="0072A480" w14:textId="77777777" w:rsidR="00825F71" w:rsidRDefault="00825F71" w:rsidP="00CD6CCC">
            <w:pPr>
              <w:jc w:val="center"/>
              <w:rPr>
                <w:rFonts w:ascii="仿宋" w:eastAsia="仿宋" w:hAnsi="仿宋"/>
                <w:sz w:val="24"/>
              </w:rPr>
            </w:pPr>
            <w:r>
              <w:rPr>
                <w:rFonts w:ascii="仿宋" w:eastAsia="仿宋" w:hAnsi="仿宋" w:hint="eastAsia"/>
                <w:sz w:val="24"/>
              </w:rPr>
              <w:t>不占分数</w:t>
            </w:r>
          </w:p>
        </w:tc>
        <w:tc>
          <w:tcPr>
            <w:tcW w:w="7133" w:type="dxa"/>
            <w:gridSpan w:val="2"/>
            <w:vAlign w:val="center"/>
          </w:tcPr>
          <w:p w14:paraId="491D7F57" w14:textId="77777777" w:rsidR="00825F71" w:rsidRDefault="00825F71" w:rsidP="00CD6CCC">
            <w:pPr>
              <w:jc w:val="center"/>
              <w:rPr>
                <w:rFonts w:ascii="仿宋" w:eastAsia="仿宋" w:hAnsi="仿宋"/>
                <w:sz w:val="24"/>
              </w:rPr>
            </w:pPr>
          </w:p>
        </w:tc>
      </w:tr>
    </w:tbl>
    <w:p w14:paraId="3DF77FF6" w14:textId="77777777" w:rsidR="00825F71" w:rsidRDefault="00825F71" w:rsidP="00825F71">
      <w:pPr>
        <w:spacing w:line="560" w:lineRule="exact"/>
        <w:rPr>
          <w:rFonts w:ascii="黑体" w:eastAsia="黑体" w:hAnsi="黑体"/>
          <w:b/>
          <w:sz w:val="32"/>
          <w:szCs w:val="32"/>
        </w:rPr>
      </w:pPr>
    </w:p>
    <w:p w14:paraId="5AF4CF0A" w14:textId="77777777" w:rsidR="00825F71" w:rsidRDefault="00825F71" w:rsidP="00825F71">
      <w:pPr>
        <w:spacing w:line="560" w:lineRule="exact"/>
        <w:rPr>
          <w:rFonts w:ascii="黑体" w:eastAsia="黑体" w:hAnsi="黑体"/>
          <w:b/>
          <w:sz w:val="32"/>
          <w:szCs w:val="32"/>
        </w:rPr>
      </w:pPr>
    </w:p>
    <w:p w14:paraId="7CB7A831" w14:textId="08694BC8" w:rsidR="00825F71" w:rsidRDefault="00825F71" w:rsidP="00825F71">
      <w:pPr>
        <w:spacing w:line="560" w:lineRule="exact"/>
        <w:rPr>
          <w:rFonts w:ascii="黑体" w:eastAsia="黑体" w:hAnsi="黑体"/>
          <w:b/>
          <w:sz w:val="32"/>
          <w:szCs w:val="32"/>
        </w:rPr>
      </w:pPr>
      <w:r>
        <w:rPr>
          <w:rFonts w:ascii="黑体" w:eastAsia="黑体" w:hAnsi="黑体" w:hint="eastAsia"/>
          <w:b/>
          <w:sz w:val="32"/>
          <w:szCs w:val="32"/>
        </w:rPr>
        <w:lastRenderedPageBreak/>
        <w:t>十二、资源抢夺赛（集体项目，每队 2 人）</w:t>
      </w:r>
    </w:p>
    <w:p w14:paraId="2CBC5FC8"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A 组（不需要计算机编程的平台）</w:t>
      </w:r>
    </w:p>
    <w:p w14:paraId="51B3386C"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B 组（需要用计算机编程的平台）</w:t>
      </w:r>
    </w:p>
    <w:p w14:paraId="63886CFC"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每队由 2 名队员配合，每场同时两个队进行比赛，双方机器人对抗，以获得资源为目的，比赛结束时获取资源多的一方获胜。</w:t>
      </w:r>
    </w:p>
    <w:p w14:paraId="03C9F304"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1.比赛场地</w:t>
      </w:r>
    </w:p>
    <w:p w14:paraId="757C9068"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场地材质为背面黑色正面白色的舞台布。场地尺寸为 240cmX120cm 长方形，平均分成两个区域，为比赛双方的战场，场地如下图。</w:t>
      </w:r>
    </w:p>
    <w:p w14:paraId="46BCC936"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特定区域：</w:t>
      </w:r>
    </w:p>
    <w:p w14:paraId="537FF7F4"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高 地：每个区域各有两个用黑线围起来的高地，一个为内直径 30cm 的圆，称为大高地；一个为内直径 15cm 的圆，称为小高地；</w:t>
      </w:r>
    </w:p>
    <w:p w14:paraId="6F583596"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A区：为 1 号机器人出发区，又为存放已方资源（高尔夫球）的区域，有不超过 5mm 高的围栏；</w:t>
      </w:r>
    </w:p>
    <w:p w14:paraId="260CB58D"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B区：为 2 号机器人出发区，又为存放公共资源（乒乓球）的区域，有不超过 5mm 高的围栏；</w:t>
      </w:r>
    </w:p>
    <w:p w14:paraId="509DB804"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A区：为公共资源区，C 区里面的物资（乒乓球）双方都可以抢夺（1 号机器人禁止进入该区）。</w:t>
      </w:r>
    </w:p>
    <w:p w14:paraId="4DA94A78"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场地周围有一个 4CM 的围栏。</w:t>
      </w:r>
    </w:p>
    <w:p w14:paraId="729AAF56"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A、B 为边长 25 厘米的正方形。C 区为 120*25 厘米的长方形。</w:t>
      </w:r>
    </w:p>
    <w:p w14:paraId="33457CF7"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标志线：场地内所有的黑线都为 2cm（±10%）宽；</w:t>
      </w:r>
    </w:p>
    <w:p w14:paraId="0BD7D9FD"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虚线圈：用于放置 2 号机器人程控运送任务的高尔夫球，内直径 5cm。</w:t>
      </w:r>
    </w:p>
    <w:p w14:paraId="72D2729C"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lastRenderedPageBreak/>
        <w:t>档</w:t>
      </w:r>
      <w:r>
        <w:rPr>
          <w:rFonts w:ascii="仿宋_GB2312" w:eastAsia="仿宋_GB2312" w:hint="eastAsia"/>
          <w:kern w:val="0"/>
          <w:sz w:val="32"/>
          <w:szCs w:val="32"/>
        </w:rPr>
        <w:tab/>
        <w:t>板：从虚线圈到小高地路途的两侧有高 10 厘米的挡板， 两侧挡板之间距离 30 厘米，档板为固定。</w:t>
      </w:r>
    </w:p>
    <w:p w14:paraId="0E83B141"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2.比赛器材</w:t>
      </w:r>
    </w:p>
    <w:p w14:paraId="6D33B159"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参赛用智能车长、宽、</w:t>
      </w:r>
      <w:proofErr w:type="gramStart"/>
      <w:r>
        <w:rPr>
          <w:rFonts w:ascii="仿宋_GB2312" w:eastAsia="仿宋_GB2312" w:hint="eastAsia"/>
          <w:kern w:val="0"/>
          <w:sz w:val="32"/>
          <w:szCs w:val="32"/>
        </w:rPr>
        <w:t>高不得</w:t>
      </w:r>
      <w:proofErr w:type="gramEnd"/>
      <w:r>
        <w:rPr>
          <w:rFonts w:ascii="仿宋_GB2312" w:eastAsia="仿宋_GB2312" w:hint="eastAsia"/>
          <w:kern w:val="0"/>
          <w:sz w:val="32"/>
          <w:szCs w:val="32"/>
        </w:rPr>
        <w:t>大于 25cm（含伸展长度），供电为直流电源，电压不得高于 9ｖ。每个参赛队的 2 名队员各操作一个机器人，1 号机器人与 2 号机器人外观上要有明显的标志，让裁判容易识别比赛双方的 1 号机器人和 2 号机器人，原则上， 比赛期间不得拿出场地。不要求现场编程，可以调试程序。</w:t>
      </w:r>
    </w:p>
    <w:p w14:paraId="7327A003"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3．放机器人位置要求</w:t>
      </w:r>
    </w:p>
    <w:p w14:paraId="52327685"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1 号机器人放在 A 区，2 号机器人放在 B 区，2 号机器人的遥控器放在C 区边缘，机器人和遥控器的任何部位不能超出所放区域标志线外侧边缘（从俯视的角度看），但方向不限。</w:t>
      </w:r>
    </w:p>
    <w:p w14:paraId="74F9A7A7"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4.目标物和目标区</w:t>
      </w:r>
    </w:p>
    <w:p w14:paraId="28A19B9E"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（1）目标物</w:t>
      </w:r>
    </w:p>
    <w:p w14:paraId="5ADBD03E"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在场地内有两种目标物，代表资源。</w:t>
      </w:r>
    </w:p>
    <w:p w14:paraId="3DD0BE2E"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 xml:space="preserve">高尔夫球：属于己方资源，双方场地各放 10 </w:t>
      </w:r>
      <w:proofErr w:type="gramStart"/>
      <w:r>
        <w:rPr>
          <w:rFonts w:ascii="仿宋_GB2312" w:eastAsia="仿宋_GB2312" w:hint="eastAsia"/>
          <w:kern w:val="0"/>
          <w:sz w:val="32"/>
          <w:szCs w:val="32"/>
        </w:rPr>
        <w:t>个</w:t>
      </w:r>
      <w:proofErr w:type="gramEnd"/>
      <w:r>
        <w:rPr>
          <w:rFonts w:ascii="仿宋_GB2312" w:eastAsia="仿宋_GB2312" w:hint="eastAsia"/>
          <w:kern w:val="0"/>
          <w:sz w:val="32"/>
          <w:szCs w:val="32"/>
        </w:rPr>
        <w:t xml:space="preserve">，其中有一个高尔夫球放在虚线圈内，其它 9 </w:t>
      </w:r>
      <w:proofErr w:type="gramStart"/>
      <w:r>
        <w:rPr>
          <w:rFonts w:ascii="仿宋_GB2312" w:eastAsia="仿宋_GB2312" w:hint="eastAsia"/>
          <w:kern w:val="0"/>
          <w:sz w:val="32"/>
          <w:szCs w:val="32"/>
        </w:rPr>
        <w:t>个</w:t>
      </w:r>
      <w:proofErr w:type="gramEnd"/>
      <w:r>
        <w:rPr>
          <w:rFonts w:ascii="仿宋_GB2312" w:eastAsia="仿宋_GB2312" w:hint="eastAsia"/>
          <w:kern w:val="0"/>
          <w:sz w:val="32"/>
          <w:szCs w:val="32"/>
        </w:rPr>
        <w:t>摆放在场标记黑色实心圈的特定区域内。</w:t>
      </w:r>
    </w:p>
    <w:p w14:paraId="0C1CB485"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注：为了考察参赛者应变、分析、解决问题的能力，结合比赛具体情况，比赛场地图上九个标注黑色实心圆的特定区域全部随机给出，且会在双方场地图上设置高分球，该球的颜色为粉色高尔夫，成功运回己方A区计分15分/</w:t>
      </w:r>
      <w:proofErr w:type="gramStart"/>
      <w:r>
        <w:rPr>
          <w:rFonts w:ascii="仿宋_GB2312" w:eastAsia="仿宋_GB2312" w:hint="eastAsia"/>
          <w:kern w:val="0"/>
          <w:sz w:val="32"/>
          <w:szCs w:val="32"/>
        </w:rPr>
        <w:t>个</w:t>
      </w:r>
      <w:proofErr w:type="gramEnd"/>
      <w:r>
        <w:rPr>
          <w:rFonts w:ascii="仿宋_GB2312" w:eastAsia="仿宋_GB2312" w:hint="eastAsia"/>
          <w:kern w:val="0"/>
          <w:sz w:val="32"/>
          <w:szCs w:val="32"/>
        </w:rPr>
        <w:t>，未成功运回己方A区且在场地的任何散落区都按常规球计分，</w:t>
      </w:r>
      <w:proofErr w:type="gramStart"/>
      <w:r>
        <w:rPr>
          <w:rFonts w:ascii="仿宋_GB2312" w:eastAsia="仿宋_GB2312" w:hint="eastAsia"/>
          <w:kern w:val="0"/>
          <w:sz w:val="32"/>
          <w:szCs w:val="32"/>
        </w:rPr>
        <w:t>如若该</w:t>
      </w:r>
      <w:proofErr w:type="gramEnd"/>
      <w:r>
        <w:rPr>
          <w:rFonts w:ascii="仿宋_GB2312" w:eastAsia="仿宋_GB2312" w:hint="eastAsia"/>
          <w:kern w:val="0"/>
          <w:sz w:val="32"/>
          <w:szCs w:val="32"/>
        </w:rPr>
        <w:t>粉色球被对方选手抢夺并放在己方得分区亦按常规球计分），该球的位置位于各方的外围档与挡板之间（具体位置以正式比赛场地图上的为准）。</w:t>
      </w:r>
    </w:p>
    <w:p w14:paraId="44460292"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lastRenderedPageBreak/>
        <w:t>乒乓球：为公共资源，在比赛 2 分钟时间内，C 区随机摆放十个乒乓球。双方机器人每次只能运送一个乒乓球，每个乒乓球运送到己方区域后，</w:t>
      </w:r>
      <w:r>
        <w:rPr>
          <w:rFonts w:ascii="仿宋_GB2312" w:eastAsia="仿宋_GB2312" w:hint="eastAsia"/>
          <w:b/>
          <w:bCs/>
          <w:color w:val="FF0000"/>
          <w:kern w:val="0"/>
          <w:sz w:val="32"/>
          <w:szCs w:val="32"/>
        </w:rPr>
        <w:t>乒乓球的正投影完全进入己方区域，与本方机器人完全分离后，</w:t>
      </w:r>
      <w:r>
        <w:rPr>
          <w:rFonts w:ascii="仿宋_GB2312" w:eastAsia="仿宋_GB2312" w:hint="eastAsia"/>
          <w:kern w:val="0"/>
          <w:sz w:val="32"/>
          <w:szCs w:val="32"/>
        </w:rPr>
        <w:t>方可取下一个。</w:t>
      </w:r>
    </w:p>
    <w:p w14:paraId="4CDD73FA"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（2）目标区</w:t>
      </w:r>
    </w:p>
    <w:p w14:paraId="66B72EF6"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A 区：存放高尔夫球，每个球累计 3 分；</w:t>
      </w:r>
    </w:p>
    <w:p w14:paraId="1C9177D9"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B 区：存放乒乓球，每个球累计 5 分；</w:t>
      </w:r>
    </w:p>
    <w:p w14:paraId="13AF8991"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小高地：到比赛结束时只存放一个高尔夫球，累计 15 分；</w:t>
      </w:r>
    </w:p>
    <w:p w14:paraId="503D28F6"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大高地：到比赛结束时只存放一个高尔夫球，累计 10 分；</w:t>
      </w:r>
    </w:p>
    <w:p w14:paraId="5559426D"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5.任务要求</w:t>
      </w:r>
    </w:p>
    <w:p w14:paraId="5C56405D"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（1）比赛场地图由比赛双方代表抽签决定。每场比赛分上半场和下半场，对战双方分为红、蓝两方，由猜硬币赢的一方挑选场地，下半场双方场地互换。</w:t>
      </w:r>
    </w:p>
    <w:p w14:paraId="73F017C8"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（注：如报名的队伍是单数，则由最后</w:t>
      </w:r>
      <w:proofErr w:type="gramStart"/>
      <w:r>
        <w:rPr>
          <w:rFonts w:ascii="仿宋_GB2312" w:eastAsia="仿宋_GB2312" w:hint="eastAsia"/>
          <w:kern w:val="0"/>
          <w:sz w:val="32"/>
          <w:szCs w:val="32"/>
        </w:rPr>
        <w:t>单出来</w:t>
      </w:r>
      <w:proofErr w:type="gramEnd"/>
      <w:r>
        <w:rPr>
          <w:rFonts w:ascii="仿宋_GB2312" w:eastAsia="仿宋_GB2312" w:hint="eastAsia"/>
          <w:kern w:val="0"/>
          <w:sz w:val="32"/>
          <w:szCs w:val="32"/>
        </w:rPr>
        <w:t>的队伍抽签决定对战另一方，对战一方由于参加两次比赛，取高分为有效成绩）</w:t>
      </w:r>
    </w:p>
    <w:p w14:paraId="5CCD585A"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（2）每队限时 15 分钟：</w:t>
      </w:r>
    </w:p>
    <w:p w14:paraId="4CC368E9"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 xml:space="preserve">在这 15 分钟内可对机器人的硬件进行调整和调试程序，可以在场地测试，其中要预留出 6 </w:t>
      </w:r>
      <w:proofErr w:type="gramStart"/>
      <w:r>
        <w:rPr>
          <w:rFonts w:ascii="仿宋_GB2312" w:eastAsia="仿宋_GB2312" w:hint="eastAsia"/>
          <w:kern w:val="0"/>
          <w:sz w:val="32"/>
          <w:szCs w:val="32"/>
        </w:rPr>
        <w:t>分钟用于</w:t>
      </w:r>
      <w:proofErr w:type="gramEnd"/>
      <w:r>
        <w:rPr>
          <w:rFonts w:ascii="仿宋_GB2312" w:eastAsia="仿宋_GB2312" w:hint="eastAsia"/>
          <w:kern w:val="0"/>
          <w:sz w:val="32"/>
          <w:szCs w:val="32"/>
        </w:rPr>
        <w:t xml:space="preserve">比赛、计分和恢复场地，上半场 2 分钟，下半场 2 分钟，中间间隔 2 </w:t>
      </w:r>
      <w:proofErr w:type="gramStart"/>
      <w:r>
        <w:rPr>
          <w:rFonts w:ascii="仿宋_GB2312" w:eastAsia="仿宋_GB2312" w:hint="eastAsia"/>
          <w:kern w:val="0"/>
          <w:sz w:val="32"/>
          <w:szCs w:val="32"/>
        </w:rPr>
        <w:t>分钟用于</w:t>
      </w:r>
      <w:proofErr w:type="gramEnd"/>
      <w:r>
        <w:rPr>
          <w:rFonts w:ascii="仿宋_GB2312" w:eastAsia="仿宋_GB2312" w:hint="eastAsia"/>
          <w:kern w:val="0"/>
          <w:sz w:val="32"/>
          <w:szCs w:val="32"/>
        </w:rPr>
        <w:t>计分和恢复场地。比赛双方只要准备好了，就可以示意裁判开始比赛。</w:t>
      </w:r>
    </w:p>
    <w:p w14:paraId="7F9C81EA"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（3）1 号机器人以遥控的方式从 A 区出发，不能进入 C 区（车身任意部分俯视看与 C 区场地有任意交点），越界将被罚出场；</w:t>
      </w:r>
    </w:p>
    <w:p w14:paraId="3230F4F4"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（4）2 号机器人以程控的方式从 B 区出发，将虚线圈内的高尔夫球推到小高地，从俯视角度看，高尔夫球投影应完全置于小高</w:t>
      </w:r>
      <w:r>
        <w:rPr>
          <w:rFonts w:ascii="仿宋_GB2312" w:eastAsia="仿宋_GB2312" w:hint="eastAsia"/>
          <w:kern w:val="0"/>
          <w:sz w:val="32"/>
          <w:szCs w:val="32"/>
        </w:rPr>
        <w:lastRenderedPageBreak/>
        <w:t>地标志线外侧边缘内（机器人须与高尔夫球完全脱离，含投影）。2 号机器人在程控任务失败的情况下， 可以选择将机器人拿出场地，调整程序，继续执行程控任务。直到完成程控任务之后方可取走遥控器，遥控 2 号机器人，且可以进入C 区和对方区域抢夺资源，但不允许进入对方的A 区和B 区。</w:t>
      </w:r>
    </w:p>
    <w:p w14:paraId="1B3213BA"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（5）在比赛期间，C 区随机摆放十个乒乓球。双方机器人每次只能运送一个乒乓球到己方区域，</w:t>
      </w:r>
      <w:r>
        <w:rPr>
          <w:rFonts w:ascii="仿宋_GB2312" w:eastAsia="仿宋_GB2312" w:hint="eastAsia"/>
          <w:b/>
          <w:bCs/>
          <w:color w:val="FF0000"/>
          <w:kern w:val="0"/>
          <w:sz w:val="32"/>
          <w:szCs w:val="32"/>
        </w:rPr>
        <w:t>乒乓球正投影完全进入己方区域，与本方机器人完全分离后，</w:t>
      </w:r>
      <w:r>
        <w:rPr>
          <w:rFonts w:ascii="仿宋_GB2312" w:eastAsia="仿宋_GB2312" w:hint="eastAsia"/>
          <w:kern w:val="0"/>
          <w:sz w:val="32"/>
          <w:szCs w:val="32"/>
        </w:rPr>
        <w:t>方可取下一个。任意一方机器人未完成乒乓球运送，继续运送第二个乒乓球，则记为严重犯规，裁判会将犯规后触碰的乒乓球放置离球最近的对方区域内。</w:t>
      </w:r>
    </w:p>
    <w:p w14:paraId="6B2B8D4D"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（6）将高尔夫球运送进入大高地中，且保持到比赛结束， 加 10 分。</w:t>
      </w:r>
    </w:p>
    <w:p w14:paraId="00D8AECC"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（7）对战顺序，比赛次序表将在比赛当天进行公布。</w:t>
      </w:r>
    </w:p>
    <w:p w14:paraId="13B68A46"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5.记分办法</w:t>
      </w:r>
    </w:p>
    <w:p w14:paraId="5CE361D1"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每半场比赛有效时间为 2 分钟，比赛结束后，裁判根据各方场地的目标物放置情况统计分数，目标物置于特定区域内的具体要</w:t>
      </w:r>
      <w:proofErr w:type="gramStart"/>
      <w:r>
        <w:rPr>
          <w:rFonts w:ascii="仿宋_GB2312" w:eastAsia="仿宋_GB2312" w:hint="eastAsia"/>
          <w:kern w:val="0"/>
          <w:sz w:val="32"/>
          <w:szCs w:val="32"/>
        </w:rPr>
        <w:t>求是球</w:t>
      </w:r>
      <w:proofErr w:type="gramEnd"/>
      <w:r>
        <w:rPr>
          <w:rFonts w:ascii="仿宋_GB2312" w:eastAsia="仿宋_GB2312" w:hint="eastAsia"/>
          <w:kern w:val="0"/>
          <w:sz w:val="32"/>
          <w:szCs w:val="32"/>
        </w:rPr>
        <w:t>脱离机器人静置于区域内，且从俯视的角度看，目标物不能超出区域标志线的外侧边缘。</w:t>
      </w:r>
    </w:p>
    <w:tbl>
      <w:tblPr>
        <w:tblStyle w:val="ab"/>
        <w:tblW w:w="9402"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Layout w:type="fixed"/>
        <w:tblLook w:val="04A0" w:firstRow="1" w:lastRow="0" w:firstColumn="1" w:lastColumn="0" w:noHBand="0" w:noVBand="1"/>
      </w:tblPr>
      <w:tblGrid>
        <w:gridCol w:w="9402"/>
      </w:tblGrid>
      <w:tr w:rsidR="00825F71" w14:paraId="36137975" w14:textId="77777777" w:rsidTr="00CD6CCC">
        <w:tc>
          <w:tcPr>
            <w:tcW w:w="9402" w:type="dxa"/>
          </w:tcPr>
          <w:p w14:paraId="1A2C71B9" w14:textId="77777777" w:rsidR="00825F71" w:rsidRDefault="00825F71" w:rsidP="00CD6CCC">
            <w:pPr>
              <w:pStyle w:val="a7"/>
              <w:spacing w:line="560" w:lineRule="exact"/>
              <w:rPr>
                <w:rFonts w:ascii="仿宋_GB2312" w:eastAsia="仿宋_GB2312"/>
                <w:kern w:val="0"/>
                <w:sz w:val="32"/>
                <w:szCs w:val="32"/>
              </w:rPr>
            </w:pPr>
            <w:r>
              <w:rPr>
                <w:rFonts w:ascii="仿宋_GB2312" w:eastAsia="仿宋_GB2312" w:hint="eastAsia"/>
                <w:noProof/>
                <w:kern w:val="0"/>
                <w:sz w:val="32"/>
                <w:szCs w:val="32"/>
              </w:rPr>
              <w:drawing>
                <wp:anchor distT="0" distB="0" distL="114300" distR="114300" simplePos="0" relativeHeight="251661312" behindDoc="0" locked="0" layoutInCell="1" allowOverlap="1" wp14:anchorId="1B6BF927" wp14:editId="184205BE">
                  <wp:simplePos x="0" y="0"/>
                  <wp:positionH relativeFrom="margin">
                    <wp:posOffset>1054735</wp:posOffset>
                  </wp:positionH>
                  <wp:positionV relativeFrom="margin">
                    <wp:posOffset>27940</wp:posOffset>
                  </wp:positionV>
                  <wp:extent cx="3819525" cy="1038225"/>
                  <wp:effectExtent l="0" t="0" r="9525" b="952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9525" cy="1038225"/>
                          </a:xfrm>
                          <a:prstGeom prst="rect">
                            <a:avLst/>
                          </a:prstGeom>
                          <a:noFill/>
                          <a:ln>
                            <a:noFill/>
                          </a:ln>
                        </pic:spPr>
                      </pic:pic>
                    </a:graphicData>
                  </a:graphic>
                </wp:anchor>
              </w:drawing>
            </w:r>
          </w:p>
        </w:tc>
      </w:tr>
    </w:tbl>
    <w:p w14:paraId="242760A3"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有效球：</w:t>
      </w:r>
    </w:p>
    <w:p w14:paraId="15B30C9B"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A 区存放高尔夫球，每个球累计 3 分；</w:t>
      </w:r>
    </w:p>
    <w:p w14:paraId="10F7636A"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B 区存放乒乓球，每个球累计 5 分；</w:t>
      </w:r>
    </w:p>
    <w:p w14:paraId="7DAD8975"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 xml:space="preserve">大高地中存放的1 </w:t>
      </w:r>
      <w:proofErr w:type="gramStart"/>
      <w:r>
        <w:rPr>
          <w:rFonts w:ascii="仿宋_GB2312" w:eastAsia="仿宋_GB2312" w:hint="eastAsia"/>
          <w:kern w:val="0"/>
          <w:sz w:val="32"/>
          <w:szCs w:val="32"/>
        </w:rPr>
        <w:t>个</w:t>
      </w:r>
      <w:proofErr w:type="gramEnd"/>
      <w:r>
        <w:rPr>
          <w:rFonts w:ascii="仿宋_GB2312" w:eastAsia="仿宋_GB2312" w:hint="eastAsia"/>
          <w:kern w:val="0"/>
          <w:sz w:val="32"/>
          <w:szCs w:val="32"/>
        </w:rPr>
        <w:t>高尔夫球加10 分（多余的球为无效</w:t>
      </w:r>
      <w:r>
        <w:rPr>
          <w:rFonts w:ascii="仿宋_GB2312" w:eastAsia="仿宋_GB2312" w:hint="eastAsia"/>
          <w:kern w:val="0"/>
          <w:sz w:val="32"/>
          <w:szCs w:val="32"/>
        </w:rPr>
        <w:lastRenderedPageBreak/>
        <w:t xml:space="preserve">球）；小高地中存放的1 </w:t>
      </w:r>
      <w:proofErr w:type="gramStart"/>
      <w:r>
        <w:rPr>
          <w:rFonts w:ascii="仿宋_GB2312" w:eastAsia="仿宋_GB2312" w:hint="eastAsia"/>
          <w:kern w:val="0"/>
          <w:sz w:val="32"/>
          <w:szCs w:val="32"/>
        </w:rPr>
        <w:t>个</w:t>
      </w:r>
      <w:proofErr w:type="gramEnd"/>
      <w:r>
        <w:rPr>
          <w:rFonts w:ascii="仿宋_GB2312" w:eastAsia="仿宋_GB2312" w:hint="eastAsia"/>
          <w:kern w:val="0"/>
          <w:sz w:val="32"/>
          <w:szCs w:val="32"/>
        </w:rPr>
        <w:t>高尔夫球加15 分（多余的球为无效球）；特定区域以外的地方，每个高尔夫球累计 1 分，每个乒乓球累计 2 分，如果球没有脱离机器人也照此积分；注：A、B区及大、小高地的得分球，比赛结束时机器人与球必须分离（含投影位置），否则记为无效球。</w:t>
      </w:r>
    </w:p>
    <w:p w14:paraId="057F574D"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 xml:space="preserve"> 无效球：</w:t>
      </w:r>
    </w:p>
    <w:p w14:paraId="0144D9F3"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 xml:space="preserve">放到A 区的乒乓球，不 计分； </w:t>
      </w:r>
    </w:p>
    <w:p w14:paraId="496A02DD"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放到B 区的高尔夫球，不计分；</w:t>
      </w:r>
    </w:p>
    <w:p w14:paraId="02FCABFC"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 xml:space="preserve">在大高地和小高地中的第 2 </w:t>
      </w:r>
      <w:proofErr w:type="gramStart"/>
      <w:r>
        <w:rPr>
          <w:rFonts w:ascii="仿宋_GB2312" w:eastAsia="仿宋_GB2312" w:hint="eastAsia"/>
          <w:kern w:val="0"/>
          <w:sz w:val="32"/>
          <w:szCs w:val="32"/>
        </w:rPr>
        <w:t>个</w:t>
      </w:r>
      <w:proofErr w:type="gramEnd"/>
      <w:r>
        <w:rPr>
          <w:rFonts w:ascii="仿宋_GB2312" w:eastAsia="仿宋_GB2312" w:hint="eastAsia"/>
          <w:kern w:val="0"/>
          <w:sz w:val="32"/>
          <w:szCs w:val="32"/>
        </w:rPr>
        <w:t>或以上的高尔夫球，不计分；</w:t>
      </w:r>
    </w:p>
    <w:p w14:paraId="325E9D5E"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在大高地和小高地中出现的乒乓球，不计分；</w:t>
      </w:r>
    </w:p>
    <w:p w14:paraId="72C7E92D"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在 C 区内的高尔夫球或乒乓球（压 C 区线的球包含在内），不计分。</w:t>
      </w:r>
    </w:p>
    <w:p w14:paraId="7A4965DF"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比赛结束，先将无效球拿出场地，再按判罚的次数拿出高尔夫球或乒乓球（按照高尔夫球或乒乓球所在位置的分值由低到高的顺序拿完为止），最后按场地剩下的球所在位置进行计分。</w:t>
      </w:r>
    </w:p>
    <w:p w14:paraId="6CD60608"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每队成绩为上半场和下半场分数之和，分数高者排名在前， 如出现同分值的队，则</w:t>
      </w:r>
      <w:proofErr w:type="gramStart"/>
      <w:r>
        <w:rPr>
          <w:rFonts w:ascii="仿宋_GB2312" w:eastAsia="仿宋_GB2312" w:hint="eastAsia"/>
          <w:kern w:val="0"/>
          <w:sz w:val="32"/>
          <w:szCs w:val="32"/>
        </w:rPr>
        <w:t>判罚少</w:t>
      </w:r>
      <w:proofErr w:type="gramEnd"/>
      <w:r>
        <w:rPr>
          <w:rFonts w:ascii="仿宋_GB2312" w:eastAsia="仿宋_GB2312" w:hint="eastAsia"/>
          <w:kern w:val="0"/>
          <w:sz w:val="32"/>
          <w:szCs w:val="32"/>
        </w:rPr>
        <w:t>的排名在前，如果判罚的次数也相同，则以 1 号机器人和 2 号机器人的总重量为依据，重量轻者排名在前。</w:t>
      </w:r>
    </w:p>
    <w:p w14:paraId="69B26201"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6.犯规处理</w:t>
      </w:r>
    </w:p>
    <w:p w14:paraId="7B66BF5D"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（1）不得使用遥控或程控以外的方式控制机器人，发生人工干预，则判罚犯规方失败。</w:t>
      </w:r>
    </w:p>
    <w:p w14:paraId="2FC84E6B"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（2）2 号机器人在程控任务失败的情况下，可以将机器人拿出场地，调整程序，继续执行程控任务。拿回场地时，应放回出发位置，已经触碰的高尔夫球放回黑色虚线圈内。每重试一次， 记</w:t>
      </w:r>
      <w:r>
        <w:rPr>
          <w:rFonts w:ascii="仿宋_GB2312" w:eastAsia="仿宋_GB2312" w:hint="eastAsia"/>
          <w:kern w:val="0"/>
          <w:sz w:val="32"/>
          <w:szCs w:val="32"/>
        </w:rPr>
        <w:lastRenderedPageBreak/>
        <w:t>一次犯规。（注：在2号机器人程控失败的情况下，从第二次程控开始</w:t>
      </w:r>
      <w:proofErr w:type="gramStart"/>
      <w:r>
        <w:rPr>
          <w:rFonts w:ascii="仿宋_GB2312" w:eastAsia="仿宋_GB2312" w:hint="eastAsia"/>
          <w:kern w:val="0"/>
          <w:sz w:val="32"/>
          <w:szCs w:val="32"/>
        </w:rPr>
        <w:t>记录罚判次数</w:t>
      </w:r>
      <w:proofErr w:type="gramEnd"/>
      <w:r>
        <w:rPr>
          <w:rFonts w:ascii="仿宋_GB2312" w:eastAsia="仿宋_GB2312" w:hint="eastAsia"/>
          <w:kern w:val="0"/>
          <w:sz w:val="32"/>
          <w:szCs w:val="32"/>
        </w:rPr>
        <w:t>）</w:t>
      </w:r>
    </w:p>
    <w:p w14:paraId="32752D9F"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（3）C 区中的机器人不能发生肢体接触，每出现一次接触则主动方被判罚一次，如出现一方主动冲撞、推动另一方机器人， 则被视为恶意滋事,判罚主动方发生冲撞的机器人出场，不可以再回到场地中执行任务，被冲撞出场地的机器人可以拿回场地继续比赛。</w:t>
      </w:r>
    </w:p>
    <w:p w14:paraId="546402EE"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4）如机器人出现故障，需拿出场地维修，维修后向裁判申请回场地（放置在相应出发区）继续参加比赛，并记一次犯规。双方机器人每次只能运送一个乒乓球，每个乒乓球运送到己方区域后，方可取下一个。任意一方机器人未完成乒乓球运送，继续运送第二个乒乓球，则记为严重犯规，裁判会将第二个乒乓球放置离球最近的对方区域内。</w:t>
      </w:r>
    </w:p>
    <w:p w14:paraId="1BD139F5"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（5）2 号机器人不能进入对方区域的 A 区和 B 区，如果不小心进入导致对方出现损失，由己方的资源补齐。</w:t>
      </w:r>
    </w:p>
    <w:p w14:paraId="44A92925"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每犯规一次，裁判将会拿出一个高尔夫球或乒乓球， 按照高尔夫球或乒乓球所在位置的分值由低到高的顺序拿完为止。</w:t>
      </w:r>
    </w:p>
    <w:p w14:paraId="289C52AD"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（8）每半场比赛结束后，双方B机器人务必回到己方区域，否则将被记判罚一次。</w:t>
      </w:r>
    </w:p>
    <w:p w14:paraId="101C6F59"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（9）比赛现场出现任何争议由裁判裁决。</w:t>
      </w:r>
    </w:p>
    <w:p w14:paraId="2DE85B29"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7.其它注意事项</w:t>
      </w:r>
    </w:p>
    <w:p w14:paraId="45FE05B7" w14:textId="77777777" w:rsidR="00825F71" w:rsidRDefault="00825F71" w:rsidP="00825F71">
      <w:pPr>
        <w:pStyle w:val="a7"/>
        <w:spacing w:line="560" w:lineRule="exact"/>
        <w:ind w:firstLine="640"/>
        <w:rPr>
          <w:rFonts w:ascii="仿宋_GB2312" w:eastAsia="仿宋_GB2312"/>
          <w:kern w:val="0"/>
          <w:sz w:val="32"/>
          <w:szCs w:val="32"/>
        </w:rPr>
      </w:pPr>
      <w:r>
        <w:rPr>
          <w:rFonts w:ascii="仿宋_GB2312" w:eastAsia="仿宋_GB2312" w:hint="eastAsia"/>
          <w:kern w:val="0"/>
          <w:sz w:val="32"/>
          <w:szCs w:val="32"/>
        </w:rPr>
        <w:t>禁止以任何形式触碰、污损、破坏比赛场地，否则取消比赛资格。</w:t>
      </w:r>
    </w:p>
    <w:p w14:paraId="3D2E24CF" w14:textId="77777777"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比赛过程中会出现一定声音和走动，选手要做好心理准备， 选手所用器材在训练过程中应能适应各种环境光线和场地凹凸变化，</w:t>
      </w:r>
      <w:r>
        <w:rPr>
          <w:rFonts w:ascii="仿宋_GB2312" w:eastAsia="仿宋_GB2312" w:hint="eastAsia"/>
          <w:kern w:val="0"/>
          <w:sz w:val="32"/>
          <w:szCs w:val="32"/>
        </w:rPr>
        <w:lastRenderedPageBreak/>
        <w:t>不得因此质疑比赛环境。</w:t>
      </w:r>
    </w:p>
    <w:p w14:paraId="2E46DF2F" w14:textId="1C2ADCB4" w:rsidR="00825F71" w:rsidRDefault="00825F71" w:rsidP="00825F71">
      <w:pPr>
        <w:pStyle w:val="a7"/>
        <w:tabs>
          <w:tab w:val="clear" w:pos="4153"/>
          <w:tab w:val="clear" w:pos="8306"/>
        </w:tabs>
        <w:snapToGrid/>
        <w:spacing w:line="560" w:lineRule="exact"/>
        <w:ind w:firstLine="640"/>
        <w:jc w:val="both"/>
        <w:rPr>
          <w:rFonts w:ascii="仿宋_GB2312" w:eastAsia="仿宋_GB2312"/>
          <w:kern w:val="0"/>
          <w:sz w:val="32"/>
          <w:szCs w:val="32"/>
        </w:rPr>
      </w:pPr>
      <w:r>
        <w:rPr>
          <w:rFonts w:ascii="仿宋_GB2312" w:eastAsia="仿宋_GB2312" w:hint="eastAsia"/>
          <w:kern w:val="0"/>
          <w:sz w:val="32"/>
          <w:szCs w:val="32"/>
        </w:rPr>
        <w:t>现场不提供供电，B</w:t>
      </w:r>
      <w:proofErr w:type="gramStart"/>
      <w:r>
        <w:rPr>
          <w:rFonts w:ascii="仿宋_GB2312" w:eastAsia="仿宋_GB2312" w:hint="eastAsia"/>
          <w:kern w:val="0"/>
          <w:sz w:val="32"/>
          <w:szCs w:val="32"/>
        </w:rPr>
        <w:t>组需备</w:t>
      </w:r>
      <w:proofErr w:type="gramEnd"/>
      <w:r>
        <w:rPr>
          <w:rFonts w:ascii="仿宋_GB2312" w:eastAsia="仿宋_GB2312" w:hint="eastAsia"/>
          <w:kern w:val="0"/>
          <w:sz w:val="32"/>
          <w:szCs w:val="32"/>
        </w:rPr>
        <w:t>两台自带电池便携式计算机。</w:t>
      </w:r>
    </w:p>
    <w:p w14:paraId="3361A5E8" w14:textId="77777777" w:rsidR="00F5305C" w:rsidRDefault="00F5305C" w:rsidP="00825F71">
      <w:pPr>
        <w:pStyle w:val="a7"/>
        <w:tabs>
          <w:tab w:val="clear" w:pos="4153"/>
          <w:tab w:val="clear" w:pos="8306"/>
        </w:tabs>
        <w:snapToGrid/>
        <w:spacing w:line="560" w:lineRule="exact"/>
        <w:ind w:firstLine="640"/>
        <w:jc w:val="both"/>
        <w:rPr>
          <w:rFonts w:ascii="仿宋_GB2312" w:eastAsia="仿宋_GB2312" w:hint="eastAsia"/>
          <w:kern w:val="0"/>
          <w:sz w:val="32"/>
          <w:szCs w:val="32"/>
        </w:rPr>
      </w:pPr>
    </w:p>
    <w:p w14:paraId="6C8A24B2" w14:textId="0721E3FA" w:rsidR="00825F71" w:rsidRPr="00825F71" w:rsidRDefault="00825F71" w:rsidP="00825F71">
      <w:pPr>
        <w:spacing w:line="560" w:lineRule="exact"/>
        <w:rPr>
          <w:rFonts w:ascii="黑体" w:eastAsia="黑体" w:hAnsi="黑体"/>
          <w:b/>
          <w:sz w:val="32"/>
          <w:szCs w:val="32"/>
        </w:rPr>
      </w:pPr>
      <w:r>
        <w:rPr>
          <w:rFonts w:ascii="黑体" w:eastAsia="黑体" w:hAnsi="黑体" w:hint="eastAsia"/>
          <w:b/>
          <w:sz w:val="32"/>
          <w:szCs w:val="32"/>
        </w:rPr>
        <w:t>十三、在线智能控制知识挑战</w:t>
      </w:r>
      <w:r w:rsidRPr="000D3C63">
        <w:rPr>
          <w:rFonts w:ascii="黑体" w:eastAsia="黑体" w:hAnsi="黑体" w:hint="eastAsia"/>
          <w:b/>
          <w:sz w:val="32"/>
          <w:szCs w:val="32"/>
        </w:rPr>
        <w:t>（普及项目）</w:t>
      </w:r>
    </w:p>
    <w:p w14:paraId="0AAEC511" w14:textId="77777777" w:rsidR="00825F71" w:rsidRDefault="00825F71" w:rsidP="00825F71">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要求由校内教师组织在校完成比赛。参赛人数不限。登录网址详见赛前通知，注册并登陆答题。注册时要正确填写姓名、所在学校、年级、教育ID、领队姓名、领队邮箱、领队联系电话家长联系电话等信息，特别注意报名信息提交后不能更改。</w:t>
      </w:r>
    </w:p>
    <w:p w14:paraId="6DCACF27" w14:textId="442677D1" w:rsidR="00825F71" w:rsidRDefault="00825F71" w:rsidP="00825F71">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学生通过在线问答的方式参与活动，内容以智能控制相关常识为主。关注</w:t>
      </w:r>
      <w:proofErr w:type="gramStart"/>
      <w:r>
        <w:rPr>
          <w:rFonts w:ascii="仿宋_GB2312" w:eastAsia="仿宋_GB2312" w:hint="eastAsia"/>
          <w:kern w:val="0"/>
          <w:sz w:val="32"/>
          <w:szCs w:val="32"/>
        </w:rPr>
        <w:t>微信公众号</w:t>
      </w:r>
      <w:proofErr w:type="gramEnd"/>
      <w:r>
        <w:rPr>
          <w:rFonts w:ascii="仿宋_GB2312" w:eastAsia="仿宋_GB2312" w:hint="eastAsia"/>
          <w:kern w:val="0"/>
          <w:sz w:val="32"/>
          <w:szCs w:val="32"/>
        </w:rPr>
        <w:t>：北京市宣武科技馆微平台，根据通知的时间安排，登入系统填写各项信息并完成答题。每名学生只可完成一次答题，每次答题时间20分钟。</w:t>
      </w:r>
    </w:p>
    <w:p w14:paraId="12CF7228" w14:textId="77777777" w:rsidR="00F5305C" w:rsidRDefault="00F5305C" w:rsidP="00825F71">
      <w:pPr>
        <w:spacing w:line="560" w:lineRule="exact"/>
        <w:ind w:firstLineChars="200" w:firstLine="640"/>
        <w:rPr>
          <w:rFonts w:ascii="仿宋_GB2312" w:eastAsia="仿宋_GB2312" w:hint="eastAsia"/>
          <w:kern w:val="0"/>
          <w:sz w:val="32"/>
          <w:szCs w:val="32"/>
        </w:rPr>
      </w:pPr>
      <w:bookmarkStart w:id="0" w:name="_GoBack"/>
      <w:bookmarkEnd w:id="0"/>
    </w:p>
    <w:p w14:paraId="1879EAEE" w14:textId="6894BFBB" w:rsidR="00825F71" w:rsidRDefault="00825F71" w:rsidP="00825F71">
      <w:pPr>
        <w:spacing w:line="560" w:lineRule="exact"/>
        <w:rPr>
          <w:rFonts w:ascii="仿宋_GB2312" w:eastAsia="仿宋_GB2312"/>
          <w:kern w:val="0"/>
          <w:sz w:val="32"/>
          <w:szCs w:val="32"/>
        </w:rPr>
      </w:pPr>
      <w:r>
        <w:rPr>
          <w:rFonts w:ascii="黑体" w:eastAsia="黑体" w:hAnsi="黑体" w:hint="eastAsia"/>
          <w:b/>
          <w:sz w:val="32"/>
          <w:szCs w:val="32"/>
        </w:rPr>
        <w:t>十四、人工智能挑战项目主题与规则</w:t>
      </w:r>
    </w:p>
    <w:p w14:paraId="1891A414" w14:textId="50DB0687" w:rsidR="00825F71" w:rsidRPr="00825F71" w:rsidRDefault="00825F71" w:rsidP="00825F71">
      <w:pPr>
        <w:pStyle w:val="ae"/>
        <w:numPr>
          <w:ilvl w:val="0"/>
          <w:numId w:val="6"/>
        </w:numPr>
        <w:spacing w:line="560" w:lineRule="exact"/>
        <w:rPr>
          <w:rFonts w:ascii="仿宋_GB2312" w:eastAsia="仿宋_GB2312"/>
          <w:sz w:val="32"/>
          <w:szCs w:val="32"/>
        </w:rPr>
      </w:pPr>
      <w:r w:rsidRPr="00825F71">
        <w:rPr>
          <w:rFonts w:ascii="仿宋_GB2312" w:eastAsia="仿宋_GB2312" w:hint="eastAsia"/>
          <w:sz w:val="32"/>
          <w:szCs w:val="32"/>
        </w:rPr>
        <w:t>比赛主题</w:t>
      </w:r>
    </w:p>
    <w:p w14:paraId="26504159" w14:textId="77777777"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本届人工智能挑战项目的主题为“精准打击”。要求参赛队设计并制作两台机器人，在规定时间内，从场地中获取弹药射击场地另一侧的靶标，得分最多者为胜。</w:t>
      </w:r>
    </w:p>
    <w:p w14:paraId="6FE7C201" w14:textId="62CC08ED" w:rsidR="00825F71" w:rsidRPr="00825F71" w:rsidRDefault="00825F71" w:rsidP="00825F71">
      <w:pPr>
        <w:pStyle w:val="ae"/>
        <w:numPr>
          <w:ilvl w:val="0"/>
          <w:numId w:val="6"/>
        </w:numPr>
        <w:spacing w:line="560" w:lineRule="exact"/>
        <w:rPr>
          <w:rFonts w:ascii="仿宋_GB2312" w:eastAsia="仿宋_GB2312"/>
          <w:sz w:val="32"/>
          <w:szCs w:val="32"/>
        </w:rPr>
      </w:pPr>
      <w:r w:rsidRPr="00825F71">
        <w:rPr>
          <w:rFonts w:ascii="仿宋_GB2312" w:eastAsia="仿宋_GB2312" w:hint="eastAsia"/>
          <w:sz w:val="32"/>
          <w:szCs w:val="32"/>
        </w:rPr>
        <w:t>比赛场地、弹药、靶标与比赛环境</w:t>
      </w:r>
    </w:p>
    <w:p w14:paraId="16267ECA" w14:textId="2CA1926A" w:rsidR="00825F71" w:rsidRPr="00825F71" w:rsidRDefault="00825F71" w:rsidP="00825F71">
      <w:pPr>
        <w:pStyle w:val="ae"/>
        <w:numPr>
          <w:ilvl w:val="0"/>
          <w:numId w:val="7"/>
        </w:numPr>
        <w:spacing w:line="560" w:lineRule="exact"/>
        <w:rPr>
          <w:rFonts w:ascii="仿宋_GB2312" w:eastAsia="仿宋_GB2312"/>
          <w:sz w:val="32"/>
          <w:szCs w:val="32"/>
        </w:rPr>
      </w:pPr>
      <w:r w:rsidRPr="00825F71">
        <w:rPr>
          <w:rFonts w:hint="eastAsia"/>
          <w:noProof/>
        </w:rPr>
        <w:lastRenderedPageBreak/>
        <w:drawing>
          <wp:anchor distT="0" distB="0" distL="114300" distR="114300" simplePos="0" relativeHeight="251667456" behindDoc="0" locked="0" layoutInCell="1" allowOverlap="1" wp14:anchorId="37E302D2" wp14:editId="66C81E8A">
            <wp:simplePos x="0" y="0"/>
            <wp:positionH relativeFrom="margin">
              <wp:align>center</wp:align>
            </wp:positionH>
            <wp:positionV relativeFrom="paragraph">
              <wp:posOffset>666750</wp:posOffset>
            </wp:positionV>
            <wp:extent cx="4052570" cy="7689850"/>
            <wp:effectExtent l="0" t="0" r="508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52570" cy="7689850"/>
                    </a:xfrm>
                    <a:prstGeom prst="rect">
                      <a:avLst/>
                    </a:prstGeom>
                  </pic:spPr>
                </pic:pic>
              </a:graphicData>
            </a:graphic>
          </wp:anchor>
        </w:drawing>
      </w:r>
      <w:r w:rsidRPr="00825F71">
        <w:rPr>
          <w:rFonts w:ascii="仿宋_GB2312" w:eastAsia="仿宋_GB2312" w:hint="eastAsia"/>
          <w:sz w:val="32"/>
          <w:szCs w:val="32"/>
        </w:rPr>
        <w:t>比赛场地</w:t>
      </w:r>
    </w:p>
    <w:p w14:paraId="2E489388" w14:textId="5C660653" w:rsidR="00825F71" w:rsidRPr="00825F71" w:rsidRDefault="00825F71" w:rsidP="00825F71">
      <w:pPr>
        <w:spacing w:line="560" w:lineRule="exact"/>
        <w:ind w:firstLineChars="200" w:firstLine="640"/>
        <w:jc w:val="center"/>
        <w:rPr>
          <w:rFonts w:ascii="仿宋_GB2312" w:eastAsia="仿宋_GB2312"/>
          <w:kern w:val="0"/>
          <w:sz w:val="32"/>
          <w:szCs w:val="32"/>
        </w:rPr>
      </w:pPr>
      <w:r w:rsidRPr="00825F71">
        <w:rPr>
          <w:rFonts w:ascii="仿宋_GB2312" w:eastAsia="仿宋_GB2312" w:hint="eastAsia"/>
          <w:kern w:val="0"/>
          <w:sz w:val="32"/>
          <w:szCs w:val="32"/>
        </w:rPr>
        <w:t>图1：比赛场地</w:t>
      </w:r>
    </w:p>
    <w:p w14:paraId="7B92D1E5" w14:textId="14301868" w:rsidR="00825F71" w:rsidRPr="00825F71" w:rsidRDefault="00825F71" w:rsidP="00825F71">
      <w:pPr>
        <w:pStyle w:val="ae"/>
        <w:numPr>
          <w:ilvl w:val="0"/>
          <w:numId w:val="8"/>
        </w:numPr>
        <w:spacing w:line="560" w:lineRule="exact"/>
        <w:rPr>
          <w:rFonts w:ascii="仿宋_GB2312" w:eastAsia="仿宋_GB2312"/>
          <w:sz w:val="32"/>
          <w:szCs w:val="32"/>
        </w:rPr>
      </w:pPr>
      <w:r w:rsidRPr="00825F71">
        <w:rPr>
          <w:rFonts w:ascii="仿宋_GB2312" w:eastAsia="仿宋_GB2312" w:hint="eastAsia"/>
          <w:sz w:val="32"/>
          <w:szCs w:val="32"/>
        </w:rPr>
        <w:lastRenderedPageBreak/>
        <w:t>图1所示，为“精准打击”的比赛场地。场地长230厘米，宽110厘米，自上而下分为三个部分：靶区、弹药区和射击区。其中靶区为内部为10厘米见方的4个正方形区域，用来摆放靶子，弹药区由5排4列的20个内部为25cm的正方形区域、起点</w:t>
      </w:r>
      <w:proofErr w:type="gramStart"/>
      <w:r w:rsidRPr="00825F71">
        <w:rPr>
          <w:rFonts w:ascii="仿宋_GB2312" w:eastAsia="仿宋_GB2312" w:hint="eastAsia"/>
          <w:sz w:val="32"/>
          <w:szCs w:val="32"/>
        </w:rPr>
        <w:t>和卸弹区组</w:t>
      </w:r>
      <w:proofErr w:type="gramEnd"/>
      <w:r w:rsidRPr="00825F71">
        <w:rPr>
          <w:rFonts w:ascii="仿宋_GB2312" w:eastAsia="仿宋_GB2312" w:hint="eastAsia"/>
          <w:sz w:val="32"/>
          <w:szCs w:val="32"/>
        </w:rPr>
        <w:t>成；场地的最下方是内部尺寸为106厘米×52厘米的射击区（射击区包括装填区），射击区的右上角有一个内部尺寸25cm见方的装填区，整个场地由2号宝丽</w:t>
      </w:r>
      <w:r w:rsidRPr="00825F71">
        <w:rPr>
          <w:rFonts w:ascii="仿宋_GB2312" w:eastAsia="仿宋_GB2312" w:hAnsi="Times New Roman" w:cs="Times New Roman" w:hint="eastAsia"/>
          <w:noProof/>
          <w:sz w:val="32"/>
          <w:szCs w:val="32"/>
        </w:rPr>
        <w:drawing>
          <wp:anchor distT="0" distB="0" distL="114300" distR="114300" simplePos="0" relativeHeight="251662336" behindDoc="0" locked="0" layoutInCell="1" allowOverlap="1" wp14:anchorId="043C749D" wp14:editId="56F164E1">
            <wp:simplePos x="0" y="0"/>
            <wp:positionH relativeFrom="column">
              <wp:posOffset>208280</wp:posOffset>
            </wp:positionH>
            <wp:positionV relativeFrom="paragraph">
              <wp:posOffset>1219835</wp:posOffset>
            </wp:positionV>
            <wp:extent cx="6188710" cy="1494155"/>
            <wp:effectExtent l="0" t="0" r="254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188710" cy="1494155"/>
                    </a:xfrm>
                    <a:prstGeom prst="rect">
                      <a:avLst/>
                    </a:prstGeom>
                  </pic:spPr>
                </pic:pic>
              </a:graphicData>
            </a:graphic>
            <wp14:sizeRelH relativeFrom="page">
              <wp14:pctWidth>0</wp14:pctWidth>
            </wp14:sizeRelH>
            <wp14:sizeRelV relativeFrom="page">
              <wp14:pctHeight>0</wp14:pctHeight>
            </wp14:sizeRelV>
          </wp:anchor>
        </w:drawing>
      </w:r>
      <w:r w:rsidRPr="00825F71">
        <w:rPr>
          <w:rFonts w:ascii="仿宋_GB2312" w:eastAsia="仿宋_GB2312" w:hint="eastAsia"/>
          <w:sz w:val="32"/>
          <w:szCs w:val="32"/>
        </w:rPr>
        <w:t>布喷绘而成。</w:t>
      </w:r>
    </w:p>
    <w:p w14:paraId="4A8B3361" w14:textId="77777777" w:rsidR="00825F71" w:rsidRPr="00825F71" w:rsidRDefault="00825F71" w:rsidP="00825F71">
      <w:pPr>
        <w:spacing w:line="560" w:lineRule="exact"/>
        <w:ind w:firstLineChars="200" w:firstLine="640"/>
        <w:jc w:val="center"/>
        <w:rPr>
          <w:rFonts w:ascii="仿宋_GB2312" w:eastAsia="仿宋_GB2312"/>
          <w:kern w:val="0"/>
          <w:sz w:val="32"/>
          <w:szCs w:val="32"/>
        </w:rPr>
      </w:pPr>
      <w:r w:rsidRPr="00825F71">
        <w:rPr>
          <w:rFonts w:ascii="仿宋_GB2312" w:eastAsia="仿宋_GB2312" w:hint="eastAsia"/>
          <w:kern w:val="0"/>
          <w:sz w:val="32"/>
          <w:szCs w:val="32"/>
        </w:rPr>
        <w:t>图2：弹药区相关元素尺寸说明</w:t>
      </w:r>
    </w:p>
    <w:p w14:paraId="593EED5F" w14:textId="77777777" w:rsidR="00825F71" w:rsidRPr="00825F71" w:rsidRDefault="00825F71" w:rsidP="00825F71">
      <w:pPr>
        <w:pStyle w:val="ae"/>
        <w:numPr>
          <w:ilvl w:val="0"/>
          <w:numId w:val="8"/>
        </w:numPr>
        <w:spacing w:line="560" w:lineRule="exact"/>
        <w:rPr>
          <w:rFonts w:ascii="仿宋_GB2312" w:eastAsia="仿宋_GB2312"/>
          <w:sz w:val="32"/>
          <w:szCs w:val="32"/>
        </w:rPr>
      </w:pPr>
      <w:r w:rsidRPr="00825F71">
        <w:rPr>
          <w:rFonts w:ascii="仿宋_GB2312" w:eastAsia="仿宋_GB2312" w:hint="eastAsia"/>
          <w:sz w:val="32"/>
          <w:szCs w:val="32"/>
        </w:rPr>
        <w:t>3.1.2 如图2 所示，弹药区内的白色方块的内部尺寸为25cm×25cm，起点的绿色区域、</w:t>
      </w:r>
      <w:proofErr w:type="gramStart"/>
      <w:r w:rsidRPr="00825F71">
        <w:rPr>
          <w:rFonts w:ascii="仿宋_GB2312" w:eastAsia="仿宋_GB2312" w:hint="eastAsia"/>
          <w:sz w:val="32"/>
          <w:szCs w:val="32"/>
        </w:rPr>
        <w:t>卸弹区</w:t>
      </w:r>
      <w:proofErr w:type="gramEnd"/>
      <w:r w:rsidRPr="00825F71">
        <w:rPr>
          <w:rFonts w:ascii="仿宋_GB2312" w:eastAsia="仿宋_GB2312" w:hint="eastAsia"/>
          <w:sz w:val="32"/>
          <w:szCs w:val="32"/>
        </w:rPr>
        <w:t>的红色区域和装填区的黄色区域的内部尺寸都是25cm×25cm。场地图的最上部的4个靶位区，每个靶位区的内部尺寸为10cm×10cm。</w:t>
      </w:r>
    </w:p>
    <w:p w14:paraId="5E254D3F" w14:textId="6F49E68C" w:rsidR="00825F71" w:rsidRPr="00825F71" w:rsidRDefault="00825F71" w:rsidP="00825F71">
      <w:pPr>
        <w:pStyle w:val="ae"/>
        <w:numPr>
          <w:ilvl w:val="0"/>
          <w:numId w:val="8"/>
        </w:numPr>
        <w:spacing w:line="560" w:lineRule="exact"/>
        <w:rPr>
          <w:rFonts w:ascii="仿宋_GB2312" w:eastAsia="仿宋_GB2312"/>
          <w:sz w:val="32"/>
          <w:szCs w:val="32"/>
        </w:rPr>
      </w:pPr>
      <w:r w:rsidRPr="00825F71">
        <w:rPr>
          <w:rFonts w:ascii="仿宋_GB2312" w:eastAsia="仿宋_GB2312" w:hint="eastAsia"/>
          <w:sz w:val="32"/>
          <w:szCs w:val="32"/>
        </w:rPr>
        <w:t>场内黑色引导线的宽度约为2cm±3mm；弹药运输机器人在比赛过程中可以脱线行进，但该机器人及其垂直投影均不得超出弹药区场地的外边沿（任意区域都不得超出，不包括弹药搬运机器人撤出比赛的情况）。</w:t>
      </w:r>
    </w:p>
    <w:p w14:paraId="58114DC4" w14:textId="011E68EC" w:rsidR="00825F71" w:rsidRPr="00825F71" w:rsidRDefault="00825F71" w:rsidP="00825F71">
      <w:pPr>
        <w:pStyle w:val="ae"/>
        <w:numPr>
          <w:ilvl w:val="0"/>
          <w:numId w:val="8"/>
        </w:numPr>
        <w:spacing w:line="560" w:lineRule="exact"/>
        <w:rPr>
          <w:rFonts w:ascii="仿宋_GB2312" w:eastAsia="仿宋_GB2312"/>
          <w:sz w:val="32"/>
          <w:szCs w:val="32"/>
        </w:rPr>
      </w:pPr>
      <w:r w:rsidRPr="00825F71">
        <w:rPr>
          <w:rFonts w:ascii="仿宋_GB2312" w:eastAsia="仿宋_GB2312" w:hint="eastAsia"/>
          <w:sz w:val="32"/>
          <w:szCs w:val="32"/>
        </w:rPr>
        <w:t>比赛场地尺寸的允许误差是±20mm。参赛队设计机器人时必须充分考虑。</w:t>
      </w:r>
    </w:p>
    <w:p w14:paraId="2AE136EA" w14:textId="06ABD41E" w:rsidR="00825F71" w:rsidRPr="00825F71" w:rsidRDefault="00825F71" w:rsidP="00825F71">
      <w:pPr>
        <w:pStyle w:val="ae"/>
        <w:numPr>
          <w:ilvl w:val="0"/>
          <w:numId w:val="8"/>
        </w:numPr>
        <w:spacing w:line="560" w:lineRule="exact"/>
        <w:rPr>
          <w:rFonts w:ascii="仿宋_GB2312" w:eastAsia="仿宋_GB2312"/>
          <w:sz w:val="32"/>
          <w:szCs w:val="32"/>
        </w:rPr>
      </w:pPr>
      <w:r w:rsidRPr="00825F71">
        <w:rPr>
          <w:rFonts w:ascii="仿宋_GB2312" w:eastAsia="仿宋_GB2312" w:hint="eastAsia"/>
          <w:sz w:val="32"/>
          <w:szCs w:val="32"/>
        </w:rPr>
        <w:t>比赛场地尽可能平整，但由于附着平面的不同，可能有</w:t>
      </w:r>
      <w:r w:rsidRPr="00825F71">
        <w:rPr>
          <w:rFonts w:ascii="仿宋_GB2312" w:eastAsia="仿宋_GB2312" w:hint="eastAsia"/>
          <w:sz w:val="32"/>
          <w:szCs w:val="32"/>
        </w:rPr>
        <w:lastRenderedPageBreak/>
        <w:t>5mm左右的高低差。</w:t>
      </w:r>
    </w:p>
    <w:p w14:paraId="1D047944" w14:textId="21878086" w:rsidR="00825F71" w:rsidRPr="00825F71" w:rsidRDefault="00825F71" w:rsidP="00825F71">
      <w:pPr>
        <w:pStyle w:val="ae"/>
        <w:numPr>
          <w:ilvl w:val="0"/>
          <w:numId w:val="8"/>
        </w:numPr>
        <w:spacing w:line="560" w:lineRule="exact"/>
        <w:rPr>
          <w:rFonts w:ascii="仿宋_GB2312" w:eastAsia="仿宋_GB2312"/>
          <w:sz w:val="32"/>
          <w:szCs w:val="32"/>
        </w:rPr>
      </w:pPr>
      <w:r w:rsidRPr="00825F71">
        <w:rPr>
          <w:rFonts w:ascii="仿宋_GB2312" w:eastAsia="仿宋_GB2312" w:hint="eastAsia"/>
          <w:sz w:val="32"/>
          <w:szCs w:val="32"/>
        </w:rPr>
        <w:t>比赛场地在整个比赛过程中不再变化。</w:t>
      </w:r>
    </w:p>
    <w:p w14:paraId="73419D6F" w14:textId="062531CB" w:rsidR="00825F71" w:rsidRPr="00825F71" w:rsidRDefault="00825F71" w:rsidP="00825F71">
      <w:pPr>
        <w:pStyle w:val="ae"/>
        <w:numPr>
          <w:ilvl w:val="0"/>
          <w:numId w:val="7"/>
        </w:numPr>
        <w:spacing w:line="560" w:lineRule="exact"/>
        <w:rPr>
          <w:rFonts w:ascii="仿宋_GB2312" w:eastAsia="仿宋_GB2312"/>
          <w:sz w:val="32"/>
          <w:szCs w:val="32"/>
        </w:rPr>
      </w:pPr>
      <w:r w:rsidRPr="00825F71">
        <w:rPr>
          <w:rFonts w:hint="eastAsia"/>
          <w:noProof/>
        </w:rPr>
        <w:drawing>
          <wp:anchor distT="0" distB="0" distL="114300" distR="114300" simplePos="0" relativeHeight="251663360" behindDoc="0" locked="0" layoutInCell="1" allowOverlap="1" wp14:anchorId="5B3F7F65" wp14:editId="0B47FCEC">
            <wp:simplePos x="0" y="0"/>
            <wp:positionH relativeFrom="margin">
              <wp:align>center</wp:align>
            </wp:positionH>
            <wp:positionV relativeFrom="paragraph">
              <wp:posOffset>581660</wp:posOffset>
            </wp:positionV>
            <wp:extent cx="3213100" cy="1856740"/>
            <wp:effectExtent l="0" t="0" r="6350" b="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13100" cy="1856740"/>
                    </a:xfrm>
                    <a:prstGeom prst="rect">
                      <a:avLst/>
                    </a:prstGeom>
                  </pic:spPr>
                </pic:pic>
              </a:graphicData>
            </a:graphic>
            <wp14:sizeRelH relativeFrom="page">
              <wp14:pctWidth>0</wp14:pctWidth>
            </wp14:sizeRelH>
            <wp14:sizeRelV relativeFrom="page">
              <wp14:pctHeight>0</wp14:pctHeight>
            </wp14:sizeRelV>
          </wp:anchor>
        </w:drawing>
      </w:r>
      <w:r w:rsidRPr="00825F71">
        <w:rPr>
          <w:rFonts w:ascii="仿宋_GB2312" w:eastAsia="仿宋_GB2312" w:hint="eastAsia"/>
          <w:sz w:val="32"/>
          <w:szCs w:val="32"/>
        </w:rPr>
        <w:t>弹药及弹药箱</w:t>
      </w:r>
    </w:p>
    <w:p w14:paraId="3B0745AA" w14:textId="77777777" w:rsidR="00825F71" w:rsidRPr="00825F71" w:rsidRDefault="00825F71" w:rsidP="00825F71">
      <w:pPr>
        <w:spacing w:line="560" w:lineRule="exact"/>
        <w:ind w:firstLineChars="200" w:firstLine="640"/>
        <w:jc w:val="center"/>
        <w:rPr>
          <w:rFonts w:ascii="仿宋_GB2312" w:eastAsia="仿宋_GB2312"/>
          <w:kern w:val="0"/>
          <w:sz w:val="32"/>
          <w:szCs w:val="32"/>
        </w:rPr>
      </w:pPr>
      <w:r w:rsidRPr="00825F71">
        <w:rPr>
          <w:rFonts w:ascii="仿宋_GB2312" w:eastAsia="仿宋_GB2312" w:hint="eastAsia"/>
          <w:kern w:val="0"/>
          <w:sz w:val="32"/>
          <w:szCs w:val="32"/>
        </w:rPr>
        <w:t>图3 弹药及弹药箱</w:t>
      </w:r>
    </w:p>
    <w:p w14:paraId="21085A1C" w14:textId="72B8E074" w:rsidR="00825F71" w:rsidRPr="00825F71" w:rsidRDefault="00825F71" w:rsidP="00825F71">
      <w:pPr>
        <w:pStyle w:val="ae"/>
        <w:numPr>
          <w:ilvl w:val="0"/>
          <w:numId w:val="10"/>
        </w:numPr>
        <w:spacing w:line="560" w:lineRule="exact"/>
        <w:rPr>
          <w:rFonts w:ascii="仿宋_GB2312" w:eastAsia="仿宋_GB2312"/>
          <w:sz w:val="32"/>
          <w:szCs w:val="32"/>
        </w:rPr>
      </w:pPr>
      <w:r w:rsidRPr="00825F71">
        <w:rPr>
          <w:rFonts w:ascii="仿宋_GB2312" w:eastAsia="仿宋_GB2312" w:hint="eastAsia"/>
          <w:sz w:val="32"/>
          <w:szCs w:val="32"/>
        </w:rPr>
        <w:t>如图3所示，本届比赛所使用的弹药为直径25mm的EVA材质实心发泡球，每球质量约为0.9±0.3g，由于生产批次的问题弹药直径有±2mm的误差。比赛过程中不得变更弹药球体的材质、形状及柔软特性，禁止在弹药球体上增加任何其他材料。</w:t>
      </w:r>
    </w:p>
    <w:p w14:paraId="5875A55C" w14:textId="5F68C8A6" w:rsidR="00825F71" w:rsidRPr="00825F71" w:rsidRDefault="00825F71" w:rsidP="00825F71">
      <w:pPr>
        <w:pStyle w:val="ae"/>
        <w:numPr>
          <w:ilvl w:val="0"/>
          <w:numId w:val="10"/>
        </w:numPr>
        <w:spacing w:line="560" w:lineRule="exact"/>
        <w:rPr>
          <w:rFonts w:ascii="仿宋_GB2312" w:eastAsia="仿宋_GB2312"/>
          <w:sz w:val="32"/>
          <w:szCs w:val="32"/>
        </w:rPr>
      </w:pPr>
      <w:r w:rsidRPr="00825F71">
        <w:rPr>
          <w:rFonts w:ascii="仿宋_GB2312" w:eastAsia="仿宋_GB2312" w:hint="eastAsia"/>
          <w:sz w:val="32"/>
          <w:szCs w:val="32"/>
        </w:rPr>
        <w:t>如图3所示，弹药被放置由4mm椴木层板所制作的无盖弹药箱中，弹药箱的边长为58mm，有±3mm的误差，弹药箱中弹药分两层放置，每层4个，共8个。</w:t>
      </w:r>
    </w:p>
    <w:p w14:paraId="524DDE33" w14:textId="50CC32F4" w:rsidR="00825F71" w:rsidRPr="00825F71" w:rsidRDefault="00825F71" w:rsidP="00825F71">
      <w:pPr>
        <w:pStyle w:val="ae"/>
        <w:numPr>
          <w:ilvl w:val="0"/>
          <w:numId w:val="10"/>
        </w:numPr>
        <w:spacing w:line="560" w:lineRule="exact"/>
        <w:rPr>
          <w:rFonts w:ascii="仿宋_GB2312" w:eastAsia="仿宋_GB2312"/>
          <w:sz w:val="32"/>
          <w:szCs w:val="32"/>
        </w:rPr>
      </w:pPr>
      <w:r w:rsidRPr="00825F71">
        <w:rPr>
          <w:rFonts w:ascii="仿宋_GB2312" w:eastAsia="仿宋_GB2312" w:hint="eastAsia"/>
          <w:sz w:val="32"/>
          <w:szCs w:val="32"/>
        </w:rPr>
        <w:t>共有4个弹药箱随机放置在弹药区的指定位置，即共有32个弹药供参赛队使用。</w:t>
      </w:r>
    </w:p>
    <w:p w14:paraId="3D12DBBF" w14:textId="43612AEC" w:rsidR="00825F71" w:rsidRPr="00825F71" w:rsidRDefault="00825F71" w:rsidP="00825F71">
      <w:pPr>
        <w:pStyle w:val="ae"/>
        <w:numPr>
          <w:ilvl w:val="0"/>
          <w:numId w:val="7"/>
        </w:numPr>
        <w:spacing w:line="560" w:lineRule="exact"/>
        <w:rPr>
          <w:rFonts w:ascii="仿宋_GB2312" w:eastAsia="仿宋_GB2312"/>
          <w:sz w:val="32"/>
          <w:szCs w:val="32"/>
        </w:rPr>
      </w:pPr>
      <w:r w:rsidRPr="00825F71">
        <w:rPr>
          <w:rFonts w:hint="eastAsia"/>
          <w:noProof/>
        </w:rPr>
        <w:lastRenderedPageBreak/>
        <w:drawing>
          <wp:anchor distT="0" distB="0" distL="114300" distR="114300" simplePos="0" relativeHeight="251664384" behindDoc="0" locked="0" layoutInCell="1" allowOverlap="1" wp14:anchorId="653714B6" wp14:editId="4CF8DA51">
            <wp:simplePos x="0" y="0"/>
            <wp:positionH relativeFrom="margin">
              <wp:posOffset>446405</wp:posOffset>
            </wp:positionH>
            <wp:positionV relativeFrom="paragraph">
              <wp:posOffset>438785</wp:posOffset>
            </wp:positionV>
            <wp:extent cx="4856480" cy="3131185"/>
            <wp:effectExtent l="0" t="0" r="127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56480" cy="3131185"/>
                    </a:xfrm>
                    <a:prstGeom prst="rect">
                      <a:avLst/>
                    </a:prstGeom>
                  </pic:spPr>
                </pic:pic>
              </a:graphicData>
            </a:graphic>
          </wp:anchor>
        </w:drawing>
      </w:r>
      <w:r w:rsidRPr="00825F71">
        <w:rPr>
          <w:rFonts w:ascii="仿宋_GB2312" w:eastAsia="仿宋_GB2312" w:hint="eastAsia"/>
          <w:sz w:val="32"/>
          <w:szCs w:val="32"/>
        </w:rPr>
        <w:t>靶标</w:t>
      </w:r>
    </w:p>
    <w:p w14:paraId="17851591" w14:textId="512CD195" w:rsidR="00825F71" w:rsidRPr="00825F71" w:rsidRDefault="00825F71" w:rsidP="00825F71">
      <w:pPr>
        <w:spacing w:line="560" w:lineRule="exact"/>
        <w:ind w:firstLineChars="200" w:firstLine="640"/>
        <w:jc w:val="center"/>
        <w:rPr>
          <w:rFonts w:ascii="仿宋_GB2312" w:eastAsia="仿宋_GB2312"/>
          <w:kern w:val="0"/>
          <w:sz w:val="32"/>
          <w:szCs w:val="32"/>
        </w:rPr>
      </w:pPr>
      <w:r w:rsidRPr="00825F71">
        <w:rPr>
          <w:rFonts w:ascii="仿宋_GB2312" w:eastAsia="仿宋_GB2312" w:hint="eastAsia"/>
          <w:kern w:val="0"/>
          <w:sz w:val="32"/>
          <w:szCs w:val="32"/>
        </w:rPr>
        <w:t>图4：靶标</w:t>
      </w:r>
    </w:p>
    <w:p w14:paraId="769674F3" w14:textId="45F27284" w:rsidR="00825F71" w:rsidRPr="00825F71" w:rsidRDefault="00825F71" w:rsidP="00825F71">
      <w:pPr>
        <w:pStyle w:val="ae"/>
        <w:numPr>
          <w:ilvl w:val="2"/>
          <w:numId w:val="12"/>
        </w:numPr>
        <w:spacing w:line="560" w:lineRule="exact"/>
        <w:ind w:left="1134"/>
        <w:rPr>
          <w:rFonts w:ascii="仿宋_GB2312" w:eastAsia="仿宋_GB2312"/>
          <w:sz w:val="32"/>
          <w:szCs w:val="32"/>
        </w:rPr>
      </w:pPr>
      <w:r w:rsidRPr="00825F71">
        <w:rPr>
          <w:rFonts w:ascii="仿宋_GB2312" w:eastAsia="仿宋_GB2312" w:hAnsi="Times New Roman" w:cs="Times New Roman" w:hint="eastAsia"/>
          <w:noProof/>
          <w:sz w:val="32"/>
          <w:szCs w:val="32"/>
        </w:rPr>
        <w:drawing>
          <wp:anchor distT="0" distB="0" distL="114300" distR="114300" simplePos="0" relativeHeight="251665408" behindDoc="0" locked="0" layoutInCell="1" allowOverlap="1" wp14:anchorId="7CF3ED91" wp14:editId="3FEF26E3">
            <wp:simplePos x="0" y="0"/>
            <wp:positionH relativeFrom="margin">
              <wp:align>center</wp:align>
            </wp:positionH>
            <wp:positionV relativeFrom="paragraph">
              <wp:posOffset>777240</wp:posOffset>
            </wp:positionV>
            <wp:extent cx="4968240" cy="2487930"/>
            <wp:effectExtent l="0" t="0" r="3810" b="762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68240" cy="2487930"/>
                    </a:xfrm>
                    <a:prstGeom prst="rect">
                      <a:avLst/>
                    </a:prstGeom>
                  </pic:spPr>
                </pic:pic>
              </a:graphicData>
            </a:graphic>
            <wp14:sizeRelH relativeFrom="page">
              <wp14:pctWidth>0</wp14:pctWidth>
            </wp14:sizeRelH>
            <wp14:sizeRelV relativeFrom="page">
              <wp14:pctHeight>0</wp14:pctHeight>
            </wp14:sizeRelV>
          </wp:anchor>
        </w:drawing>
      </w:r>
      <w:r w:rsidRPr="00825F71">
        <w:rPr>
          <w:rFonts w:ascii="仿宋_GB2312" w:eastAsia="仿宋_GB2312" w:hint="eastAsia"/>
          <w:sz w:val="32"/>
          <w:szCs w:val="32"/>
        </w:rPr>
        <w:t>如图4所示，本届比赛共设置4种靶标，分别是高小靶，低小靶，</w:t>
      </w:r>
      <w:proofErr w:type="gramStart"/>
      <w:r w:rsidRPr="00825F71">
        <w:rPr>
          <w:rFonts w:ascii="仿宋_GB2312" w:eastAsia="仿宋_GB2312" w:hint="eastAsia"/>
          <w:sz w:val="32"/>
          <w:szCs w:val="32"/>
        </w:rPr>
        <w:t>高大靶和低</w:t>
      </w:r>
      <w:proofErr w:type="gramEnd"/>
      <w:r w:rsidRPr="00825F71">
        <w:rPr>
          <w:rFonts w:ascii="仿宋_GB2312" w:eastAsia="仿宋_GB2312" w:hint="eastAsia"/>
          <w:sz w:val="32"/>
          <w:szCs w:val="32"/>
        </w:rPr>
        <w:t>大靶。</w:t>
      </w:r>
    </w:p>
    <w:p w14:paraId="051178D4" w14:textId="192DDDBA" w:rsidR="00825F71" w:rsidRPr="00825F71" w:rsidRDefault="00825F71" w:rsidP="00825F71">
      <w:pPr>
        <w:spacing w:line="560" w:lineRule="exact"/>
        <w:ind w:firstLineChars="200" w:firstLine="640"/>
        <w:jc w:val="center"/>
        <w:rPr>
          <w:rFonts w:ascii="仿宋_GB2312" w:eastAsia="仿宋_GB2312"/>
          <w:kern w:val="0"/>
          <w:sz w:val="32"/>
          <w:szCs w:val="32"/>
        </w:rPr>
      </w:pPr>
      <w:r w:rsidRPr="00825F71">
        <w:rPr>
          <w:rFonts w:ascii="仿宋_GB2312" w:eastAsia="仿宋_GB2312" w:hint="eastAsia"/>
          <w:kern w:val="0"/>
          <w:sz w:val="32"/>
          <w:szCs w:val="32"/>
        </w:rPr>
        <w:t>图5：靶标尺寸说明</w:t>
      </w:r>
    </w:p>
    <w:p w14:paraId="0A551BE2" w14:textId="48436F48" w:rsidR="00825F71" w:rsidRPr="00825F71" w:rsidRDefault="00825F71" w:rsidP="00825F71">
      <w:pPr>
        <w:pStyle w:val="ae"/>
        <w:numPr>
          <w:ilvl w:val="2"/>
          <w:numId w:val="12"/>
        </w:numPr>
        <w:spacing w:line="560" w:lineRule="exact"/>
        <w:ind w:left="709" w:firstLine="0"/>
        <w:rPr>
          <w:rFonts w:ascii="仿宋_GB2312" w:eastAsia="仿宋_GB2312"/>
          <w:sz w:val="32"/>
          <w:szCs w:val="32"/>
        </w:rPr>
      </w:pPr>
      <w:r w:rsidRPr="00825F71">
        <w:rPr>
          <w:rFonts w:ascii="仿宋_GB2312" w:eastAsia="仿宋_GB2312" w:hint="eastAsia"/>
          <w:sz w:val="32"/>
          <w:szCs w:val="32"/>
        </w:rPr>
        <w:t>如图5所示，靶子的大小是指靶子内部正方形孔洞的边长，其中大靶标内部正方形边长为15cm，小靶标内部正方形边长为10cm，不论大靶标还是小靶标，靶标的边框宽度均为2±0.2cm；靶标的高低指靶标下边沿距离地面的垂直距离，高靶</w:t>
      </w:r>
      <w:r w:rsidRPr="00825F71">
        <w:rPr>
          <w:rFonts w:ascii="仿宋_GB2312" w:eastAsia="仿宋_GB2312" w:hint="eastAsia"/>
          <w:sz w:val="32"/>
          <w:szCs w:val="32"/>
        </w:rPr>
        <w:lastRenderedPageBreak/>
        <w:t>标下边沿距离地面的垂直距离约为26±1cm，低靶标下边沿距离地面的宽度约为13±1cm。每个靶标的底座边长为10±1cm。</w:t>
      </w:r>
    </w:p>
    <w:p w14:paraId="7D9C652E" w14:textId="2A728C1C" w:rsidR="00825F71" w:rsidRPr="00825F71" w:rsidRDefault="00825F71" w:rsidP="00825F71">
      <w:pPr>
        <w:pStyle w:val="ae"/>
        <w:numPr>
          <w:ilvl w:val="2"/>
          <w:numId w:val="12"/>
        </w:numPr>
        <w:spacing w:line="560" w:lineRule="exact"/>
        <w:ind w:left="709" w:firstLine="0"/>
        <w:rPr>
          <w:rFonts w:ascii="仿宋_GB2312" w:eastAsia="仿宋_GB2312"/>
          <w:sz w:val="32"/>
          <w:szCs w:val="32"/>
        </w:rPr>
      </w:pPr>
      <w:r w:rsidRPr="00825F71">
        <w:rPr>
          <w:rFonts w:ascii="仿宋_GB2312" w:eastAsia="仿宋_GB2312" w:hAnsi="Times New Roman" w:cs="Times New Roman" w:hint="eastAsia"/>
          <w:noProof/>
          <w:sz w:val="32"/>
          <w:szCs w:val="32"/>
        </w:rPr>
        <w:drawing>
          <wp:anchor distT="0" distB="0" distL="114300" distR="114300" simplePos="0" relativeHeight="251666432" behindDoc="0" locked="0" layoutInCell="1" allowOverlap="1" wp14:anchorId="229B73DA" wp14:editId="1B434C30">
            <wp:simplePos x="0" y="0"/>
            <wp:positionH relativeFrom="margin">
              <wp:align>center</wp:align>
            </wp:positionH>
            <wp:positionV relativeFrom="paragraph">
              <wp:posOffset>717550</wp:posOffset>
            </wp:positionV>
            <wp:extent cx="3241040" cy="2211070"/>
            <wp:effectExtent l="0" t="0" r="0" b="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41040" cy="2211070"/>
                    </a:xfrm>
                    <a:prstGeom prst="rect">
                      <a:avLst/>
                    </a:prstGeom>
                    <a:noFill/>
                    <a:ln>
                      <a:noFill/>
                    </a:ln>
                  </pic:spPr>
                </pic:pic>
              </a:graphicData>
            </a:graphic>
          </wp:anchor>
        </w:drawing>
      </w:r>
      <w:r w:rsidRPr="00825F71">
        <w:rPr>
          <w:rFonts w:ascii="仿宋_GB2312" w:eastAsia="仿宋_GB2312" w:hint="eastAsia"/>
          <w:sz w:val="32"/>
          <w:szCs w:val="32"/>
        </w:rPr>
        <w:t>比赛时四种靶标将被</w:t>
      </w:r>
      <w:proofErr w:type="gramStart"/>
      <w:r w:rsidRPr="00825F71">
        <w:rPr>
          <w:rFonts w:ascii="仿宋_GB2312" w:eastAsia="仿宋_GB2312" w:hint="eastAsia"/>
          <w:sz w:val="32"/>
          <w:szCs w:val="32"/>
        </w:rPr>
        <w:t>放置在靶</w:t>
      </w:r>
      <w:proofErr w:type="gramEnd"/>
      <w:r w:rsidRPr="00825F71">
        <w:rPr>
          <w:rFonts w:ascii="仿宋_GB2312" w:eastAsia="仿宋_GB2312" w:hint="eastAsia"/>
          <w:sz w:val="32"/>
          <w:szCs w:val="32"/>
        </w:rPr>
        <w:t>1、靶2、靶3</w:t>
      </w:r>
      <w:proofErr w:type="gramStart"/>
      <w:r w:rsidRPr="00825F71">
        <w:rPr>
          <w:rFonts w:ascii="仿宋_GB2312" w:eastAsia="仿宋_GB2312" w:hint="eastAsia"/>
          <w:sz w:val="32"/>
          <w:szCs w:val="32"/>
        </w:rPr>
        <w:t>或靶</w:t>
      </w:r>
      <w:proofErr w:type="gramEnd"/>
      <w:r w:rsidRPr="00825F71">
        <w:rPr>
          <w:rFonts w:ascii="仿宋_GB2312" w:eastAsia="仿宋_GB2312" w:hint="eastAsia"/>
          <w:sz w:val="32"/>
          <w:szCs w:val="32"/>
        </w:rPr>
        <w:t>4中，位置随机。</w:t>
      </w:r>
    </w:p>
    <w:p w14:paraId="73E29CF4" w14:textId="77777777" w:rsidR="00825F71" w:rsidRPr="00825F71" w:rsidRDefault="00825F71" w:rsidP="00825F71">
      <w:pPr>
        <w:spacing w:line="560" w:lineRule="exact"/>
        <w:ind w:firstLineChars="200" w:firstLine="640"/>
        <w:jc w:val="center"/>
        <w:rPr>
          <w:rFonts w:ascii="仿宋_GB2312" w:eastAsia="仿宋_GB2312"/>
          <w:kern w:val="0"/>
          <w:sz w:val="32"/>
          <w:szCs w:val="32"/>
        </w:rPr>
      </w:pPr>
      <w:r w:rsidRPr="00825F71">
        <w:rPr>
          <w:rFonts w:ascii="仿宋_GB2312" w:eastAsia="仿宋_GB2312" w:hint="eastAsia"/>
          <w:kern w:val="0"/>
          <w:sz w:val="32"/>
          <w:szCs w:val="32"/>
        </w:rPr>
        <w:t>图6：靶标内的弹药</w:t>
      </w:r>
    </w:p>
    <w:p w14:paraId="57AC3799" w14:textId="58ED7D2E" w:rsidR="00825F71" w:rsidRPr="00825F71" w:rsidRDefault="00825F71" w:rsidP="00825F71">
      <w:pPr>
        <w:pStyle w:val="ae"/>
        <w:numPr>
          <w:ilvl w:val="2"/>
          <w:numId w:val="12"/>
        </w:numPr>
        <w:spacing w:line="560" w:lineRule="exact"/>
        <w:ind w:left="709" w:firstLine="0"/>
        <w:rPr>
          <w:rFonts w:ascii="仿宋_GB2312" w:eastAsia="仿宋_GB2312"/>
          <w:sz w:val="32"/>
          <w:szCs w:val="32"/>
        </w:rPr>
      </w:pPr>
      <w:r w:rsidRPr="00825F71">
        <w:rPr>
          <w:rFonts w:ascii="仿宋_GB2312" w:eastAsia="仿宋_GB2312" w:hint="eastAsia"/>
          <w:sz w:val="32"/>
          <w:szCs w:val="32"/>
        </w:rPr>
        <w:t>如图6所示，每个靶标后会套一个收纳袋，只有收纳袋中的弹药才会被计算分数。</w:t>
      </w:r>
    </w:p>
    <w:p w14:paraId="04DDC546" w14:textId="71B42F52" w:rsidR="00825F71" w:rsidRPr="00825F71" w:rsidRDefault="00825F71" w:rsidP="00825F71">
      <w:pPr>
        <w:pStyle w:val="ae"/>
        <w:numPr>
          <w:ilvl w:val="0"/>
          <w:numId w:val="7"/>
        </w:numPr>
        <w:spacing w:line="560" w:lineRule="exact"/>
        <w:rPr>
          <w:rFonts w:ascii="仿宋_GB2312" w:eastAsia="仿宋_GB2312"/>
          <w:sz w:val="32"/>
          <w:szCs w:val="32"/>
        </w:rPr>
      </w:pPr>
      <w:r w:rsidRPr="00825F71">
        <w:rPr>
          <w:rFonts w:ascii="仿宋_GB2312" w:eastAsia="仿宋_GB2312" w:hint="eastAsia"/>
          <w:sz w:val="32"/>
          <w:szCs w:val="32"/>
        </w:rPr>
        <w:t>比赛环境</w:t>
      </w:r>
    </w:p>
    <w:p w14:paraId="4AE5B5FE" w14:textId="1D3C6443" w:rsidR="00825F71" w:rsidRPr="00825F71" w:rsidRDefault="00825F71" w:rsidP="00825F71">
      <w:pPr>
        <w:pStyle w:val="ae"/>
        <w:numPr>
          <w:ilvl w:val="0"/>
          <w:numId w:val="14"/>
        </w:numPr>
        <w:spacing w:line="560" w:lineRule="exact"/>
        <w:ind w:left="709"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机器人比赛环境为冷光源、低照度、无磁场干扰。但由于一般赛场环境的不确定因素较多，例如，场地表面可能有纹路和不平整，光照条件有变化等等，参赛队在设计机器人时应考虑各种应对措施。</w:t>
      </w:r>
    </w:p>
    <w:p w14:paraId="6983A784" w14:textId="4B58B843" w:rsidR="00825F71" w:rsidRPr="00051C6D" w:rsidRDefault="00825F71" w:rsidP="00051C6D">
      <w:pPr>
        <w:pStyle w:val="ae"/>
        <w:numPr>
          <w:ilvl w:val="0"/>
          <w:numId w:val="6"/>
        </w:numPr>
        <w:spacing w:line="560" w:lineRule="exact"/>
        <w:rPr>
          <w:rFonts w:ascii="仿宋_GB2312" w:eastAsia="仿宋_GB2312"/>
          <w:sz w:val="32"/>
          <w:szCs w:val="32"/>
        </w:rPr>
      </w:pPr>
      <w:r w:rsidRPr="00051C6D">
        <w:rPr>
          <w:rFonts w:ascii="仿宋_GB2312" w:eastAsia="仿宋_GB2312" w:hint="eastAsia"/>
          <w:sz w:val="32"/>
          <w:szCs w:val="32"/>
        </w:rPr>
        <w:t>机器人的任务及得分</w:t>
      </w:r>
    </w:p>
    <w:p w14:paraId="7ABE4F69" w14:textId="72DC50FC" w:rsidR="00825F71" w:rsidRPr="00051C6D" w:rsidRDefault="00825F71" w:rsidP="00051C6D">
      <w:pPr>
        <w:pStyle w:val="ae"/>
        <w:numPr>
          <w:ilvl w:val="0"/>
          <w:numId w:val="15"/>
        </w:numPr>
        <w:spacing w:line="560" w:lineRule="exact"/>
        <w:rPr>
          <w:rFonts w:ascii="仿宋_GB2312" w:eastAsia="仿宋_GB2312"/>
          <w:sz w:val="32"/>
          <w:szCs w:val="32"/>
        </w:rPr>
      </w:pPr>
      <w:r w:rsidRPr="00051C6D">
        <w:rPr>
          <w:rFonts w:ascii="仿宋_GB2312" w:eastAsia="仿宋_GB2312" w:hint="eastAsia"/>
          <w:sz w:val="32"/>
          <w:szCs w:val="32"/>
        </w:rPr>
        <w:t>机器人的任务</w:t>
      </w:r>
    </w:p>
    <w:p w14:paraId="71F974E4" w14:textId="46705906" w:rsidR="00825F71" w:rsidRPr="00825F71" w:rsidRDefault="00825F71" w:rsidP="00051C6D">
      <w:pPr>
        <w:pStyle w:val="ae"/>
        <w:numPr>
          <w:ilvl w:val="0"/>
          <w:numId w:val="16"/>
        </w:numPr>
        <w:spacing w:line="560" w:lineRule="exact"/>
        <w:ind w:left="709"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参赛队设计并制作的机器人应在240秒的时间内从弹药区中收纳弹药箱，放置</w:t>
      </w:r>
      <w:proofErr w:type="gramStart"/>
      <w:r w:rsidRPr="00825F71">
        <w:rPr>
          <w:rFonts w:ascii="仿宋_GB2312" w:eastAsia="仿宋_GB2312" w:hAnsi="Times New Roman" w:cs="Times New Roman" w:hint="eastAsia"/>
          <w:sz w:val="32"/>
          <w:szCs w:val="32"/>
        </w:rPr>
        <w:t>于卸弹区</w:t>
      </w:r>
      <w:proofErr w:type="gramEnd"/>
      <w:r w:rsidRPr="00825F71">
        <w:rPr>
          <w:rFonts w:ascii="仿宋_GB2312" w:eastAsia="仿宋_GB2312" w:hAnsi="Times New Roman" w:cs="Times New Roman" w:hint="eastAsia"/>
          <w:sz w:val="32"/>
          <w:szCs w:val="32"/>
        </w:rPr>
        <w:t>中，并利用</w:t>
      </w:r>
      <w:proofErr w:type="gramStart"/>
      <w:r w:rsidRPr="00825F71">
        <w:rPr>
          <w:rFonts w:ascii="仿宋_GB2312" w:eastAsia="仿宋_GB2312" w:hAnsi="Times New Roman" w:cs="Times New Roman" w:hint="eastAsia"/>
          <w:sz w:val="32"/>
          <w:szCs w:val="32"/>
        </w:rPr>
        <w:t>卸弹区</w:t>
      </w:r>
      <w:proofErr w:type="gramEnd"/>
      <w:r w:rsidRPr="00825F71">
        <w:rPr>
          <w:rFonts w:ascii="仿宋_GB2312" w:eastAsia="仿宋_GB2312" w:hAnsi="Times New Roman" w:cs="Times New Roman" w:hint="eastAsia"/>
          <w:sz w:val="32"/>
          <w:szCs w:val="32"/>
        </w:rPr>
        <w:t>中的弹药射击4个靶标，得到尽可能高的分数。</w:t>
      </w:r>
    </w:p>
    <w:p w14:paraId="0A063183" w14:textId="510C25A4" w:rsidR="00825F71" w:rsidRPr="00051C6D" w:rsidRDefault="00825F71" w:rsidP="00051C6D">
      <w:pPr>
        <w:pStyle w:val="ae"/>
        <w:numPr>
          <w:ilvl w:val="0"/>
          <w:numId w:val="15"/>
        </w:numPr>
        <w:spacing w:line="560" w:lineRule="exact"/>
        <w:rPr>
          <w:rFonts w:ascii="仿宋_GB2312" w:eastAsia="仿宋_GB2312"/>
          <w:sz w:val="32"/>
          <w:szCs w:val="32"/>
        </w:rPr>
      </w:pPr>
      <w:r w:rsidRPr="00051C6D">
        <w:rPr>
          <w:rFonts w:ascii="仿宋_GB2312" w:eastAsia="仿宋_GB2312" w:hint="eastAsia"/>
          <w:sz w:val="32"/>
          <w:szCs w:val="32"/>
        </w:rPr>
        <w:t>记分</w:t>
      </w:r>
    </w:p>
    <w:p w14:paraId="2AA62A9C" w14:textId="5A0CD486" w:rsidR="00825F71" w:rsidRPr="00825F71" w:rsidRDefault="00825F71" w:rsidP="00051C6D">
      <w:pPr>
        <w:pStyle w:val="ae"/>
        <w:numPr>
          <w:ilvl w:val="0"/>
          <w:numId w:val="17"/>
        </w:numPr>
        <w:spacing w:line="560" w:lineRule="exact"/>
        <w:ind w:left="567" w:firstLine="142"/>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每场比赛结束后，</w:t>
      </w:r>
      <w:proofErr w:type="gramStart"/>
      <w:r w:rsidRPr="00825F71">
        <w:rPr>
          <w:rFonts w:ascii="仿宋_GB2312" w:eastAsia="仿宋_GB2312" w:hAnsi="Times New Roman" w:cs="Times New Roman" w:hint="eastAsia"/>
          <w:sz w:val="32"/>
          <w:szCs w:val="32"/>
        </w:rPr>
        <w:t>卸弹区</w:t>
      </w:r>
      <w:proofErr w:type="gramEnd"/>
      <w:r w:rsidRPr="00825F71">
        <w:rPr>
          <w:rFonts w:ascii="仿宋_GB2312" w:eastAsia="仿宋_GB2312" w:hAnsi="Times New Roman" w:cs="Times New Roman" w:hint="eastAsia"/>
          <w:sz w:val="32"/>
          <w:szCs w:val="32"/>
        </w:rPr>
        <w:t>中的每个弹药箱记25分。</w:t>
      </w:r>
    </w:p>
    <w:p w14:paraId="43BD691B" w14:textId="73FE3B89" w:rsidR="00825F71" w:rsidRPr="00825F71" w:rsidRDefault="00825F71" w:rsidP="00051C6D">
      <w:pPr>
        <w:pStyle w:val="ae"/>
        <w:numPr>
          <w:ilvl w:val="0"/>
          <w:numId w:val="17"/>
        </w:numPr>
        <w:spacing w:line="560" w:lineRule="exact"/>
        <w:ind w:left="567" w:firstLine="142"/>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lastRenderedPageBreak/>
        <w:t>每场比赛结束后按各个靶标收纳袋中的弹药个数记分</w:t>
      </w:r>
    </w:p>
    <w:p w14:paraId="547600C2" w14:textId="7B3EDFAA" w:rsidR="00825F71" w:rsidRPr="00825F71" w:rsidRDefault="00825F71" w:rsidP="00051C6D">
      <w:pPr>
        <w:pStyle w:val="ae"/>
        <w:numPr>
          <w:ilvl w:val="0"/>
          <w:numId w:val="17"/>
        </w:numPr>
        <w:spacing w:line="560" w:lineRule="exact"/>
        <w:ind w:left="567" w:firstLine="142"/>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低大靶标中的每个弹药记3分，低小靶标中的每个弹药记5分，高大靶标中的每个弹药记7分，高小靶标中的每个弹药记9分</w:t>
      </w:r>
    </w:p>
    <w:p w14:paraId="4E07E50C" w14:textId="3617885A" w:rsidR="00825F71" w:rsidRPr="00825F71" w:rsidRDefault="00825F71" w:rsidP="00051C6D">
      <w:pPr>
        <w:pStyle w:val="ae"/>
        <w:numPr>
          <w:ilvl w:val="0"/>
          <w:numId w:val="17"/>
        </w:numPr>
        <w:spacing w:line="560" w:lineRule="exact"/>
        <w:ind w:left="567" w:firstLine="142"/>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如果4个靶子中每个靶子内均有弹药，则将总分乘以1.5作为最终成绩</w:t>
      </w:r>
    </w:p>
    <w:p w14:paraId="1FEADDA5" w14:textId="3FD6A775" w:rsidR="00825F71" w:rsidRPr="00825F71" w:rsidRDefault="00825F71" w:rsidP="00051C6D">
      <w:pPr>
        <w:pStyle w:val="ae"/>
        <w:numPr>
          <w:ilvl w:val="0"/>
          <w:numId w:val="17"/>
        </w:numPr>
        <w:spacing w:line="560" w:lineRule="exact"/>
        <w:ind w:left="567" w:firstLine="142"/>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比赛现场会有关于机器人编程及结构方面的问辩，计10分</w:t>
      </w:r>
    </w:p>
    <w:p w14:paraId="5FCCBD83" w14:textId="41FE0954" w:rsidR="00825F71" w:rsidRPr="00051C6D" w:rsidRDefault="00825F71" w:rsidP="00051C6D">
      <w:pPr>
        <w:pStyle w:val="ae"/>
        <w:numPr>
          <w:ilvl w:val="0"/>
          <w:numId w:val="17"/>
        </w:numPr>
        <w:spacing w:line="560" w:lineRule="exact"/>
        <w:ind w:left="567" w:firstLine="142"/>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由于射击倒下的靶标中的弹药不计分</w:t>
      </w:r>
    </w:p>
    <w:p w14:paraId="4C8F3909" w14:textId="49246623" w:rsidR="00825F71" w:rsidRPr="00051C6D" w:rsidRDefault="00825F71" w:rsidP="00051C6D">
      <w:pPr>
        <w:pStyle w:val="ae"/>
        <w:numPr>
          <w:ilvl w:val="0"/>
          <w:numId w:val="6"/>
        </w:numPr>
        <w:spacing w:line="560" w:lineRule="exact"/>
        <w:rPr>
          <w:rFonts w:ascii="仿宋_GB2312" w:eastAsia="仿宋_GB2312"/>
          <w:sz w:val="32"/>
          <w:szCs w:val="32"/>
        </w:rPr>
      </w:pPr>
      <w:r w:rsidRPr="00051C6D">
        <w:rPr>
          <w:rFonts w:ascii="仿宋_GB2312" w:eastAsia="仿宋_GB2312" w:hint="eastAsia"/>
          <w:sz w:val="32"/>
          <w:szCs w:val="32"/>
        </w:rPr>
        <w:t>机器人</w:t>
      </w:r>
    </w:p>
    <w:p w14:paraId="2D8BDE12" w14:textId="146F2270" w:rsidR="00825F71" w:rsidRPr="00051C6D" w:rsidRDefault="00825F71" w:rsidP="00051C6D">
      <w:pPr>
        <w:pStyle w:val="ae"/>
        <w:numPr>
          <w:ilvl w:val="0"/>
          <w:numId w:val="18"/>
        </w:numPr>
        <w:spacing w:line="560" w:lineRule="exact"/>
        <w:rPr>
          <w:rFonts w:ascii="仿宋_GB2312" w:eastAsia="仿宋_GB2312"/>
          <w:sz w:val="32"/>
          <w:szCs w:val="32"/>
        </w:rPr>
      </w:pPr>
      <w:r w:rsidRPr="00051C6D">
        <w:rPr>
          <w:rFonts w:ascii="仿宋_GB2312" w:eastAsia="仿宋_GB2312" w:hint="eastAsia"/>
          <w:sz w:val="32"/>
          <w:szCs w:val="32"/>
        </w:rPr>
        <w:t>比赛中，每支参赛队必须制作2台机器人上场，机器人的类型规定如下：</w:t>
      </w:r>
    </w:p>
    <w:p w14:paraId="69D31D2C" w14:textId="77777777" w:rsidR="00825F71" w:rsidRPr="00051C6D" w:rsidRDefault="00825F71" w:rsidP="00051C6D">
      <w:pPr>
        <w:pStyle w:val="ae"/>
        <w:numPr>
          <w:ilvl w:val="0"/>
          <w:numId w:val="19"/>
        </w:numPr>
        <w:spacing w:line="560" w:lineRule="exact"/>
        <w:rPr>
          <w:rFonts w:ascii="仿宋_GB2312" w:eastAsia="仿宋_GB2312"/>
          <w:sz w:val="32"/>
          <w:szCs w:val="32"/>
        </w:rPr>
      </w:pPr>
      <w:r w:rsidRPr="00051C6D">
        <w:rPr>
          <w:rFonts w:ascii="仿宋_GB2312" w:eastAsia="仿宋_GB2312" w:hint="eastAsia"/>
          <w:sz w:val="32"/>
          <w:szCs w:val="32"/>
        </w:rPr>
        <w:t>弹药搬运机器人：负责从起点出发收集弹药区内的弹药箱，并将其放置</w:t>
      </w:r>
      <w:proofErr w:type="gramStart"/>
      <w:r w:rsidRPr="00051C6D">
        <w:rPr>
          <w:rFonts w:ascii="仿宋_GB2312" w:eastAsia="仿宋_GB2312" w:hint="eastAsia"/>
          <w:sz w:val="32"/>
          <w:szCs w:val="32"/>
        </w:rPr>
        <w:t>于卸弹</w:t>
      </w:r>
      <w:proofErr w:type="gramEnd"/>
      <w:r w:rsidRPr="00051C6D">
        <w:rPr>
          <w:rFonts w:ascii="仿宋_GB2312" w:eastAsia="仿宋_GB2312" w:hint="eastAsia"/>
          <w:sz w:val="32"/>
          <w:szCs w:val="32"/>
        </w:rPr>
        <w:t>区内；</w:t>
      </w:r>
    </w:p>
    <w:p w14:paraId="63130982" w14:textId="77777777" w:rsidR="00825F71" w:rsidRPr="00051C6D" w:rsidRDefault="00825F71" w:rsidP="00051C6D">
      <w:pPr>
        <w:pStyle w:val="ae"/>
        <w:numPr>
          <w:ilvl w:val="0"/>
          <w:numId w:val="19"/>
        </w:numPr>
        <w:spacing w:line="560" w:lineRule="exact"/>
        <w:rPr>
          <w:rFonts w:ascii="仿宋_GB2312" w:eastAsia="仿宋_GB2312"/>
          <w:sz w:val="32"/>
          <w:szCs w:val="32"/>
        </w:rPr>
      </w:pPr>
      <w:r w:rsidRPr="00051C6D">
        <w:rPr>
          <w:rFonts w:ascii="仿宋_GB2312" w:eastAsia="仿宋_GB2312" w:hint="eastAsia"/>
          <w:sz w:val="32"/>
          <w:szCs w:val="32"/>
        </w:rPr>
        <w:t>射击机器人： 负责利用收集</w:t>
      </w:r>
      <w:proofErr w:type="gramStart"/>
      <w:r w:rsidRPr="00051C6D">
        <w:rPr>
          <w:rFonts w:ascii="仿宋_GB2312" w:eastAsia="仿宋_GB2312" w:hint="eastAsia"/>
          <w:sz w:val="32"/>
          <w:szCs w:val="32"/>
        </w:rPr>
        <w:t>到卸弹</w:t>
      </w:r>
      <w:proofErr w:type="gramEnd"/>
      <w:r w:rsidRPr="00051C6D">
        <w:rPr>
          <w:rFonts w:ascii="仿宋_GB2312" w:eastAsia="仿宋_GB2312" w:hint="eastAsia"/>
          <w:sz w:val="32"/>
          <w:szCs w:val="32"/>
        </w:rPr>
        <w:t>区内的弹药射击靶标</w:t>
      </w:r>
    </w:p>
    <w:p w14:paraId="6C60A8F9" w14:textId="63AA94FF" w:rsidR="00825F71" w:rsidRPr="00051C6D" w:rsidRDefault="00825F71" w:rsidP="00051C6D">
      <w:pPr>
        <w:pStyle w:val="ae"/>
        <w:numPr>
          <w:ilvl w:val="0"/>
          <w:numId w:val="18"/>
        </w:numPr>
        <w:spacing w:line="560" w:lineRule="exact"/>
        <w:rPr>
          <w:rFonts w:ascii="仿宋_GB2312" w:eastAsia="仿宋_GB2312" w:hAnsi="Times New Roman" w:cs="Times New Roman"/>
          <w:sz w:val="32"/>
          <w:szCs w:val="32"/>
        </w:rPr>
      </w:pPr>
      <w:r w:rsidRPr="00051C6D">
        <w:rPr>
          <w:rFonts w:ascii="仿宋_GB2312" w:eastAsia="仿宋_GB2312" w:hint="eastAsia"/>
          <w:sz w:val="32"/>
          <w:szCs w:val="32"/>
        </w:rPr>
        <w:t>比赛前，选手需要对机器人进行登记和标识。为了公平竞争及比</w:t>
      </w:r>
      <w:r w:rsidRPr="00051C6D">
        <w:rPr>
          <w:rFonts w:ascii="仿宋_GB2312" w:eastAsia="仿宋_GB2312" w:hAnsi="Times New Roman" w:cs="Times New Roman" w:hint="eastAsia"/>
          <w:sz w:val="32"/>
          <w:szCs w:val="32"/>
        </w:rPr>
        <w:t>赛安全，本次比赛对于选手使用的机器人做如下限制：</w:t>
      </w:r>
    </w:p>
    <w:p w14:paraId="533F561C" w14:textId="69BC12EE" w:rsidR="00825F71" w:rsidRPr="00825F71" w:rsidRDefault="00825F71" w:rsidP="00051C6D">
      <w:pPr>
        <w:pStyle w:val="ae"/>
        <w:numPr>
          <w:ilvl w:val="0"/>
          <w:numId w:val="21"/>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弹药搬运机器人的控制器必须为树莓派控制器或与Arduino UNO、Arduino 2560或Arduino Nano兼容的控制器。弹药搬运机器人必须为自动控制机器人，在比赛全程中必须自主运行，且只能使用摄像头作为循迹传感器（摄像头指借由镜头采集图像后，由其内的感光组件电路及控制组件对图像进行处理并转换成单片机或电脑所能识别的数字信号，然后借由并行、串行端口或USB连接输入到单片机或电脑后再进行图像还原的设备），为了提高机器人的行走精度可以使用电机编码器或带编码器的电机，可以使用一个碰触传感器作为启动机器人使</w:t>
      </w:r>
      <w:r w:rsidRPr="00825F71">
        <w:rPr>
          <w:rFonts w:ascii="仿宋_GB2312" w:eastAsia="仿宋_GB2312" w:hAnsi="Times New Roman" w:cs="Times New Roman" w:hint="eastAsia"/>
          <w:sz w:val="32"/>
          <w:szCs w:val="32"/>
        </w:rPr>
        <w:lastRenderedPageBreak/>
        <w:t>用。</w:t>
      </w:r>
    </w:p>
    <w:p w14:paraId="3FD7618A" w14:textId="14FFF909" w:rsidR="00825F71" w:rsidRPr="00825F71" w:rsidRDefault="00825F71" w:rsidP="00051C6D">
      <w:pPr>
        <w:pStyle w:val="ae"/>
        <w:numPr>
          <w:ilvl w:val="0"/>
          <w:numId w:val="21"/>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射击机器人必须使用与Arduino UNO、Arduino 2560或Arduino Nano兼容的控制器，且遥控装置必须为PS2无线遥控器，遥控机器人必须通过Arduino控制器进行控制，不得直接使用现成的遥控装置进行遥控。</w:t>
      </w:r>
    </w:p>
    <w:p w14:paraId="44C5BE27" w14:textId="08B814F5" w:rsidR="00825F71" w:rsidRPr="00825F71" w:rsidRDefault="00825F71" w:rsidP="00051C6D">
      <w:pPr>
        <w:pStyle w:val="ae"/>
        <w:numPr>
          <w:ilvl w:val="0"/>
          <w:numId w:val="21"/>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为了保证比赛安全，射击机器人不允许使用压缩气体、火药爆燃、弹簧、橡皮筋等可能造成安全隐患的装置发射弹药，射击机器人不允许使用任何瞄准设备（例如激光瞄准器等），裁判有权终止不安全的机器人进行比赛。</w:t>
      </w:r>
    </w:p>
    <w:p w14:paraId="711CC1E5" w14:textId="1908ADCF" w:rsidR="00825F71" w:rsidRPr="00825F71" w:rsidRDefault="00825F71" w:rsidP="00051C6D">
      <w:pPr>
        <w:pStyle w:val="ae"/>
        <w:numPr>
          <w:ilvl w:val="0"/>
          <w:numId w:val="21"/>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比赛中每台机器人使用的电机总数不得超过6个，舵机总数不得超过4个。</w:t>
      </w:r>
    </w:p>
    <w:p w14:paraId="77476553" w14:textId="7D009784" w:rsidR="00825F71" w:rsidRPr="00825F71" w:rsidRDefault="00825F71" w:rsidP="00051C6D">
      <w:pPr>
        <w:pStyle w:val="ae"/>
        <w:numPr>
          <w:ilvl w:val="0"/>
          <w:numId w:val="21"/>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 xml:space="preserve">机器人使用标称电压不超过9V的干电池或锂电池组供电，且机器人只能使用一组电池，不得使用升压装置。比赛前会对机器人所使用的电源进行检测。 </w:t>
      </w:r>
    </w:p>
    <w:p w14:paraId="09071A2A" w14:textId="1AC1A16F" w:rsidR="00825F71" w:rsidRPr="00825F71" w:rsidRDefault="00825F71" w:rsidP="00051C6D">
      <w:pPr>
        <w:pStyle w:val="ae"/>
        <w:numPr>
          <w:ilvl w:val="0"/>
          <w:numId w:val="21"/>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比赛的任何时刻机器人的长、宽均应小于等于25cm。</w:t>
      </w:r>
    </w:p>
    <w:p w14:paraId="70837E38" w14:textId="115AEA2E" w:rsidR="00825F71" w:rsidRPr="00825F71" w:rsidRDefault="00825F71" w:rsidP="00051C6D">
      <w:pPr>
        <w:pStyle w:val="ae"/>
        <w:numPr>
          <w:ilvl w:val="0"/>
          <w:numId w:val="21"/>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机器人重量不得大于3000g。</w:t>
      </w:r>
    </w:p>
    <w:p w14:paraId="7F8E16B0" w14:textId="67D6ABCB" w:rsidR="00825F71" w:rsidRPr="00825F71" w:rsidRDefault="00825F71" w:rsidP="00051C6D">
      <w:pPr>
        <w:pStyle w:val="ae"/>
        <w:numPr>
          <w:ilvl w:val="0"/>
          <w:numId w:val="21"/>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机器人中3D打印结构件的尺寸不得大于10cm×10cm×10cm。</w:t>
      </w:r>
    </w:p>
    <w:p w14:paraId="090950F5" w14:textId="318976B8" w:rsidR="00825F71" w:rsidRPr="00825F71" w:rsidRDefault="00825F71" w:rsidP="00051C6D">
      <w:pPr>
        <w:pStyle w:val="ae"/>
        <w:numPr>
          <w:ilvl w:val="0"/>
          <w:numId w:val="21"/>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如果裁判员认为参赛队的机器人不符合上述要求或有任何安全隐患，可以拒绝其参加比赛。</w:t>
      </w:r>
    </w:p>
    <w:p w14:paraId="45737396" w14:textId="3237339A" w:rsidR="00825F71" w:rsidRPr="00051C6D" w:rsidRDefault="00825F71" w:rsidP="00051C6D">
      <w:pPr>
        <w:pStyle w:val="ae"/>
        <w:numPr>
          <w:ilvl w:val="0"/>
          <w:numId w:val="6"/>
        </w:numPr>
        <w:spacing w:line="560" w:lineRule="exact"/>
        <w:rPr>
          <w:rFonts w:ascii="仿宋_GB2312" w:eastAsia="仿宋_GB2312"/>
          <w:sz w:val="32"/>
          <w:szCs w:val="32"/>
        </w:rPr>
      </w:pPr>
      <w:r w:rsidRPr="00051C6D">
        <w:rPr>
          <w:rFonts w:ascii="仿宋_GB2312" w:eastAsia="仿宋_GB2312" w:hint="eastAsia"/>
          <w:sz w:val="32"/>
          <w:szCs w:val="32"/>
        </w:rPr>
        <w:t>比赛</w:t>
      </w:r>
    </w:p>
    <w:p w14:paraId="79261E40" w14:textId="0AC369EC" w:rsidR="00825F71" w:rsidRPr="00051C6D" w:rsidRDefault="00825F71" w:rsidP="00051C6D">
      <w:pPr>
        <w:pStyle w:val="ae"/>
        <w:numPr>
          <w:ilvl w:val="0"/>
          <w:numId w:val="22"/>
        </w:numPr>
        <w:spacing w:line="560" w:lineRule="exact"/>
        <w:rPr>
          <w:rFonts w:ascii="仿宋_GB2312" w:eastAsia="仿宋_GB2312"/>
          <w:sz w:val="32"/>
          <w:szCs w:val="32"/>
        </w:rPr>
      </w:pPr>
      <w:r w:rsidRPr="00051C6D">
        <w:rPr>
          <w:rFonts w:ascii="仿宋_GB2312" w:eastAsia="仿宋_GB2312" w:hint="eastAsia"/>
          <w:sz w:val="32"/>
          <w:szCs w:val="32"/>
        </w:rPr>
        <w:t>赛制</w:t>
      </w:r>
    </w:p>
    <w:p w14:paraId="46637882" w14:textId="77777777"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机器人智能工程挑战赛按小学、初中、高中三个组别分别进行比赛。每支参赛队只有1次上场比赛的机会。</w:t>
      </w:r>
    </w:p>
    <w:p w14:paraId="7112E56C" w14:textId="25F613CC" w:rsidR="00825F71" w:rsidRPr="00051C6D" w:rsidRDefault="00825F71" w:rsidP="00051C6D">
      <w:pPr>
        <w:pStyle w:val="ae"/>
        <w:numPr>
          <w:ilvl w:val="0"/>
          <w:numId w:val="22"/>
        </w:numPr>
        <w:spacing w:line="560" w:lineRule="exact"/>
        <w:rPr>
          <w:rFonts w:ascii="仿宋_GB2312" w:eastAsia="仿宋_GB2312"/>
          <w:sz w:val="32"/>
          <w:szCs w:val="32"/>
        </w:rPr>
      </w:pPr>
      <w:r w:rsidRPr="00051C6D">
        <w:rPr>
          <w:rFonts w:ascii="仿宋_GB2312" w:eastAsia="仿宋_GB2312" w:hint="eastAsia"/>
          <w:sz w:val="32"/>
          <w:szCs w:val="32"/>
        </w:rPr>
        <w:t xml:space="preserve">参赛队 </w:t>
      </w:r>
    </w:p>
    <w:p w14:paraId="7CF84409" w14:textId="6C623307" w:rsidR="00825F71" w:rsidRPr="00825F71" w:rsidRDefault="00825F71" w:rsidP="00051C6D">
      <w:pPr>
        <w:pStyle w:val="ae"/>
        <w:numPr>
          <w:ilvl w:val="0"/>
          <w:numId w:val="23"/>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lastRenderedPageBreak/>
        <w:t xml:space="preserve">每支参赛队最多可以由 3 名学生和 1 名教练组成。每名选手必须自备护目镜上场比赛，未佩戴护目镜禁止参赛 </w:t>
      </w:r>
    </w:p>
    <w:p w14:paraId="5B570B5F" w14:textId="7C54FB54" w:rsidR="00825F71" w:rsidRPr="00825F71" w:rsidRDefault="00825F71" w:rsidP="00051C6D">
      <w:pPr>
        <w:pStyle w:val="ae"/>
        <w:numPr>
          <w:ilvl w:val="0"/>
          <w:numId w:val="23"/>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参赛队员在比赛中的角色由参赛队自行决定，需要注意的是比赛过程中由弹药搬运机器人放到</w:t>
      </w:r>
      <w:proofErr w:type="gramStart"/>
      <w:r w:rsidRPr="00825F71">
        <w:rPr>
          <w:rFonts w:ascii="仿宋_GB2312" w:eastAsia="仿宋_GB2312" w:hAnsi="Times New Roman" w:cs="Times New Roman" w:hint="eastAsia"/>
          <w:sz w:val="32"/>
          <w:szCs w:val="32"/>
        </w:rPr>
        <w:t>卸弹区</w:t>
      </w:r>
      <w:proofErr w:type="gramEnd"/>
      <w:r w:rsidRPr="00825F71">
        <w:rPr>
          <w:rFonts w:ascii="仿宋_GB2312" w:eastAsia="仿宋_GB2312" w:hAnsi="Times New Roman" w:cs="Times New Roman" w:hint="eastAsia"/>
          <w:sz w:val="32"/>
          <w:szCs w:val="32"/>
        </w:rPr>
        <w:t>中弹药可以由参赛队员安装到处于装填区内射击机器人上。</w:t>
      </w:r>
    </w:p>
    <w:p w14:paraId="355C3053" w14:textId="633AB741" w:rsidR="00825F71" w:rsidRPr="00825F71" w:rsidRDefault="00825F71" w:rsidP="00051C6D">
      <w:pPr>
        <w:pStyle w:val="ae"/>
        <w:numPr>
          <w:ilvl w:val="0"/>
          <w:numId w:val="23"/>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参赛队员应以积极的心态面对和自主地处理在比赛中遇到的所有问题，自尊、自重，友善地对待和尊重队友、对手、志愿者、裁判员和所有为比赛付出辛劳的人，努力把自己培养成为有健全人格和健康心理的人。</w:t>
      </w:r>
    </w:p>
    <w:p w14:paraId="2CB6C0D0" w14:textId="277734D8" w:rsidR="00825F71" w:rsidRPr="00051C6D" w:rsidRDefault="00825F71" w:rsidP="00051C6D">
      <w:pPr>
        <w:pStyle w:val="ae"/>
        <w:numPr>
          <w:ilvl w:val="0"/>
          <w:numId w:val="22"/>
        </w:numPr>
        <w:spacing w:line="560" w:lineRule="exact"/>
        <w:rPr>
          <w:rFonts w:ascii="仿宋_GB2312" w:eastAsia="仿宋_GB2312"/>
          <w:sz w:val="32"/>
          <w:szCs w:val="32"/>
        </w:rPr>
      </w:pPr>
      <w:r w:rsidRPr="00051C6D">
        <w:rPr>
          <w:rFonts w:ascii="仿宋_GB2312" w:eastAsia="仿宋_GB2312" w:hint="eastAsia"/>
          <w:sz w:val="32"/>
          <w:szCs w:val="32"/>
        </w:rPr>
        <w:t>比赛流程</w:t>
      </w:r>
    </w:p>
    <w:p w14:paraId="7A0FAB2C" w14:textId="2333041C" w:rsidR="00825F71" w:rsidRPr="00825F71" w:rsidRDefault="00825F71" w:rsidP="00051C6D">
      <w:pPr>
        <w:pStyle w:val="ae"/>
        <w:numPr>
          <w:ilvl w:val="0"/>
          <w:numId w:val="24"/>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器材检录</w:t>
      </w:r>
    </w:p>
    <w:p w14:paraId="4626BF5B" w14:textId="77777777"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学生参赛队员在入场检录时接受裁判对竞赛器材的初始状态和控制器类型的检查。检录过程中裁判员会对参赛器材的安全性进行评估，参赛队应对机器人进行修改，如果修改后仍不能通过安全性检查，裁判员有权拒绝其参加比赛。</w:t>
      </w:r>
    </w:p>
    <w:p w14:paraId="1043E7A6" w14:textId="5E50E9D8" w:rsidR="00825F71" w:rsidRPr="00051C6D" w:rsidRDefault="00051C6D" w:rsidP="00051C6D">
      <w:pPr>
        <w:pStyle w:val="ae"/>
        <w:numPr>
          <w:ilvl w:val="0"/>
          <w:numId w:val="24"/>
        </w:numPr>
        <w:spacing w:line="560" w:lineRule="exact"/>
        <w:ind w:left="567" w:firstLine="0"/>
        <w:rPr>
          <w:rFonts w:ascii="仿宋_GB2312" w:eastAsia="仿宋_GB2312" w:hAnsi="Times New Roman" w:cs="Times New Roman"/>
          <w:sz w:val="32"/>
          <w:szCs w:val="32"/>
        </w:rPr>
      </w:pPr>
      <w:r w:rsidRPr="00825F71">
        <w:rPr>
          <w:rFonts w:hint="eastAsia"/>
          <w:noProof/>
        </w:rPr>
        <w:lastRenderedPageBreak/>
        <w:drawing>
          <wp:anchor distT="0" distB="0" distL="114300" distR="114300" simplePos="0" relativeHeight="251668480" behindDoc="0" locked="0" layoutInCell="1" allowOverlap="1" wp14:anchorId="73536B9C" wp14:editId="6127F86E">
            <wp:simplePos x="0" y="0"/>
            <wp:positionH relativeFrom="margin">
              <wp:align>center</wp:align>
            </wp:positionH>
            <wp:positionV relativeFrom="paragraph">
              <wp:posOffset>430530</wp:posOffset>
            </wp:positionV>
            <wp:extent cx="2046605" cy="4006850"/>
            <wp:effectExtent l="0" t="0" r="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46605" cy="4006850"/>
                    </a:xfrm>
                    <a:prstGeom prst="rect">
                      <a:avLst/>
                    </a:prstGeom>
                  </pic:spPr>
                </pic:pic>
              </a:graphicData>
            </a:graphic>
          </wp:anchor>
        </w:drawing>
      </w:r>
      <w:r w:rsidR="00825F71" w:rsidRPr="00825F71">
        <w:rPr>
          <w:rFonts w:ascii="仿宋_GB2312" w:eastAsia="仿宋_GB2312" w:hAnsi="Times New Roman" w:cs="Times New Roman" w:hint="eastAsia"/>
          <w:sz w:val="32"/>
          <w:szCs w:val="32"/>
        </w:rPr>
        <w:t>抽取弹药箱位置和靶标位置</w:t>
      </w:r>
    </w:p>
    <w:p w14:paraId="181A75A4" w14:textId="7DF5DD64" w:rsidR="00825F71" w:rsidRPr="00825F71" w:rsidRDefault="00825F71" w:rsidP="00051C6D">
      <w:pPr>
        <w:spacing w:line="560" w:lineRule="exact"/>
        <w:ind w:firstLineChars="200" w:firstLine="640"/>
        <w:jc w:val="center"/>
        <w:rPr>
          <w:rFonts w:ascii="仿宋_GB2312" w:eastAsia="仿宋_GB2312"/>
          <w:kern w:val="0"/>
          <w:sz w:val="32"/>
          <w:szCs w:val="32"/>
        </w:rPr>
      </w:pPr>
      <w:r w:rsidRPr="00825F71">
        <w:rPr>
          <w:rFonts w:ascii="仿宋_GB2312" w:eastAsia="仿宋_GB2312" w:hint="eastAsia"/>
          <w:kern w:val="0"/>
          <w:sz w:val="32"/>
          <w:szCs w:val="32"/>
        </w:rPr>
        <w:t>图7：可以放置弹药箱的位置</w:t>
      </w:r>
    </w:p>
    <w:p w14:paraId="4A1FE01B" w14:textId="7EA93C6E"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比赛现场将邀请参赛选手为每个组别抽签确定弹药箱的放置位置和靶标的位置，抽签后在整个比赛中不变。</w:t>
      </w:r>
    </w:p>
    <w:p w14:paraId="43E5493F" w14:textId="0CF8B6A8"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抽取靶标的方式为：制作写有“高大靶”、“高小靶”、“低大靶”和“低小靶”的4个签，密封后由参赛选手代表抽取，第一次抽取的靶标放置于靶位1，第二次抽取的靶标放置于靶位2，依次类推直到确定四个靶标的位置。</w:t>
      </w:r>
    </w:p>
    <w:p w14:paraId="4E37BCC5" w14:textId="77777777"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抽取弹药箱位置的方式为：如图7所示，4个弹药箱随机的放置在12个十字交叉点中的4个，由裁判员制作标有1到12数字的签，密封、充分混合后由参赛选手抽取4个位置签放置弹药箱。</w:t>
      </w:r>
    </w:p>
    <w:p w14:paraId="4B51A4F6" w14:textId="77777777"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小学、初中、高中分别抽取靶标位置和弹药箱位置，抽取后在比赛中保持不变。</w:t>
      </w:r>
    </w:p>
    <w:p w14:paraId="16325194" w14:textId="076D1D4E" w:rsidR="00825F71" w:rsidRPr="00825F71" w:rsidRDefault="00825F71" w:rsidP="00051C6D">
      <w:pPr>
        <w:pStyle w:val="ae"/>
        <w:numPr>
          <w:ilvl w:val="0"/>
          <w:numId w:val="24"/>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lastRenderedPageBreak/>
        <w:t>调试机器人</w:t>
      </w:r>
    </w:p>
    <w:p w14:paraId="237056EF" w14:textId="1BA559A5"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当所有机器人完成第一次检录后，裁判员将宣布比赛开始，并现场宣布调试时间和方式，参赛队应在规定的时间内完成机器人程序的编写和调试。</w:t>
      </w:r>
    </w:p>
    <w:p w14:paraId="27C3E332" w14:textId="79287646" w:rsidR="00825F71" w:rsidRPr="00825F71" w:rsidRDefault="00825F71" w:rsidP="00051C6D">
      <w:pPr>
        <w:pStyle w:val="ae"/>
        <w:numPr>
          <w:ilvl w:val="0"/>
          <w:numId w:val="24"/>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第二次检录</w:t>
      </w:r>
    </w:p>
    <w:p w14:paraId="20EFBCDF" w14:textId="26871654"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调试好的机器人在正式比赛前要接受第二次检查，它们必须完全符合本规则第4节关于机器人的相关规定，不能通过安全检录的机器人不得参加比赛，不记成绩。</w:t>
      </w:r>
    </w:p>
    <w:p w14:paraId="282D8A55" w14:textId="298EFAD6" w:rsidR="00825F71" w:rsidRPr="00825F71" w:rsidRDefault="00825F71" w:rsidP="00051C6D">
      <w:pPr>
        <w:pStyle w:val="ae"/>
        <w:numPr>
          <w:ilvl w:val="0"/>
          <w:numId w:val="24"/>
        </w:numPr>
        <w:spacing w:line="560" w:lineRule="exact"/>
        <w:ind w:left="567" w:firstLine="0"/>
        <w:rPr>
          <w:rFonts w:ascii="仿宋_GB2312" w:eastAsia="仿宋_GB2312" w:hAnsi="Times New Roman" w:cs="Times New Roman"/>
          <w:sz w:val="32"/>
          <w:szCs w:val="32"/>
        </w:rPr>
      </w:pPr>
      <w:r w:rsidRPr="00825F71">
        <w:rPr>
          <w:rFonts w:ascii="仿宋_GB2312" w:eastAsia="仿宋_GB2312" w:hAnsi="Times New Roman" w:cs="Times New Roman" w:hint="eastAsia"/>
          <w:sz w:val="32"/>
          <w:szCs w:val="32"/>
        </w:rPr>
        <w:t>比赛</w:t>
      </w:r>
    </w:p>
    <w:p w14:paraId="60443D8C" w14:textId="3369F1EA" w:rsidR="00825F71" w:rsidRPr="00051C6D" w:rsidRDefault="00051C6D" w:rsidP="00051C6D">
      <w:pPr>
        <w:pStyle w:val="ae"/>
        <w:numPr>
          <w:ilvl w:val="0"/>
          <w:numId w:val="25"/>
        </w:numPr>
        <w:spacing w:line="560" w:lineRule="exact"/>
        <w:rPr>
          <w:rFonts w:ascii="仿宋_GB2312" w:eastAsia="仿宋_GB2312"/>
          <w:sz w:val="32"/>
          <w:szCs w:val="32"/>
        </w:rPr>
      </w:pPr>
      <w:r w:rsidRPr="00825F71">
        <w:rPr>
          <w:rFonts w:ascii="仿宋_GB2312" w:eastAsia="仿宋_GB2312" w:hAnsi="Times New Roman" w:cs="Times New Roman" w:hint="eastAsia"/>
          <w:noProof/>
          <w:sz w:val="32"/>
          <w:szCs w:val="32"/>
        </w:rPr>
        <w:drawing>
          <wp:anchor distT="0" distB="0" distL="114300" distR="114300" simplePos="0" relativeHeight="251669504" behindDoc="0" locked="0" layoutInCell="1" allowOverlap="1" wp14:anchorId="554E6441" wp14:editId="6012FDC9">
            <wp:simplePos x="0" y="0"/>
            <wp:positionH relativeFrom="margin">
              <wp:align>center</wp:align>
            </wp:positionH>
            <wp:positionV relativeFrom="paragraph">
              <wp:posOffset>372110</wp:posOffset>
            </wp:positionV>
            <wp:extent cx="1651000" cy="3232150"/>
            <wp:effectExtent l="0" t="0" r="6350" b="635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51000" cy="3232150"/>
                    </a:xfrm>
                    <a:prstGeom prst="rect">
                      <a:avLst/>
                    </a:prstGeom>
                  </pic:spPr>
                </pic:pic>
              </a:graphicData>
            </a:graphic>
          </wp:anchor>
        </w:drawing>
      </w:r>
      <w:r w:rsidR="00825F71" w:rsidRPr="00051C6D">
        <w:rPr>
          <w:rFonts w:ascii="仿宋_GB2312" w:eastAsia="仿宋_GB2312" w:hint="eastAsia"/>
          <w:sz w:val="32"/>
          <w:szCs w:val="32"/>
        </w:rPr>
        <w:t>比赛的初始状态</w:t>
      </w:r>
    </w:p>
    <w:p w14:paraId="34FA1E5E" w14:textId="6939104E" w:rsidR="00825F71" w:rsidRPr="00825F71" w:rsidRDefault="00825F71" w:rsidP="00051C6D">
      <w:pPr>
        <w:spacing w:line="560" w:lineRule="exact"/>
        <w:ind w:firstLineChars="200" w:firstLine="640"/>
        <w:jc w:val="center"/>
        <w:rPr>
          <w:rFonts w:ascii="仿宋_GB2312" w:eastAsia="仿宋_GB2312"/>
          <w:kern w:val="0"/>
          <w:sz w:val="32"/>
          <w:szCs w:val="32"/>
        </w:rPr>
      </w:pPr>
      <w:r w:rsidRPr="00825F71">
        <w:rPr>
          <w:rFonts w:ascii="仿宋_GB2312" w:eastAsia="仿宋_GB2312" w:hint="eastAsia"/>
          <w:kern w:val="0"/>
          <w:sz w:val="32"/>
          <w:szCs w:val="32"/>
        </w:rPr>
        <w:t>图8： 一种可能的比赛场地初始状态</w:t>
      </w:r>
    </w:p>
    <w:p w14:paraId="7A6BD54F" w14:textId="64D0358E"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如图8所示， 为一种可能的比赛场地初始状态，比赛开始前，参赛选手可以将弹药搬运机器人放置于起点区内等待出发，射击机器人则可以在射击区内等待，任何时候弹药机器人的垂直投影都不能离开弹药区，如果离开，则从起点区重新出发（不包括弹药搬运机器人撤出比赛的情况）。任何时候射击机器人的垂直投影也不能完全</w:t>
      </w:r>
      <w:r w:rsidRPr="00825F71">
        <w:rPr>
          <w:rFonts w:ascii="仿宋_GB2312" w:eastAsia="仿宋_GB2312" w:hint="eastAsia"/>
          <w:kern w:val="0"/>
          <w:sz w:val="32"/>
          <w:szCs w:val="32"/>
        </w:rPr>
        <w:lastRenderedPageBreak/>
        <w:t>离开射击区。</w:t>
      </w:r>
    </w:p>
    <w:p w14:paraId="15E33DC0" w14:textId="02727AEC" w:rsidR="00825F71" w:rsidRPr="00051C6D" w:rsidRDefault="00825F71" w:rsidP="00051C6D">
      <w:pPr>
        <w:pStyle w:val="ae"/>
        <w:numPr>
          <w:ilvl w:val="0"/>
          <w:numId w:val="25"/>
        </w:numPr>
        <w:spacing w:line="560" w:lineRule="exact"/>
        <w:rPr>
          <w:rFonts w:ascii="仿宋_GB2312" w:eastAsia="仿宋_GB2312"/>
          <w:sz w:val="32"/>
          <w:szCs w:val="32"/>
        </w:rPr>
      </w:pPr>
      <w:r w:rsidRPr="00051C6D">
        <w:rPr>
          <w:rFonts w:ascii="仿宋_GB2312" w:eastAsia="仿宋_GB2312" w:hint="eastAsia"/>
          <w:sz w:val="32"/>
          <w:szCs w:val="32"/>
        </w:rPr>
        <w:t>比赛开始</w:t>
      </w:r>
    </w:p>
    <w:p w14:paraId="49C4A094" w14:textId="77777777"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当两个机器人准备就绪</w:t>
      </w:r>
      <w:proofErr w:type="gramStart"/>
      <w:r w:rsidRPr="00825F71">
        <w:rPr>
          <w:rFonts w:ascii="仿宋_GB2312" w:eastAsia="仿宋_GB2312" w:hint="eastAsia"/>
          <w:kern w:val="0"/>
          <w:sz w:val="32"/>
          <w:szCs w:val="32"/>
        </w:rPr>
        <w:t>后选手</w:t>
      </w:r>
      <w:proofErr w:type="gramEnd"/>
      <w:r w:rsidRPr="00825F71">
        <w:rPr>
          <w:rFonts w:ascii="仿宋_GB2312" w:eastAsia="仿宋_GB2312" w:hint="eastAsia"/>
          <w:kern w:val="0"/>
          <w:sz w:val="32"/>
          <w:szCs w:val="32"/>
        </w:rPr>
        <w:t>可以示意裁判员，待裁判员宣布比赛开始并计时，参赛选手可以启动机器人。</w:t>
      </w:r>
    </w:p>
    <w:p w14:paraId="17511F97" w14:textId="69866235" w:rsidR="00825F71" w:rsidRPr="00051C6D" w:rsidRDefault="00825F71" w:rsidP="00051C6D">
      <w:pPr>
        <w:pStyle w:val="ae"/>
        <w:numPr>
          <w:ilvl w:val="0"/>
          <w:numId w:val="25"/>
        </w:numPr>
        <w:spacing w:line="560" w:lineRule="exact"/>
        <w:rPr>
          <w:rFonts w:ascii="仿宋_GB2312" w:eastAsia="仿宋_GB2312"/>
          <w:sz w:val="32"/>
          <w:szCs w:val="32"/>
        </w:rPr>
      </w:pPr>
      <w:r w:rsidRPr="00051C6D">
        <w:rPr>
          <w:rFonts w:ascii="仿宋_GB2312" w:eastAsia="仿宋_GB2312" w:hint="eastAsia"/>
          <w:sz w:val="32"/>
          <w:szCs w:val="32"/>
        </w:rPr>
        <w:t>搬运弹药箱的限制</w:t>
      </w:r>
    </w:p>
    <w:p w14:paraId="1E35A4D2" w14:textId="77777777" w:rsidR="00825F71" w:rsidRPr="00051C6D" w:rsidRDefault="00825F71" w:rsidP="00051C6D">
      <w:pPr>
        <w:pStyle w:val="ae"/>
        <w:numPr>
          <w:ilvl w:val="0"/>
          <w:numId w:val="26"/>
        </w:numPr>
        <w:spacing w:line="560" w:lineRule="exact"/>
        <w:rPr>
          <w:rFonts w:ascii="仿宋_GB2312" w:eastAsia="仿宋_GB2312"/>
          <w:sz w:val="32"/>
          <w:szCs w:val="32"/>
        </w:rPr>
      </w:pPr>
      <w:r w:rsidRPr="00051C6D">
        <w:rPr>
          <w:rFonts w:ascii="仿宋_GB2312" w:eastAsia="仿宋_GB2312" w:hint="eastAsia"/>
          <w:sz w:val="32"/>
          <w:szCs w:val="32"/>
        </w:rPr>
        <w:t>弹药箱只能由弹药搬运机器人自主搬运</w:t>
      </w:r>
    </w:p>
    <w:p w14:paraId="0B00D247" w14:textId="77777777" w:rsidR="00825F71" w:rsidRPr="00051C6D" w:rsidRDefault="00825F71" w:rsidP="00051C6D">
      <w:pPr>
        <w:pStyle w:val="ae"/>
        <w:numPr>
          <w:ilvl w:val="0"/>
          <w:numId w:val="27"/>
        </w:numPr>
        <w:spacing w:line="560" w:lineRule="exact"/>
        <w:rPr>
          <w:rFonts w:ascii="仿宋_GB2312" w:eastAsia="仿宋_GB2312"/>
          <w:sz w:val="32"/>
          <w:szCs w:val="32"/>
        </w:rPr>
      </w:pPr>
      <w:r w:rsidRPr="00051C6D">
        <w:rPr>
          <w:rFonts w:ascii="仿宋_GB2312" w:eastAsia="仿宋_GB2312" w:hint="eastAsia"/>
          <w:sz w:val="32"/>
          <w:szCs w:val="32"/>
        </w:rPr>
        <w:t>弹药搬运机器人必须从起点区出发</w:t>
      </w:r>
    </w:p>
    <w:p w14:paraId="398F93EF" w14:textId="77777777" w:rsidR="00825F71" w:rsidRPr="00051C6D" w:rsidRDefault="00825F71" w:rsidP="00051C6D">
      <w:pPr>
        <w:pStyle w:val="ae"/>
        <w:numPr>
          <w:ilvl w:val="0"/>
          <w:numId w:val="27"/>
        </w:numPr>
        <w:spacing w:line="560" w:lineRule="exact"/>
        <w:rPr>
          <w:rFonts w:ascii="仿宋_GB2312" w:eastAsia="仿宋_GB2312"/>
          <w:sz w:val="32"/>
          <w:szCs w:val="32"/>
        </w:rPr>
      </w:pPr>
      <w:r w:rsidRPr="00051C6D">
        <w:rPr>
          <w:rFonts w:ascii="仿宋_GB2312" w:eastAsia="仿宋_GB2312" w:hint="eastAsia"/>
          <w:sz w:val="32"/>
          <w:szCs w:val="32"/>
        </w:rPr>
        <w:t>弹药搬运机器人可以一次只将一个弹药箱搬运</w:t>
      </w:r>
      <w:proofErr w:type="gramStart"/>
      <w:r w:rsidRPr="00051C6D">
        <w:rPr>
          <w:rFonts w:ascii="仿宋_GB2312" w:eastAsia="仿宋_GB2312" w:hint="eastAsia"/>
          <w:sz w:val="32"/>
          <w:szCs w:val="32"/>
        </w:rPr>
        <w:t>到卸弹区</w:t>
      </w:r>
      <w:proofErr w:type="gramEnd"/>
      <w:r w:rsidRPr="00051C6D">
        <w:rPr>
          <w:rFonts w:ascii="仿宋_GB2312" w:eastAsia="仿宋_GB2312" w:hint="eastAsia"/>
          <w:sz w:val="32"/>
          <w:szCs w:val="32"/>
        </w:rPr>
        <w:t>，也可以将4个弹药箱一起搬运</w:t>
      </w:r>
      <w:proofErr w:type="gramStart"/>
      <w:r w:rsidRPr="00051C6D">
        <w:rPr>
          <w:rFonts w:ascii="仿宋_GB2312" w:eastAsia="仿宋_GB2312" w:hint="eastAsia"/>
          <w:sz w:val="32"/>
          <w:szCs w:val="32"/>
        </w:rPr>
        <w:t>到卸弹区</w:t>
      </w:r>
      <w:proofErr w:type="gramEnd"/>
    </w:p>
    <w:p w14:paraId="542AFCC2" w14:textId="77777777" w:rsidR="00825F71" w:rsidRPr="00051C6D" w:rsidRDefault="00825F71" w:rsidP="00051C6D">
      <w:pPr>
        <w:pStyle w:val="ae"/>
        <w:numPr>
          <w:ilvl w:val="0"/>
          <w:numId w:val="27"/>
        </w:numPr>
        <w:spacing w:line="560" w:lineRule="exact"/>
        <w:rPr>
          <w:rFonts w:ascii="仿宋_GB2312" w:eastAsia="仿宋_GB2312"/>
          <w:sz w:val="32"/>
          <w:szCs w:val="32"/>
        </w:rPr>
      </w:pPr>
      <w:r w:rsidRPr="00051C6D">
        <w:rPr>
          <w:rFonts w:ascii="仿宋_GB2312" w:eastAsia="仿宋_GB2312" w:hint="eastAsia"/>
          <w:sz w:val="32"/>
          <w:szCs w:val="32"/>
        </w:rPr>
        <w:t>如果在搬运弹药的过程中弹药由弹药箱中滚落，则滚出弹药箱的弹药就不能用于射击，由裁判员收回</w:t>
      </w:r>
    </w:p>
    <w:p w14:paraId="102F7C84" w14:textId="77777777" w:rsidR="00825F71" w:rsidRPr="00051C6D" w:rsidRDefault="00825F71" w:rsidP="00051C6D">
      <w:pPr>
        <w:pStyle w:val="ae"/>
        <w:numPr>
          <w:ilvl w:val="0"/>
          <w:numId w:val="27"/>
        </w:numPr>
        <w:spacing w:line="560" w:lineRule="exact"/>
        <w:rPr>
          <w:rFonts w:ascii="仿宋_GB2312" w:eastAsia="仿宋_GB2312"/>
          <w:sz w:val="32"/>
          <w:szCs w:val="32"/>
        </w:rPr>
      </w:pPr>
      <w:r w:rsidRPr="00051C6D">
        <w:rPr>
          <w:rFonts w:ascii="仿宋_GB2312" w:eastAsia="仿宋_GB2312" w:hint="eastAsia"/>
          <w:sz w:val="32"/>
          <w:szCs w:val="32"/>
        </w:rPr>
        <w:t>在比赛进行过程中，如果选手认为所需弹药已经搬运完毕，不再需要弹药搬运机器人参与比赛，可以示意裁判将弹药搬运机器人完全驶离竞赛场地，但在整场比赛中弹药搬运机器人就不能再次参与竞赛。</w:t>
      </w:r>
    </w:p>
    <w:p w14:paraId="08C885DC" w14:textId="701832EF" w:rsidR="00825F71" w:rsidRPr="00051C6D" w:rsidRDefault="00825F71" w:rsidP="00051C6D">
      <w:pPr>
        <w:pStyle w:val="ae"/>
        <w:numPr>
          <w:ilvl w:val="0"/>
          <w:numId w:val="25"/>
        </w:numPr>
        <w:spacing w:line="560" w:lineRule="exact"/>
        <w:rPr>
          <w:rFonts w:ascii="仿宋_GB2312" w:eastAsia="仿宋_GB2312"/>
          <w:sz w:val="32"/>
          <w:szCs w:val="32"/>
        </w:rPr>
      </w:pPr>
      <w:r w:rsidRPr="00051C6D">
        <w:rPr>
          <w:rFonts w:ascii="仿宋_GB2312" w:eastAsia="仿宋_GB2312" w:hint="eastAsia"/>
          <w:sz w:val="32"/>
          <w:szCs w:val="32"/>
        </w:rPr>
        <w:t>装填弹药的限制</w:t>
      </w:r>
    </w:p>
    <w:p w14:paraId="0FC3FB5A" w14:textId="77777777" w:rsidR="00825F71" w:rsidRPr="00051C6D" w:rsidRDefault="00825F71" w:rsidP="00051C6D">
      <w:pPr>
        <w:pStyle w:val="ae"/>
        <w:numPr>
          <w:ilvl w:val="0"/>
          <w:numId w:val="27"/>
        </w:numPr>
        <w:spacing w:line="560" w:lineRule="exact"/>
        <w:rPr>
          <w:rFonts w:ascii="仿宋_GB2312" w:eastAsia="仿宋_GB2312"/>
          <w:sz w:val="32"/>
          <w:szCs w:val="32"/>
        </w:rPr>
      </w:pPr>
      <w:r w:rsidRPr="00051C6D">
        <w:rPr>
          <w:rFonts w:ascii="仿宋_GB2312" w:eastAsia="仿宋_GB2312" w:hint="eastAsia"/>
          <w:sz w:val="32"/>
          <w:szCs w:val="32"/>
        </w:rPr>
        <w:t>选手只能使用完全搬运</w:t>
      </w:r>
      <w:proofErr w:type="gramStart"/>
      <w:r w:rsidRPr="00051C6D">
        <w:rPr>
          <w:rFonts w:ascii="仿宋_GB2312" w:eastAsia="仿宋_GB2312" w:hint="eastAsia"/>
          <w:sz w:val="32"/>
          <w:szCs w:val="32"/>
        </w:rPr>
        <w:t>到卸弹区</w:t>
      </w:r>
      <w:proofErr w:type="gramEnd"/>
      <w:r w:rsidRPr="00051C6D">
        <w:rPr>
          <w:rFonts w:ascii="仿宋_GB2312" w:eastAsia="仿宋_GB2312" w:hint="eastAsia"/>
          <w:sz w:val="32"/>
          <w:szCs w:val="32"/>
        </w:rPr>
        <w:t>的弹药箱中的弹药给射击机器人装填</w:t>
      </w:r>
    </w:p>
    <w:p w14:paraId="6C8E6889" w14:textId="77777777" w:rsidR="00825F71" w:rsidRPr="00051C6D" w:rsidRDefault="00825F71" w:rsidP="00051C6D">
      <w:pPr>
        <w:pStyle w:val="ae"/>
        <w:numPr>
          <w:ilvl w:val="0"/>
          <w:numId w:val="27"/>
        </w:numPr>
        <w:spacing w:line="560" w:lineRule="exact"/>
        <w:rPr>
          <w:rFonts w:ascii="仿宋_GB2312" w:eastAsia="仿宋_GB2312"/>
          <w:sz w:val="32"/>
          <w:szCs w:val="32"/>
        </w:rPr>
      </w:pPr>
      <w:r w:rsidRPr="00051C6D">
        <w:rPr>
          <w:rFonts w:ascii="仿宋_GB2312" w:eastAsia="仿宋_GB2312" w:hint="eastAsia"/>
          <w:sz w:val="32"/>
          <w:szCs w:val="32"/>
        </w:rPr>
        <w:t>装填过程中射击机器人必须完全处于装填区内</w:t>
      </w:r>
    </w:p>
    <w:p w14:paraId="2E4D3C7E" w14:textId="77777777" w:rsidR="00825F71" w:rsidRPr="00051C6D" w:rsidRDefault="00825F71" w:rsidP="00051C6D">
      <w:pPr>
        <w:pStyle w:val="ae"/>
        <w:numPr>
          <w:ilvl w:val="0"/>
          <w:numId w:val="27"/>
        </w:numPr>
        <w:spacing w:line="560" w:lineRule="exact"/>
        <w:rPr>
          <w:rFonts w:ascii="仿宋_GB2312" w:eastAsia="仿宋_GB2312"/>
          <w:sz w:val="32"/>
          <w:szCs w:val="32"/>
        </w:rPr>
      </w:pPr>
      <w:r w:rsidRPr="00051C6D">
        <w:rPr>
          <w:rFonts w:ascii="仿宋_GB2312" w:eastAsia="仿宋_GB2312" w:hint="eastAsia"/>
          <w:sz w:val="32"/>
          <w:szCs w:val="32"/>
        </w:rPr>
        <w:t>不必等所有弹药箱都搬回</w:t>
      </w:r>
      <w:proofErr w:type="gramStart"/>
      <w:r w:rsidRPr="00051C6D">
        <w:rPr>
          <w:rFonts w:ascii="仿宋_GB2312" w:eastAsia="仿宋_GB2312" w:hint="eastAsia"/>
          <w:sz w:val="32"/>
          <w:szCs w:val="32"/>
        </w:rPr>
        <w:t>卸弹区</w:t>
      </w:r>
      <w:proofErr w:type="gramEnd"/>
      <w:r w:rsidRPr="00051C6D">
        <w:rPr>
          <w:rFonts w:ascii="仿宋_GB2312" w:eastAsia="仿宋_GB2312" w:hint="eastAsia"/>
          <w:sz w:val="32"/>
          <w:szCs w:val="32"/>
        </w:rPr>
        <w:t>就可以射击</w:t>
      </w:r>
    </w:p>
    <w:p w14:paraId="641676D4" w14:textId="776C9C67" w:rsidR="00825F71" w:rsidRPr="00051C6D" w:rsidRDefault="00825F71" w:rsidP="00051C6D">
      <w:pPr>
        <w:pStyle w:val="ae"/>
        <w:numPr>
          <w:ilvl w:val="0"/>
          <w:numId w:val="25"/>
        </w:numPr>
        <w:spacing w:line="560" w:lineRule="exact"/>
        <w:rPr>
          <w:rFonts w:ascii="仿宋_GB2312" w:eastAsia="仿宋_GB2312"/>
          <w:sz w:val="32"/>
          <w:szCs w:val="32"/>
        </w:rPr>
      </w:pPr>
      <w:r w:rsidRPr="00051C6D">
        <w:rPr>
          <w:rFonts w:ascii="仿宋_GB2312" w:eastAsia="仿宋_GB2312" w:hint="eastAsia"/>
          <w:sz w:val="32"/>
          <w:szCs w:val="32"/>
        </w:rPr>
        <w:t>射击弹药的限制</w:t>
      </w:r>
    </w:p>
    <w:p w14:paraId="4CD980AD" w14:textId="77777777" w:rsidR="00825F71" w:rsidRPr="00051C6D" w:rsidRDefault="00825F71" w:rsidP="00051C6D">
      <w:pPr>
        <w:pStyle w:val="ae"/>
        <w:numPr>
          <w:ilvl w:val="0"/>
          <w:numId w:val="27"/>
        </w:numPr>
        <w:spacing w:line="560" w:lineRule="exact"/>
        <w:rPr>
          <w:rFonts w:ascii="仿宋_GB2312" w:eastAsia="仿宋_GB2312"/>
          <w:sz w:val="32"/>
          <w:szCs w:val="32"/>
        </w:rPr>
      </w:pPr>
      <w:r w:rsidRPr="00051C6D">
        <w:rPr>
          <w:rFonts w:ascii="仿宋_GB2312" w:eastAsia="仿宋_GB2312" w:hint="eastAsia"/>
          <w:sz w:val="32"/>
          <w:szCs w:val="32"/>
        </w:rPr>
        <w:t>射击弹药只能由射击机器人完成</w:t>
      </w:r>
    </w:p>
    <w:p w14:paraId="4F2A48A2" w14:textId="77777777" w:rsidR="00825F71" w:rsidRPr="00051C6D" w:rsidRDefault="00825F71" w:rsidP="00051C6D">
      <w:pPr>
        <w:pStyle w:val="ae"/>
        <w:numPr>
          <w:ilvl w:val="0"/>
          <w:numId w:val="27"/>
        </w:numPr>
        <w:spacing w:line="560" w:lineRule="exact"/>
        <w:rPr>
          <w:rFonts w:ascii="仿宋_GB2312" w:eastAsia="仿宋_GB2312"/>
          <w:sz w:val="32"/>
          <w:szCs w:val="32"/>
        </w:rPr>
      </w:pPr>
      <w:r w:rsidRPr="00051C6D">
        <w:rPr>
          <w:rFonts w:ascii="仿宋_GB2312" w:eastAsia="仿宋_GB2312" w:hint="eastAsia"/>
          <w:sz w:val="32"/>
          <w:szCs w:val="32"/>
        </w:rPr>
        <w:t>在射击机器人开始射击前，所有选手必须位于射击机器人射击方向的后面0.5米外以确保安全</w:t>
      </w:r>
    </w:p>
    <w:p w14:paraId="24315C40" w14:textId="77777777" w:rsidR="00825F71" w:rsidRPr="00051C6D" w:rsidRDefault="00825F71" w:rsidP="00051C6D">
      <w:pPr>
        <w:pStyle w:val="ae"/>
        <w:numPr>
          <w:ilvl w:val="0"/>
          <w:numId w:val="27"/>
        </w:numPr>
        <w:spacing w:line="560" w:lineRule="exact"/>
        <w:rPr>
          <w:rFonts w:ascii="仿宋_GB2312" w:eastAsia="仿宋_GB2312"/>
          <w:sz w:val="32"/>
          <w:szCs w:val="32"/>
        </w:rPr>
      </w:pPr>
      <w:r w:rsidRPr="00051C6D">
        <w:rPr>
          <w:rFonts w:ascii="仿宋_GB2312" w:eastAsia="仿宋_GB2312" w:hint="eastAsia"/>
          <w:sz w:val="32"/>
          <w:szCs w:val="32"/>
        </w:rPr>
        <w:t>射击机器人必须在射击区内完成弹药发射</w:t>
      </w:r>
    </w:p>
    <w:p w14:paraId="14ACBE39" w14:textId="77777777" w:rsidR="00825F71" w:rsidRPr="00051C6D" w:rsidRDefault="00825F71" w:rsidP="00051C6D">
      <w:pPr>
        <w:pStyle w:val="ae"/>
        <w:numPr>
          <w:ilvl w:val="0"/>
          <w:numId w:val="27"/>
        </w:numPr>
        <w:spacing w:line="560" w:lineRule="exact"/>
        <w:rPr>
          <w:rFonts w:ascii="仿宋_GB2312" w:eastAsia="仿宋_GB2312"/>
          <w:sz w:val="32"/>
          <w:szCs w:val="32"/>
        </w:rPr>
      </w:pPr>
      <w:r w:rsidRPr="00051C6D">
        <w:rPr>
          <w:rFonts w:ascii="仿宋_GB2312" w:eastAsia="仿宋_GB2312" w:hint="eastAsia"/>
          <w:sz w:val="32"/>
          <w:szCs w:val="32"/>
        </w:rPr>
        <w:lastRenderedPageBreak/>
        <w:t>在整个发射过程中只允许将弹药单独发射，射击机器人的任何部分不得和弹药一同发射</w:t>
      </w:r>
    </w:p>
    <w:p w14:paraId="420A424F" w14:textId="77777777" w:rsidR="00825F71" w:rsidRPr="00051C6D" w:rsidRDefault="00825F71" w:rsidP="00051C6D">
      <w:pPr>
        <w:pStyle w:val="ae"/>
        <w:numPr>
          <w:ilvl w:val="0"/>
          <w:numId w:val="27"/>
        </w:numPr>
        <w:spacing w:line="560" w:lineRule="exact"/>
        <w:rPr>
          <w:rFonts w:ascii="仿宋_GB2312" w:eastAsia="仿宋_GB2312"/>
          <w:sz w:val="32"/>
          <w:szCs w:val="32"/>
        </w:rPr>
      </w:pPr>
      <w:r w:rsidRPr="00051C6D">
        <w:rPr>
          <w:rFonts w:ascii="仿宋_GB2312" w:eastAsia="仿宋_GB2312" w:hint="eastAsia"/>
          <w:sz w:val="32"/>
          <w:szCs w:val="32"/>
        </w:rPr>
        <w:t>射击过程中不得破坏弹药的原始状态</w:t>
      </w:r>
    </w:p>
    <w:p w14:paraId="1E9EB3FB" w14:textId="4E7DD18C" w:rsidR="00825F71" w:rsidRPr="006B76B1" w:rsidRDefault="00825F71" w:rsidP="006B76B1">
      <w:pPr>
        <w:pStyle w:val="ae"/>
        <w:numPr>
          <w:ilvl w:val="0"/>
          <w:numId w:val="25"/>
        </w:numPr>
        <w:spacing w:line="560" w:lineRule="exact"/>
        <w:rPr>
          <w:rFonts w:ascii="仿宋_GB2312" w:eastAsia="仿宋_GB2312"/>
          <w:sz w:val="32"/>
          <w:szCs w:val="32"/>
        </w:rPr>
      </w:pPr>
      <w:r w:rsidRPr="006B76B1">
        <w:rPr>
          <w:rFonts w:ascii="仿宋_GB2312" w:eastAsia="仿宋_GB2312" w:hint="eastAsia"/>
          <w:sz w:val="32"/>
          <w:szCs w:val="32"/>
        </w:rPr>
        <w:t>重试</w:t>
      </w:r>
    </w:p>
    <w:p w14:paraId="496B7182" w14:textId="77777777"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在比赛进行过程中，如果搬运弹药机器人发生故障或搬运弹药机器人</w:t>
      </w:r>
      <w:proofErr w:type="gramStart"/>
      <w:r w:rsidRPr="00825F71">
        <w:rPr>
          <w:rFonts w:ascii="仿宋_GB2312" w:eastAsia="仿宋_GB2312" w:hint="eastAsia"/>
          <w:kern w:val="0"/>
          <w:sz w:val="32"/>
          <w:szCs w:val="32"/>
        </w:rPr>
        <w:t>驶</w:t>
      </w:r>
      <w:proofErr w:type="gramEnd"/>
      <w:r w:rsidRPr="00825F71">
        <w:rPr>
          <w:rFonts w:ascii="仿宋_GB2312" w:eastAsia="仿宋_GB2312" w:hint="eastAsia"/>
          <w:kern w:val="0"/>
          <w:sz w:val="32"/>
          <w:szCs w:val="32"/>
        </w:rPr>
        <w:t>出场地外边界，选手可以示意裁判要求重试。裁判员允许重试后，参赛队员应立即停止需要重试的机器人，将机器人放回相应的起点区进行必要的处理后再重新启动。如果在搬运弹药的过程中机器人出现问题需要重新启动，则弹药搬运机器人身上的弹药箱及弹药将被回收并放置在场地外，在比赛中不会再次使用，弹药搬运机器人从起点重新启动。</w:t>
      </w:r>
    </w:p>
    <w:p w14:paraId="39EE7373" w14:textId="77777777"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每次重试扣5分。</w:t>
      </w:r>
    </w:p>
    <w:p w14:paraId="0BCFD9D9" w14:textId="77777777" w:rsidR="00825F71" w:rsidRPr="006B76B1" w:rsidRDefault="00825F71" w:rsidP="00825F71">
      <w:pPr>
        <w:spacing w:line="560" w:lineRule="exact"/>
        <w:ind w:firstLineChars="200" w:firstLine="643"/>
        <w:rPr>
          <w:rFonts w:ascii="仿宋_GB2312" w:eastAsia="仿宋_GB2312"/>
          <w:b/>
          <w:bCs/>
          <w:kern w:val="0"/>
          <w:sz w:val="32"/>
          <w:szCs w:val="32"/>
        </w:rPr>
      </w:pPr>
      <w:r w:rsidRPr="006B76B1">
        <w:rPr>
          <w:rFonts w:ascii="仿宋_GB2312" w:eastAsia="仿宋_GB2312" w:hint="eastAsia"/>
          <w:b/>
          <w:bCs/>
          <w:kern w:val="0"/>
          <w:sz w:val="32"/>
          <w:szCs w:val="32"/>
        </w:rPr>
        <w:t>重试过程中计时不停止。</w:t>
      </w:r>
    </w:p>
    <w:p w14:paraId="3FE50FDB" w14:textId="17B3A9B7" w:rsidR="00825F71" w:rsidRPr="00ED2018" w:rsidRDefault="00825F71" w:rsidP="00ED2018">
      <w:pPr>
        <w:pStyle w:val="ae"/>
        <w:numPr>
          <w:ilvl w:val="0"/>
          <w:numId w:val="25"/>
        </w:numPr>
        <w:spacing w:line="560" w:lineRule="exact"/>
        <w:rPr>
          <w:rFonts w:ascii="仿宋_GB2312" w:eastAsia="仿宋_GB2312"/>
          <w:sz w:val="32"/>
          <w:szCs w:val="32"/>
        </w:rPr>
      </w:pPr>
      <w:r w:rsidRPr="00ED2018">
        <w:rPr>
          <w:rFonts w:ascii="仿宋_GB2312" w:eastAsia="仿宋_GB2312" w:hint="eastAsia"/>
          <w:sz w:val="32"/>
          <w:szCs w:val="32"/>
        </w:rPr>
        <w:t>比赛结束</w:t>
      </w:r>
    </w:p>
    <w:p w14:paraId="519E1CF9" w14:textId="77777777"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比赛结束有三种情况：</w:t>
      </w:r>
    </w:p>
    <w:p w14:paraId="39CA632F" w14:textId="3458823A" w:rsidR="00825F71" w:rsidRPr="00F80479" w:rsidRDefault="00825F71" w:rsidP="00F80479">
      <w:pPr>
        <w:pStyle w:val="ae"/>
        <w:numPr>
          <w:ilvl w:val="0"/>
          <w:numId w:val="28"/>
        </w:numPr>
        <w:spacing w:line="560" w:lineRule="exact"/>
        <w:rPr>
          <w:rFonts w:ascii="仿宋_GB2312" w:eastAsia="仿宋_GB2312"/>
          <w:sz w:val="32"/>
          <w:szCs w:val="32"/>
        </w:rPr>
      </w:pPr>
      <w:r w:rsidRPr="00F80479">
        <w:rPr>
          <w:rFonts w:ascii="仿宋_GB2312" w:eastAsia="仿宋_GB2312" w:hint="eastAsia"/>
          <w:sz w:val="32"/>
          <w:szCs w:val="32"/>
        </w:rPr>
        <w:t>240秒计时结束；</w:t>
      </w:r>
    </w:p>
    <w:p w14:paraId="244BDD0A" w14:textId="2F177642" w:rsidR="00825F71" w:rsidRPr="00F80479" w:rsidRDefault="00825F71" w:rsidP="00F80479">
      <w:pPr>
        <w:pStyle w:val="ae"/>
        <w:numPr>
          <w:ilvl w:val="0"/>
          <w:numId w:val="28"/>
        </w:numPr>
        <w:spacing w:line="560" w:lineRule="exact"/>
        <w:rPr>
          <w:rFonts w:ascii="仿宋_GB2312" w:eastAsia="仿宋_GB2312"/>
          <w:sz w:val="32"/>
          <w:szCs w:val="32"/>
        </w:rPr>
      </w:pPr>
      <w:r w:rsidRPr="00F80479">
        <w:rPr>
          <w:rFonts w:ascii="仿宋_GB2312" w:eastAsia="仿宋_GB2312" w:hint="eastAsia"/>
          <w:sz w:val="32"/>
          <w:szCs w:val="32"/>
        </w:rPr>
        <w:t>选手要求裁判停止计时；</w:t>
      </w:r>
    </w:p>
    <w:p w14:paraId="0D6B8FBE" w14:textId="32207BF9" w:rsidR="00825F71" w:rsidRPr="00F80479" w:rsidRDefault="00825F71" w:rsidP="00F80479">
      <w:pPr>
        <w:pStyle w:val="ae"/>
        <w:numPr>
          <w:ilvl w:val="0"/>
          <w:numId w:val="28"/>
        </w:numPr>
        <w:spacing w:line="560" w:lineRule="exact"/>
        <w:rPr>
          <w:rFonts w:ascii="仿宋_GB2312" w:eastAsia="仿宋_GB2312"/>
          <w:sz w:val="32"/>
          <w:szCs w:val="32"/>
        </w:rPr>
      </w:pPr>
      <w:r w:rsidRPr="00F80479">
        <w:rPr>
          <w:rFonts w:ascii="仿宋_GB2312" w:eastAsia="仿宋_GB2312" w:hint="eastAsia"/>
          <w:sz w:val="32"/>
          <w:szCs w:val="32"/>
        </w:rPr>
        <w:t>裁判认为必须停止比赛。</w:t>
      </w:r>
    </w:p>
    <w:p w14:paraId="72762DF5" w14:textId="77777777"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比赛结束后，选手应立刻停止机器人，并保持场地状态不变。等待裁判计算成绩。</w:t>
      </w:r>
    </w:p>
    <w:p w14:paraId="3ACE0A36" w14:textId="57A371FB" w:rsidR="00825F71" w:rsidRPr="00F80479" w:rsidRDefault="00825F71" w:rsidP="00F80479">
      <w:pPr>
        <w:pStyle w:val="ae"/>
        <w:numPr>
          <w:ilvl w:val="0"/>
          <w:numId w:val="25"/>
        </w:numPr>
        <w:spacing w:line="560" w:lineRule="exact"/>
        <w:rPr>
          <w:rFonts w:ascii="仿宋_GB2312" w:eastAsia="仿宋_GB2312"/>
          <w:sz w:val="32"/>
          <w:szCs w:val="32"/>
        </w:rPr>
      </w:pPr>
      <w:r w:rsidRPr="00F80479">
        <w:rPr>
          <w:rFonts w:ascii="仿宋_GB2312" w:eastAsia="仿宋_GB2312" w:hint="eastAsia"/>
          <w:sz w:val="32"/>
          <w:szCs w:val="32"/>
        </w:rPr>
        <w:t>每支参赛队在比赛中只有1次上场机会。在正式比赛开始前参赛队在场上有3分钟的调试时间。比赛结束后按参赛队在比赛中的得分排名；如有持平，则高小靶中得分多的参赛队在先；如果仍不能破平，用时短者在先。</w:t>
      </w:r>
    </w:p>
    <w:p w14:paraId="0D6A9D5A" w14:textId="77777777" w:rsidR="00825F71" w:rsidRPr="00F80479" w:rsidRDefault="00825F71" w:rsidP="00F80479">
      <w:pPr>
        <w:pStyle w:val="ae"/>
        <w:numPr>
          <w:ilvl w:val="0"/>
          <w:numId w:val="6"/>
        </w:numPr>
        <w:spacing w:line="560" w:lineRule="exact"/>
        <w:rPr>
          <w:rFonts w:ascii="仿宋_GB2312" w:eastAsia="仿宋_GB2312"/>
          <w:sz w:val="32"/>
          <w:szCs w:val="32"/>
        </w:rPr>
      </w:pPr>
      <w:r w:rsidRPr="00F80479">
        <w:rPr>
          <w:rFonts w:ascii="仿宋_GB2312" w:eastAsia="仿宋_GB2312" w:hint="eastAsia"/>
          <w:sz w:val="32"/>
          <w:szCs w:val="32"/>
        </w:rPr>
        <w:t>犯规处理</w:t>
      </w:r>
    </w:p>
    <w:p w14:paraId="4E23301B" w14:textId="73F01095" w:rsidR="00825F71" w:rsidRPr="00F80479" w:rsidRDefault="00825F71" w:rsidP="00F80479">
      <w:pPr>
        <w:pStyle w:val="ae"/>
        <w:numPr>
          <w:ilvl w:val="0"/>
          <w:numId w:val="29"/>
        </w:numPr>
        <w:spacing w:line="560" w:lineRule="exact"/>
        <w:rPr>
          <w:rFonts w:ascii="仿宋_GB2312" w:eastAsia="仿宋_GB2312"/>
          <w:sz w:val="32"/>
          <w:szCs w:val="32"/>
        </w:rPr>
      </w:pPr>
      <w:r w:rsidRPr="00F80479">
        <w:rPr>
          <w:rFonts w:ascii="仿宋_GB2312" w:eastAsia="仿宋_GB2312" w:hint="eastAsia"/>
          <w:sz w:val="32"/>
          <w:szCs w:val="32"/>
        </w:rPr>
        <w:lastRenderedPageBreak/>
        <w:t>参赛选手未佩戴护目镜不得参与竞赛</w:t>
      </w:r>
    </w:p>
    <w:p w14:paraId="36F94E4E" w14:textId="3718C92E" w:rsidR="00825F71" w:rsidRPr="00F80479" w:rsidRDefault="00825F71" w:rsidP="00F80479">
      <w:pPr>
        <w:pStyle w:val="ae"/>
        <w:numPr>
          <w:ilvl w:val="0"/>
          <w:numId w:val="29"/>
        </w:numPr>
        <w:spacing w:line="560" w:lineRule="exact"/>
        <w:rPr>
          <w:rFonts w:ascii="仿宋_GB2312" w:eastAsia="仿宋_GB2312"/>
          <w:sz w:val="32"/>
          <w:szCs w:val="32"/>
        </w:rPr>
      </w:pPr>
      <w:r w:rsidRPr="00F80479">
        <w:rPr>
          <w:rFonts w:ascii="仿宋_GB2312" w:eastAsia="仿宋_GB2312" w:hint="eastAsia"/>
          <w:sz w:val="32"/>
          <w:szCs w:val="32"/>
        </w:rPr>
        <w:t>人工干预弹药搬运机器人</w:t>
      </w:r>
    </w:p>
    <w:p w14:paraId="153DDFA7" w14:textId="4CEABE9B" w:rsidR="00825F71" w:rsidRPr="00F80479" w:rsidRDefault="00825F71" w:rsidP="00F80479">
      <w:pPr>
        <w:pStyle w:val="ae"/>
        <w:numPr>
          <w:ilvl w:val="0"/>
          <w:numId w:val="29"/>
        </w:numPr>
        <w:spacing w:line="560" w:lineRule="exact"/>
        <w:rPr>
          <w:rFonts w:ascii="仿宋_GB2312" w:eastAsia="仿宋_GB2312"/>
          <w:sz w:val="32"/>
          <w:szCs w:val="32"/>
        </w:rPr>
      </w:pPr>
      <w:r w:rsidRPr="00F80479">
        <w:rPr>
          <w:rFonts w:ascii="仿宋_GB2312" w:eastAsia="仿宋_GB2312" w:hint="eastAsia"/>
          <w:sz w:val="32"/>
          <w:szCs w:val="32"/>
        </w:rPr>
        <w:t>用手触碰射击机器人</w:t>
      </w:r>
    </w:p>
    <w:p w14:paraId="01B9D0EE" w14:textId="649F126E" w:rsidR="00825F71" w:rsidRPr="00F80479" w:rsidRDefault="00825F71" w:rsidP="00F80479">
      <w:pPr>
        <w:pStyle w:val="ae"/>
        <w:numPr>
          <w:ilvl w:val="0"/>
          <w:numId w:val="29"/>
        </w:numPr>
        <w:spacing w:line="560" w:lineRule="exact"/>
        <w:rPr>
          <w:rFonts w:ascii="仿宋_GB2312" w:eastAsia="仿宋_GB2312"/>
          <w:sz w:val="32"/>
          <w:szCs w:val="32"/>
        </w:rPr>
      </w:pPr>
      <w:r w:rsidRPr="00F80479">
        <w:rPr>
          <w:rFonts w:ascii="仿宋_GB2312" w:eastAsia="仿宋_GB2312" w:hint="eastAsia"/>
          <w:sz w:val="32"/>
          <w:szCs w:val="32"/>
        </w:rPr>
        <w:t>弹药搬运机器人未从起点出发</w:t>
      </w:r>
    </w:p>
    <w:p w14:paraId="5090E3F8" w14:textId="4592E2CC" w:rsidR="00825F71" w:rsidRPr="00F80479" w:rsidRDefault="00825F71" w:rsidP="00F80479">
      <w:pPr>
        <w:pStyle w:val="ae"/>
        <w:numPr>
          <w:ilvl w:val="0"/>
          <w:numId w:val="29"/>
        </w:numPr>
        <w:spacing w:line="560" w:lineRule="exact"/>
        <w:rPr>
          <w:rFonts w:ascii="仿宋_GB2312" w:eastAsia="仿宋_GB2312"/>
          <w:sz w:val="32"/>
          <w:szCs w:val="32"/>
        </w:rPr>
      </w:pPr>
      <w:r w:rsidRPr="00F80479">
        <w:rPr>
          <w:rFonts w:ascii="仿宋_GB2312" w:eastAsia="仿宋_GB2312" w:hint="eastAsia"/>
          <w:sz w:val="32"/>
          <w:szCs w:val="32"/>
        </w:rPr>
        <w:t>射击机器人参与搬运弹药</w:t>
      </w:r>
    </w:p>
    <w:p w14:paraId="6186930F" w14:textId="2F1387F9" w:rsidR="00825F71" w:rsidRPr="00F80479" w:rsidRDefault="00825F71" w:rsidP="00F80479">
      <w:pPr>
        <w:pStyle w:val="ae"/>
        <w:numPr>
          <w:ilvl w:val="0"/>
          <w:numId w:val="29"/>
        </w:numPr>
        <w:spacing w:line="560" w:lineRule="exact"/>
        <w:rPr>
          <w:rFonts w:ascii="仿宋_GB2312" w:eastAsia="仿宋_GB2312"/>
          <w:sz w:val="32"/>
          <w:szCs w:val="32"/>
        </w:rPr>
      </w:pPr>
      <w:r w:rsidRPr="00F80479">
        <w:rPr>
          <w:rFonts w:ascii="仿宋_GB2312" w:eastAsia="仿宋_GB2312" w:hint="eastAsia"/>
          <w:sz w:val="32"/>
          <w:szCs w:val="32"/>
        </w:rPr>
        <w:t>射击机器人超出射击区，弹药搬运机器人超出弹药区（不包括弹药搬运机器人撤出比赛的情况）</w:t>
      </w:r>
    </w:p>
    <w:p w14:paraId="02C4A1DC" w14:textId="1B542976" w:rsidR="00825F71" w:rsidRPr="00F80479" w:rsidRDefault="00825F71" w:rsidP="00F80479">
      <w:pPr>
        <w:pStyle w:val="ae"/>
        <w:numPr>
          <w:ilvl w:val="0"/>
          <w:numId w:val="29"/>
        </w:numPr>
        <w:spacing w:line="560" w:lineRule="exact"/>
        <w:rPr>
          <w:rFonts w:ascii="仿宋_GB2312" w:eastAsia="仿宋_GB2312"/>
          <w:sz w:val="32"/>
          <w:szCs w:val="32"/>
        </w:rPr>
      </w:pPr>
      <w:r w:rsidRPr="00F80479">
        <w:rPr>
          <w:rFonts w:ascii="仿宋_GB2312" w:eastAsia="仿宋_GB2312" w:hint="eastAsia"/>
          <w:sz w:val="32"/>
          <w:szCs w:val="32"/>
        </w:rPr>
        <w:t>超时搬运弹药，超时完成射击</w:t>
      </w:r>
    </w:p>
    <w:p w14:paraId="4C822E9E" w14:textId="06C74AB8" w:rsidR="00825F71" w:rsidRPr="00F80479" w:rsidRDefault="00825F71" w:rsidP="00F80479">
      <w:pPr>
        <w:pStyle w:val="ae"/>
        <w:numPr>
          <w:ilvl w:val="0"/>
          <w:numId w:val="29"/>
        </w:numPr>
        <w:spacing w:line="560" w:lineRule="exact"/>
        <w:rPr>
          <w:rFonts w:ascii="仿宋_GB2312" w:eastAsia="仿宋_GB2312"/>
          <w:sz w:val="32"/>
          <w:szCs w:val="32"/>
        </w:rPr>
      </w:pPr>
      <w:r w:rsidRPr="00F80479">
        <w:rPr>
          <w:rFonts w:ascii="仿宋_GB2312" w:eastAsia="仿宋_GB2312" w:hint="eastAsia"/>
          <w:sz w:val="32"/>
          <w:szCs w:val="32"/>
        </w:rPr>
        <w:t>射击机器人和弹药搬运机器人超出场地边界</w:t>
      </w:r>
    </w:p>
    <w:p w14:paraId="394337FF" w14:textId="268A26D3" w:rsidR="00825F71" w:rsidRPr="00F80479" w:rsidRDefault="00825F71" w:rsidP="00F80479">
      <w:pPr>
        <w:pStyle w:val="ae"/>
        <w:numPr>
          <w:ilvl w:val="0"/>
          <w:numId w:val="29"/>
        </w:numPr>
        <w:spacing w:line="560" w:lineRule="exact"/>
        <w:rPr>
          <w:rFonts w:ascii="仿宋_GB2312" w:eastAsia="仿宋_GB2312"/>
          <w:sz w:val="32"/>
          <w:szCs w:val="32"/>
        </w:rPr>
      </w:pPr>
      <w:r w:rsidRPr="00F80479">
        <w:rPr>
          <w:rFonts w:ascii="仿宋_GB2312" w:eastAsia="仿宋_GB2312" w:hint="eastAsia"/>
          <w:sz w:val="32"/>
          <w:szCs w:val="32"/>
        </w:rPr>
        <w:t>非借助射击机器人人工方式射出弹药</w:t>
      </w:r>
    </w:p>
    <w:p w14:paraId="62C7FEE3" w14:textId="1D00260D" w:rsidR="00825F71" w:rsidRPr="00F80479" w:rsidRDefault="00825F71" w:rsidP="00F80479">
      <w:pPr>
        <w:pStyle w:val="ae"/>
        <w:numPr>
          <w:ilvl w:val="0"/>
          <w:numId w:val="29"/>
        </w:numPr>
        <w:spacing w:line="560" w:lineRule="exact"/>
        <w:rPr>
          <w:rFonts w:ascii="仿宋_GB2312" w:eastAsia="仿宋_GB2312"/>
          <w:sz w:val="32"/>
          <w:szCs w:val="32"/>
        </w:rPr>
      </w:pPr>
      <w:r w:rsidRPr="00F80479">
        <w:rPr>
          <w:rFonts w:ascii="仿宋_GB2312" w:eastAsia="仿宋_GB2312" w:hint="eastAsia"/>
          <w:sz w:val="32"/>
          <w:szCs w:val="32"/>
        </w:rPr>
        <w:t>每发生7.2-7.8中的情况一次扣除5分</w:t>
      </w:r>
    </w:p>
    <w:p w14:paraId="2D8A2EB8" w14:textId="29C07972" w:rsidR="00825F71" w:rsidRPr="00F80479" w:rsidRDefault="00825F71" w:rsidP="00F80479">
      <w:pPr>
        <w:pStyle w:val="ae"/>
        <w:numPr>
          <w:ilvl w:val="0"/>
          <w:numId w:val="29"/>
        </w:numPr>
        <w:spacing w:line="560" w:lineRule="exact"/>
        <w:rPr>
          <w:rFonts w:ascii="仿宋_GB2312" w:eastAsia="仿宋_GB2312"/>
          <w:sz w:val="32"/>
          <w:szCs w:val="32"/>
        </w:rPr>
      </w:pPr>
      <w:r w:rsidRPr="00F80479">
        <w:rPr>
          <w:rFonts w:ascii="仿宋_GB2312" w:eastAsia="仿宋_GB2312" w:hint="eastAsia"/>
          <w:sz w:val="32"/>
          <w:szCs w:val="32"/>
        </w:rPr>
        <w:t>射击机器人射击</w:t>
      </w:r>
      <w:proofErr w:type="gramStart"/>
      <w:r w:rsidRPr="00F80479">
        <w:rPr>
          <w:rFonts w:ascii="仿宋_GB2312" w:eastAsia="仿宋_GB2312" w:hint="eastAsia"/>
          <w:sz w:val="32"/>
          <w:szCs w:val="32"/>
        </w:rPr>
        <w:t>时选手</w:t>
      </w:r>
      <w:proofErr w:type="gramEnd"/>
      <w:r w:rsidRPr="00F80479">
        <w:rPr>
          <w:rFonts w:ascii="仿宋_GB2312" w:eastAsia="仿宋_GB2312" w:hint="eastAsia"/>
          <w:sz w:val="32"/>
          <w:szCs w:val="32"/>
        </w:rPr>
        <w:t>没有位于机器人射击方向的后面0.5米外，裁判有权终止其比赛</w:t>
      </w:r>
    </w:p>
    <w:p w14:paraId="292F2408" w14:textId="48335C0A" w:rsidR="00825F71" w:rsidRPr="00F80479" w:rsidRDefault="00825F71" w:rsidP="00F80479">
      <w:pPr>
        <w:pStyle w:val="ae"/>
        <w:numPr>
          <w:ilvl w:val="0"/>
          <w:numId w:val="6"/>
        </w:numPr>
        <w:spacing w:line="560" w:lineRule="exact"/>
        <w:rPr>
          <w:rFonts w:ascii="仿宋_GB2312" w:eastAsia="仿宋_GB2312"/>
          <w:sz w:val="32"/>
          <w:szCs w:val="32"/>
        </w:rPr>
      </w:pPr>
      <w:r w:rsidRPr="00F80479">
        <w:rPr>
          <w:rFonts w:ascii="仿宋_GB2312" w:eastAsia="仿宋_GB2312" w:hint="eastAsia"/>
          <w:sz w:val="32"/>
          <w:szCs w:val="32"/>
        </w:rPr>
        <w:t>评奖</w:t>
      </w:r>
    </w:p>
    <w:p w14:paraId="108622EC" w14:textId="77777777" w:rsidR="00825F71" w:rsidRPr="00825F71" w:rsidRDefault="00825F71" w:rsidP="00825F71">
      <w:pPr>
        <w:spacing w:line="560" w:lineRule="exact"/>
        <w:ind w:firstLineChars="200" w:firstLine="640"/>
        <w:rPr>
          <w:rFonts w:ascii="仿宋_GB2312" w:eastAsia="仿宋_GB2312"/>
          <w:kern w:val="0"/>
          <w:sz w:val="32"/>
          <w:szCs w:val="32"/>
        </w:rPr>
      </w:pPr>
      <w:r w:rsidRPr="00825F71">
        <w:rPr>
          <w:rFonts w:ascii="仿宋_GB2312" w:eastAsia="仿宋_GB2312" w:hint="eastAsia"/>
          <w:kern w:val="0"/>
          <w:sz w:val="32"/>
          <w:szCs w:val="32"/>
        </w:rPr>
        <w:t>人工智能挑战项目按照参赛队在比赛中的得分排名确定获奖等级。</w:t>
      </w:r>
    </w:p>
    <w:p w14:paraId="04F66D50" w14:textId="77777777" w:rsidR="00825F71" w:rsidRDefault="00825F71" w:rsidP="00825F71">
      <w:pPr>
        <w:spacing w:line="560" w:lineRule="exact"/>
        <w:rPr>
          <w:rFonts w:ascii="黑体" w:eastAsia="黑体" w:hAnsi="黑体"/>
          <w:b/>
          <w:sz w:val="32"/>
          <w:szCs w:val="32"/>
        </w:rPr>
      </w:pPr>
    </w:p>
    <w:p w14:paraId="7CCC44AA" w14:textId="77777777" w:rsidR="00825F71" w:rsidRDefault="00825F71" w:rsidP="00825F71">
      <w:pPr>
        <w:spacing w:line="560" w:lineRule="exact"/>
        <w:jc w:val="center"/>
        <w:rPr>
          <w:rFonts w:ascii="宋体" w:hAnsi="宋体"/>
          <w:bCs/>
          <w:sz w:val="32"/>
          <w:szCs w:val="32"/>
        </w:rPr>
      </w:pPr>
      <w:r>
        <w:rPr>
          <w:rFonts w:ascii="黑体" w:eastAsia="黑体" w:hAnsi="黑体" w:hint="eastAsia"/>
          <w:b/>
          <w:sz w:val="32"/>
          <w:szCs w:val="32"/>
        </w:rPr>
        <w:t>本规则最终解释权归竞赛组委会</w:t>
      </w:r>
    </w:p>
    <w:p w14:paraId="6AAB5AFC" w14:textId="77777777" w:rsidR="00825F71" w:rsidRPr="00825F71" w:rsidRDefault="00825F71" w:rsidP="004F7618">
      <w:pPr>
        <w:ind w:firstLineChars="200" w:firstLine="640"/>
        <w:rPr>
          <w:rFonts w:ascii="仿宋_GB2312" w:eastAsia="仿宋_GB2312"/>
          <w:kern w:val="0"/>
          <w:sz w:val="32"/>
          <w:szCs w:val="32"/>
        </w:rPr>
      </w:pPr>
    </w:p>
    <w:sectPr w:rsidR="00825F71" w:rsidRPr="00825F71">
      <w:footerReference w:type="default" r:id="rId23"/>
      <w:pgSz w:w="11906" w:h="16838"/>
      <w:pgMar w:top="1304" w:right="1247" w:bottom="1304" w:left="124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BC7CA" w14:textId="77777777" w:rsidR="00C52DB9" w:rsidRDefault="00C52DB9">
      <w:r>
        <w:separator/>
      </w:r>
    </w:p>
  </w:endnote>
  <w:endnote w:type="continuationSeparator" w:id="0">
    <w:p w14:paraId="203656AE" w14:textId="77777777" w:rsidR="00C52DB9" w:rsidRDefault="00C5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宋体u揰...">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6E21" w14:textId="77777777" w:rsidR="00BF5BDD" w:rsidRDefault="005C24F4">
    <w:pPr>
      <w:pStyle w:val="a7"/>
    </w:pPr>
    <w:r>
      <w:rPr>
        <w:noProof/>
      </w:rPr>
      <mc:AlternateContent>
        <mc:Choice Requires="wps">
          <w:drawing>
            <wp:anchor distT="0" distB="0" distL="0" distR="0" simplePos="0" relativeHeight="251659264" behindDoc="0" locked="0" layoutInCell="1" allowOverlap="1" wp14:anchorId="11065C36" wp14:editId="3C0C4A0D">
              <wp:simplePos x="0" y="0"/>
              <wp:positionH relativeFrom="margin">
                <wp:align>right</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E81A4AC" w14:textId="77777777" w:rsidR="00BF5BDD" w:rsidRDefault="005C24F4">
                          <w:pPr>
                            <w:pStyle w:val="a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a:spAutoFit/>
                    </wps:bodyPr>
                  </wps:wsp>
                </a:graphicData>
              </a:graphic>
            </wp:anchor>
          </w:drawing>
        </mc:Choice>
        <mc:Fallback>
          <w:pict>
            <v:rect w14:anchorId="11065C36" id="文本框 4" o:spid="_x0000_s1026" style="position:absolute;margin-left:92.8pt;margin-top:0;width:2in;height:2in;z-index:251659264;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" filled="f" stroked="f">
              <v:textbox style="mso-fit-shape-to-text:t" inset="0,0,0,0">
                <w:txbxContent>
                  <w:p w14:paraId="3E81A4AC" w14:textId="77777777" w:rsidR="00BF5BDD" w:rsidRDefault="005C24F4">
                    <w:pPr>
                      <w:pStyle w:val="a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E838A" w14:textId="77777777" w:rsidR="00C52DB9" w:rsidRDefault="00C52DB9">
      <w:r>
        <w:separator/>
      </w:r>
    </w:p>
  </w:footnote>
  <w:footnote w:type="continuationSeparator" w:id="0">
    <w:p w14:paraId="74EDEB0B" w14:textId="77777777" w:rsidR="00C52DB9" w:rsidRDefault="00C52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4035"/>
    <w:multiLevelType w:val="hybridMultilevel"/>
    <w:tmpl w:val="F33272F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7AC78A5"/>
    <w:multiLevelType w:val="multilevel"/>
    <w:tmpl w:val="07AC78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D223A7"/>
    <w:multiLevelType w:val="hybridMultilevel"/>
    <w:tmpl w:val="12407AB8"/>
    <w:lvl w:ilvl="0" w:tplc="007CDF6C">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7DB0009"/>
    <w:multiLevelType w:val="hybridMultilevel"/>
    <w:tmpl w:val="345ADEBC"/>
    <w:lvl w:ilvl="0" w:tplc="007CDF6C">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BB30C65"/>
    <w:multiLevelType w:val="multilevel"/>
    <w:tmpl w:val="0BB30C6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01234A"/>
    <w:multiLevelType w:val="hybridMultilevel"/>
    <w:tmpl w:val="F8740AC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10AA6D0B"/>
    <w:multiLevelType w:val="multilevel"/>
    <w:tmpl w:val="10AA6D0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1AB967BD"/>
    <w:multiLevelType w:val="hybridMultilevel"/>
    <w:tmpl w:val="3030117C"/>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1D1E3851"/>
    <w:multiLevelType w:val="multilevel"/>
    <w:tmpl w:val="17DA6AA8"/>
    <w:lvl w:ilvl="0">
      <w:start w:val="1"/>
      <w:numFmt w:val="decimal"/>
      <w:lvlText w:val="%1."/>
      <w:lvlJc w:val="left"/>
      <w:pPr>
        <w:ind w:left="1060" w:hanging="420"/>
      </w:pPr>
    </w:lvl>
    <w:lvl w:ilvl="1">
      <w:start w:val="3"/>
      <w:numFmt w:val="decimal"/>
      <w:isLgl/>
      <w:lvlText w:val="%1.%2"/>
      <w:lvlJc w:val="left"/>
      <w:pPr>
        <w:ind w:left="1615" w:hanging="975"/>
      </w:pPr>
      <w:rPr>
        <w:rFonts w:hint="default"/>
      </w:rPr>
    </w:lvl>
    <w:lvl w:ilvl="2">
      <w:start w:val="1"/>
      <w:numFmt w:val="decimal"/>
      <w:isLgl/>
      <w:lvlText w:val="%1.%2.%3"/>
      <w:lvlJc w:val="left"/>
      <w:pPr>
        <w:ind w:left="1720" w:hanging="1080"/>
      </w:pPr>
      <w:rPr>
        <w:rFonts w:hint="default"/>
      </w:rPr>
    </w:lvl>
    <w:lvl w:ilvl="3">
      <w:start w:val="1"/>
      <w:numFmt w:val="decimal"/>
      <w:isLgl/>
      <w:lvlText w:val="%1.%2.%3.%4"/>
      <w:lvlJc w:val="left"/>
      <w:pPr>
        <w:ind w:left="2080" w:hanging="1440"/>
      </w:pPr>
      <w:rPr>
        <w:rFonts w:hint="default"/>
      </w:rPr>
    </w:lvl>
    <w:lvl w:ilvl="4">
      <w:start w:val="1"/>
      <w:numFmt w:val="decimal"/>
      <w:isLgl/>
      <w:lvlText w:val="%1.%2.%3.%4.%5"/>
      <w:lvlJc w:val="left"/>
      <w:pPr>
        <w:ind w:left="2080" w:hanging="1440"/>
      </w:pPr>
      <w:rPr>
        <w:rFonts w:hint="default"/>
      </w:rPr>
    </w:lvl>
    <w:lvl w:ilvl="5">
      <w:start w:val="1"/>
      <w:numFmt w:val="decimal"/>
      <w:isLgl/>
      <w:lvlText w:val="%1.%2.%3.%4.%5.%6"/>
      <w:lvlJc w:val="left"/>
      <w:pPr>
        <w:ind w:left="2440" w:hanging="1800"/>
      </w:pPr>
      <w:rPr>
        <w:rFonts w:hint="default"/>
      </w:rPr>
    </w:lvl>
    <w:lvl w:ilvl="6">
      <w:start w:val="1"/>
      <w:numFmt w:val="decimal"/>
      <w:isLgl/>
      <w:lvlText w:val="%1.%2.%3.%4.%5.%6.%7"/>
      <w:lvlJc w:val="left"/>
      <w:pPr>
        <w:ind w:left="2800" w:hanging="2160"/>
      </w:pPr>
      <w:rPr>
        <w:rFonts w:hint="default"/>
      </w:rPr>
    </w:lvl>
    <w:lvl w:ilvl="7">
      <w:start w:val="1"/>
      <w:numFmt w:val="decimal"/>
      <w:isLgl/>
      <w:lvlText w:val="%1.%2.%3.%4.%5.%6.%7.%8"/>
      <w:lvlJc w:val="left"/>
      <w:pPr>
        <w:ind w:left="3160" w:hanging="2520"/>
      </w:pPr>
      <w:rPr>
        <w:rFonts w:hint="default"/>
      </w:rPr>
    </w:lvl>
    <w:lvl w:ilvl="8">
      <w:start w:val="1"/>
      <w:numFmt w:val="decimal"/>
      <w:isLgl/>
      <w:lvlText w:val="%1.%2.%3.%4.%5.%6.%7.%8.%9"/>
      <w:lvlJc w:val="left"/>
      <w:pPr>
        <w:ind w:left="3520" w:hanging="2880"/>
      </w:pPr>
      <w:rPr>
        <w:rFonts w:hint="default"/>
      </w:rPr>
    </w:lvl>
  </w:abstractNum>
  <w:abstractNum w:abstractNumId="9" w15:restartNumberingAfterBreak="0">
    <w:nsid w:val="24A90E2E"/>
    <w:multiLevelType w:val="hybridMultilevel"/>
    <w:tmpl w:val="7004C18E"/>
    <w:lvl w:ilvl="0" w:tplc="04090019">
      <w:start w:val="1"/>
      <w:numFmt w:val="lowerLetter"/>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2AB33CF3"/>
    <w:multiLevelType w:val="hybridMultilevel"/>
    <w:tmpl w:val="629EDD4E"/>
    <w:lvl w:ilvl="0" w:tplc="007CDF6C">
      <w:start w:val="1"/>
      <w:numFmt w:val="decimal"/>
      <w:lvlText w:val="(%1)"/>
      <w:lvlJc w:val="left"/>
      <w:pPr>
        <w:ind w:left="127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F05D4C"/>
    <w:multiLevelType w:val="multilevel"/>
    <w:tmpl w:val="2EF05D4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2F093730"/>
    <w:multiLevelType w:val="hybridMultilevel"/>
    <w:tmpl w:val="F8D48D42"/>
    <w:lvl w:ilvl="0" w:tplc="007CDF6C">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07CDF6C">
      <w:start w:val="1"/>
      <w:numFmt w:val="decimal"/>
      <w:lvlText w:val="(%3)"/>
      <w:lvlJc w:val="left"/>
      <w:pPr>
        <w:ind w:left="1272" w:hanging="420"/>
      </w:pPr>
      <w:rPr>
        <w:rFonts w:hint="eastAsia"/>
      </w:r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30DE7910"/>
    <w:multiLevelType w:val="hybridMultilevel"/>
    <w:tmpl w:val="629EDD4E"/>
    <w:lvl w:ilvl="0" w:tplc="007CDF6C">
      <w:start w:val="1"/>
      <w:numFmt w:val="decimal"/>
      <w:lvlText w:val="(%1)"/>
      <w:lvlJc w:val="left"/>
      <w:pPr>
        <w:ind w:left="127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9B46AF"/>
    <w:multiLevelType w:val="hybridMultilevel"/>
    <w:tmpl w:val="629EDD4E"/>
    <w:lvl w:ilvl="0" w:tplc="007CDF6C">
      <w:start w:val="1"/>
      <w:numFmt w:val="decimal"/>
      <w:lvlText w:val="(%1)"/>
      <w:lvlJc w:val="left"/>
      <w:pPr>
        <w:ind w:left="127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2A6456F"/>
    <w:multiLevelType w:val="hybridMultilevel"/>
    <w:tmpl w:val="D42E93A4"/>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6" w15:restartNumberingAfterBreak="0">
    <w:nsid w:val="33F21211"/>
    <w:multiLevelType w:val="hybridMultilevel"/>
    <w:tmpl w:val="7A72F0D2"/>
    <w:lvl w:ilvl="0" w:tplc="04090015">
      <w:start w:val="1"/>
      <w:numFmt w:val="upperLetter"/>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4181BBE4"/>
    <w:multiLevelType w:val="singleLevel"/>
    <w:tmpl w:val="4181BBE4"/>
    <w:lvl w:ilvl="0">
      <w:start w:val="7"/>
      <w:numFmt w:val="decimal"/>
      <w:lvlText w:val="%1."/>
      <w:lvlJc w:val="left"/>
      <w:pPr>
        <w:tabs>
          <w:tab w:val="left" w:pos="312"/>
        </w:tabs>
      </w:pPr>
    </w:lvl>
  </w:abstractNum>
  <w:abstractNum w:abstractNumId="18" w15:restartNumberingAfterBreak="0">
    <w:nsid w:val="42F02CEC"/>
    <w:multiLevelType w:val="hybridMultilevel"/>
    <w:tmpl w:val="304C260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15:restartNumberingAfterBreak="0">
    <w:nsid w:val="50FA4307"/>
    <w:multiLevelType w:val="hybridMultilevel"/>
    <w:tmpl w:val="4350C68A"/>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0" w15:restartNumberingAfterBreak="0">
    <w:nsid w:val="541D29E7"/>
    <w:multiLevelType w:val="hybridMultilevel"/>
    <w:tmpl w:val="629EDD4E"/>
    <w:lvl w:ilvl="0" w:tplc="007CDF6C">
      <w:start w:val="1"/>
      <w:numFmt w:val="decimal"/>
      <w:lvlText w:val="(%1)"/>
      <w:lvlJc w:val="left"/>
      <w:pPr>
        <w:ind w:left="127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3B1242"/>
    <w:multiLevelType w:val="hybridMultilevel"/>
    <w:tmpl w:val="629EDD4E"/>
    <w:lvl w:ilvl="0" w:tplc="007CDF6C">
      <w:start w:val="1"/>
      <w:numFmt w:val="decimal"/>
      <w:lvlText w:val="(%1)"/>
      <w:lvlJc w:val="left"/>
      <w:pPr>
        <w:ind w:left="127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15290B"/>
    <w:multiLevelType w:val="hybridMultilevel"/>
    <w:tmpl w:val="881C2DC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15:restartNumberingAfterBreak="0">
    <w:nsid w:val="57BF0143"/>
    <w:multiLevelType w:val="hybridMultilevel"/>
    <w:tmpl w:val="629EDD4E"/>
    <w:lvl w:ilvl="0" w:tplc="007CDF6C">
      <w:start w:val="1"/>
      <w:numFmt w:val="decimal"/>
      <w:lvlText w:val="(%1)"/>
      <w:lvlJc w:val="left"/>
      <w:pPr>
        <w:ind w:left="127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6A2309"/>
    <w:multiLevelType w:val="multilevel"/>
    <w:tmpl w:val="17DA6AA8"/>
    <w:lvl w:ilvl="0">
      <w:start w:val="1"/>
      <w:numFmt w:val="decimal"/>
      <w:lvlText w:val="%1."/>
      <w:lvlJc w:val="left"/>
      <w:pPr>
        <w:ind w:left="1060" w:hanging="420"/>
      </w:pPr>
    </w:lvl>
    <w:lvl w:ilvl="1">
      <w:start w:val="3"/>
      <w:numFmt w:val="decimal"/>
      <w:isLgl/>
      <w:lvlText w:val="%1.%2"/>
      <w:lvlJc w:val="left"/>
      <w:pPr>
        <w:ind w:left="1615" w:hanging="975"/>
      </w:pPr>
      <w:rPr>
        <w:rFonts w:hint="default"/>
      </w:rPr>
    </w:lvl>
    <w:lvl w:ilvl="2">
      <w:start w:val="1"/>
      <w:numFmt w:val="decimal"/>
      <w:isLgl/>
      <w:lvlText w:val="%1.%2.%3"/>
      <w:lvlJc w:val="left"/>
      <w:pPr>
        <w:ind w:left="1720" w:hanging="1080"/>
      </w:pPr>
      <w:rPr>
        <w:rFonts w:hint="default"/>
      </w:rPr>
    </w:lvl>
    <w:lvl w:ilvl="3">
      <w:start w:val="1"/>
      <w:numFmt w:val="decimal"/>
      <w:isLgl/>
      <w:lvlText w:val="%1.%2.%3.%4"/>
      <w:lvlJc w:val="left"/>
      <w:pPr>
        <w:ind w:left="2080" w:hanging="1440"/>
      </w:pPr>
      <w:rPr>
        <w:rFonts w:hint="default"/>
      </w:rPr>
    </w:lvl>
    <w:lvl w:ilvl="4">
      <w:start w:val="1"/>
      <w:numFmt w:val="decimal"/>
      <w:isLgl/>
      <w:lvlText w:val="%1.%2.%3.%4.%5"/>
      <w:lvlJc w:val="left"/>
      <w:pPr>
        <w:ind w:left="2080" w:hanging="1440"/>
      </w:pPr>
      <w:rPr>
        <w:rFonts w:hint="default"/>
      </w:rPr>
    </w:lvl>
    <w:lvl w:ilvl="5">
      <w:start w:val="1"/>
      <w:numFmt w:val="decimal"/>
      <w:isLgl/>
      <w:lvlText w:val="%1.%2.%3.%4.%5.%6"/>
      <w:lvlJc w:val="left"/>
      <w:pPr>
        <w:ind w:left="2440" w:hanging="1800"/>
      </w:pPr>
      <w:rPr>
        <w:rFonts w:hint="default"/>
      </w:rPr>
    </w:lvl>
    <w:lvl w:ilvl="6">
      <w:start w:val="1"/>
      <w:numFmt w:val="decimal"/>
      <w:isLgl/>
      <w:lvlText w:val="%1.%2.%3.%4.%5.%6.%7"/>
      <w:lvlJc w:val="left"/>
      <w:pPr>
        <w:ind w:left="2800" w:hanging="2160"/>
      </w:pPr>
      <w:rPr>
        <w:rFonts w:hint="default"/>
      </w:rPr>
    </w:lvl>
    <w:lvl w:ilvl="7">
      <w:start w:val="1"/>
      <w:numFmt w:val="decimal"/>
      <w:isLgl/>
      <w:lvlText w:val="%1.%2.%3.%4.%5.%6.%7.%8"/>
      <w:lvlJc w:val="left"/>
      <w:pPr>
        <w:ind w:left="3160" w:hanging="2520"/>
      </w:pPr>
      <w:rPr>
        <w:rFonts w:hint="default"/>
      </w:rPr>
    </w:lvl>
    <w:lvl w:ilvl="8">
      <w:start w:val="1"/>
      <w:numFmt w:val="decimal"/>
      <w:isLgl/>
      <w:lvlText w:val="%1.%2.%3.%4.%5.%6.%7.%8.%9"/>
      <w:lvlJc w:val="left"/>
      <w:pPr>
        <w:ind w:left="3520" w:hanging="2880"/>
      </w:pPr>
      <w:rPr>
        <w:rFonts w:hint="default"/>
      </w:rPr>
    </w:lvl>
  </w:abstractNum>
  <w:abstractNum w:abstractNumId="25" w15:restartNumberingAfterBreak="0">
    <w:nsid w:val="688D37AE"/>
    <w:multiLevelType w:val="multilevel"/>
    <w:tmpl w:val="17DA6AA8"/>
    <w:lvl w:ilvl="0">
      <w:start w:val="1"/>
      <w:numFmt w:val="decimal"/>
      <w:lvlText w:val="%1."/>
      <w:lvlJc w:val="left"/>
      <w:pPr>
        <w:ind w:left="1060" w:hanging="420"/>
      </w:pPr>
    </w:lvl>
    <w:lvl w:ilvl="1">
      <w:start w:val="3"/>
      <w:numFmt w:val="decimal"/>
      <w:isLgl/>
      <w:lvlText w:val="%1.%2"/>
      <w:lvlJc w:val="left"/>
      <w:pPr>
        <w:ind w:left="1615" w:hanging="975"/>
      </w:pPr>
      <w:rPr>
        <w:rFonts w:hint="default"/>
      </w:rPr>
    </w:lvl>
    <w:lvl w:ilvl="2">
      <w:start w:val="1"/>
      <w:numFmt w:val="decimal"/>
      <w:isLgl/>
      <w:lvlText w:val="%1.%2.%3"/>
      <w:lvlJc w:val="left"/>
      <w:pPr>
        <w:ind w:left="1720" w:hanging="1080"/>
      </w:pPr>
      <w:rPr>
        <w:rFonts w:hint="default"/>
      </w:rPr>
    </w:lvl>
    <w:lvl w:ilvl="3">
      <w:start w:val="1"/>
      <w:numFmt w:val="decimal"/>
      <w:isLgl/>
      <w:lvlText w:val="%1.%2.%3.%4"/>
      <w:lvlJc w:val="left"/>
      <w:pPr>
        <w:ind w:left="2080" w:hanging="1440"/>
      </w:pPr>
      <w:rPr>
        <w:rFonts w:hint="default"/>
      </w:rPr>
    </w:lvl>
    <w:lvl w:ilvl="4">
      <w:start w:val="1"/>
      <w:numFmt w:val="decimal"/>
      <w:isLgl/>
      <w:lvlText w:val="%1.%2.%3.%4.%5"/>
      <w:lvlJc w:val="left"/>
      <w:pPr>
        <w:ind w:left="2080" w:hanging="1440"/>
      </w:pPr>
      <w:rPr>
        <w:rFonts w:hint="default"/>
      </w:rPr>
    </w:lvl>
    <w:lvl w:ilvl="5">
      <w:start w:val="1"/>
      <w:numFmt w:val="decimal"/>
      <w:isLgl/>
      <w:lvlText w:val="%1.%2.%3.%4.%5.%6"/>
      <w:lvlJc w:val="left"/>
      <w:pPr>
        <w:ind w:left="2440" w:hanging="1800"/>
      </w:pPr>
      <w:rPr>
        <w:rFonts w:hint="default"/>
      </w:rPr>
    </w:lvl>
    <w:lvl w:ilvl="6">
      <w:start w:val="1"/>
      <w:numFmt w:val="decimal"/>
      <w:isLgl/>
      <w:lvlText w:val="%1.%2.%3.%4.%5.%6.%7"/>
      <w:lvlJc w:val="left"/>
      <w:pPr>
        <w:ind w:left="2800" w:hanging="2160"/>
      </w:pPr>
      <w:rPr>
        <w:rFonts w:hint="default"/>
      </w:rPr>
    </w:lvl>
    <w:lvl w:ilvl="7">
      <w:start w:val="1"/>
      <w:numFmt w:val="decimal"/>
      <w:isLgl/>
      <w:lvlText w:val="%1.%2.%3.%4.%5.%6.%7.%8"/>
      <w:lvlJc w:val="left"/>
      <w:pPr>
        <w:ind w:left="3160" w:hanging="2520"/>
      </w:pPr>
      <w:rPr>
        <w:rFonts w:hint="default"/>
      </w:rPr>
    </w:lvl>
    <w:lvl w:ilvl="8">
      <w:start w:val="1"/>
      <w:numFmt w:val="decimal"/>
      <w:isLgl/>
      <w:lvlText w:val="%1.%2.%3.%4.%5.%6.%7.%8.%9"/>
      <w:lvlJc w:val="left"/>
      <w:pPr>
        <w:ind w:left="3520" w:hanging="2880"/>
      </w:pPr>
      <w:rPr>
        <w:rFonts w:hint="default"/>
      </w:rPr>
    </w:lvl>
  </w:abstractNum>
  <w:abstractNum w:abstractNumId="26" w15:restartNumberingAfterBreak="0">
    <w:nsid w:val="69A83122"/>
    <w:multiLevelType w:val="hybridMultilevel"/>
    <w:tmpl w:val="2242C44E"/>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15:restartNumberingAfterBreak="0">
    <w:nsid w:val="720E4270"/>
    <w:multiLevelType w:val="hybridMultilevel"/>
    <w:tmpl w:val="02F25704"/>
    <w:lvl w:ilvl="0" w:tplc="007CDF6C">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15:restartNumberingAfterBreak="0">
    <w:nsid w:val="731A6BAD"/>
    <w:multiLevelType w:val="hybridMultilevel"/>
    <w:tmpl w:val="467A4AC2"/>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1"/>
  </w:num>
  <w:num w:numId="2">
    <w:abstractNumId w:val="4"/>
  </w:num>
  <w:num w:numId="3">
    <w:abstractNumId w:val="6"/>
  </w:num>
  <w:num w:numId="4">
    <w:abstractNumId w:val="11"/>
  </w:num>
  <w:num w:numId="5">
    <w:abstractNumId w:val="17"/>
  </w:num>
  <w:num w:numId="6">
    <w:abstractNumId w:val="26"/>
  </w:num>
  <w:num w:numId="7">
    <w:abstractNumId w:val="25"/>
  </w:num>
  <w:num w:numId="8">
    <w:abstractNumId w:val="2"/>
  </w:num>
  <w:num w:numId="9">
    <w:abstractNumId w:val="3"/>
  </w:num>
  <w:num w:numId="10">
    <w:abstractNumId w:val="27"/>
  </w:num>
  <w:num w:numId="11">
    <w:abstractNumId w:val="7"/>
  </w:num>
  <w:num w:numId="12">
    <w:abstractNumId w:val="12"/>
  </w:num>
  <w:num w:numId="13">
    <w:abstractNumId w:val="0"/>
  </w:num>
  <w:num w:numId="14">
    <w:abstractNumId w:val="13"/>
  </w:num>
  <w:num w:numId="15">
    <w:abstractNumId w:val="24"/>
  </w:num>
  <w:num w:numId="16">
    <w:abstractNumId w:val="21"/>
  </w:num>
  <w:num w:numId="17">
    <w:abstractNumId w:val="14"/>
  </w:num>
  <w:num w:numId="18">
    <w:abstractNumId w:val="8"/>
  </w:num>
  <w:num w:numId="19">
    <w:abstractNumId w:val="15"/>
  </w:num>
  <w:num w:numId="20">
    <w:abstractNumId w:val="22"/>
  </w:num>
  <w:num w:numId="21">
    <w:abstractNumId w:val="10"/>
  </w:num>
  <w:num w:numId="22">
    <w:abstractNumId w:val="18"/>
  </w:num>
  <w:num w:numId="23">
    <w:abstractNumId w:val="23"/>
  </w:num>
  <w:num w:numId="24">
    <w:abstractNumId w:val="20"/>
  </w:num>
  <w:num w:numId="25">
    <w:abstractNumId w:val="16"/>
  </w:num>
  <w:num w:numId="26">
    <w:abstractNumId w:val="19"/>
  </w:num>
  <w:num w:numId="27">
    <w:abstractNumId w:val="28"/>
  </w:num>
  <w:num w:numId="28">
    <w:abstractNumId w:val="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2B"/>
    <w:rsid w:val="000059E2"/>
    <w:rsid w:val="00015CF2"/>
    <w:rsid w:val="0002445C"/>
    <w:rsid w:val="00026810"/>
    <w:rsid w:val="00031D18"/>
    <w:rsid w:val="00032F75"/>
    <w:rsid w:val="00043AC4"/>
    <w:rsid w:val="00043DB8"/>
    <w:rsid w:val="00051AAA"/>
    <w:rsid w:val="00051C6D"/>
    <w:rsid w:val="0005345C"/>
    <w:rsid w:val="00055C59"/>
    <w:rsid w:val="00067FB9"/>
    <w:rsid w:val="00076A29"/>
    <w:rsid w:val="00093E7B"/>
    <w:rsid w:val="00094139"/>
    <w:rsid w:val="000941C1"/>
    <w:rsid w:val="000A19D1"/>
    <w:rsid w:val="000A2A9D"/>
    <w:rsid w:val="000C2F73"/>
    <w:rsid w:val="000C38C8"/>
    <w:rsid w:val="000C63EF"/>
    <w:rsid w:val="000D0B3A"/>
    <w:rsid w:val="000D3C63"/>
    <w:rsid w:val="000E7DDB"/>
    <w:rsid w:val="000F17DA"/>
    <w:rsid w:val="000F2E66"/>
    <w:rsid w:val="000F73E9"/>
    <w:rsid w:val="0010063F"/>
    <w:rsid w:val="00101E2F"/>
    <w:rsid w:val="0010535C"/>
    <w:rsid w:val="001070B7"/>
    <w:rsid w:val="0011014E"/>
    <w:rsid w:val="00114B6B"/>
    <w:rsid w:val="00122F64"/>
    <w:rsid w:val="001317B7"/>
    <w:rsid w:val="00140FBF"/>
    <w:rsid w:val="001520AC"/>
    <w:rsid w:val="0015220C"/>
    <w:rsid w:val="00157160"/>
    <w:rsid w:val="00157708"/>
    <w:rsid w:val="00165C37"/>
    <w:rsid w:val="00170A4C"/>
    <w:rsid w:val="00177F3F"/>
    <w:rsid w:val="0019282D"/>
    <w:rsid w:val="001A0613"/>
    <w:rsid w:val="001B55CA"/>
    <w:rsid w:val="001B782E"/>
    <w:rsid w:val="001D3C18"/>
    <w:rsid w:val="001D7BE3"/>
    <w:rsid w:val="001E233B"/>
    <w:rsid w:val="002224BA"/>
    <w:rsid w:val="002225DD"/>
    <w:rsid w:val="00223322"/>
    <w:rsid w:val="0023540F"/>
    <w:rsid w:val="00245C35"/>
    <w:rsid w:val="0025235F"/>
    <w:rsid w:val="00261CD8"/>
    <w:rsid w:val="00265F3D"/>
    <w:rsid w:val="0027118D"/>
    <w:rsid w:val="002711D9"/>
    <w:rsid w:val="00271CB2"/>
    <w:rsid w:val="0027339E"/>
    <w:rsid w:val="002741FF"/>
    <w:rsid w:val="00274B6B"/>
    <w:rsid w:val="00276458"/>
    <w:rsid w:val="00277362"/>
    <w:rsid w:val="0027736C"/>
    <w:rsid w:val="00285DE9"/>
    <w:rsid w:val="002903D7"/>
    <w:rsid w:val="0029742B"/>
    <w:rsid w:val="002C2E0C"/>
    <w:rsid w:val="002C736F"/>
    <w:rsid w:val="002D2B11"/>
    <w:rsid w:val="002E1C9F"/>
    <w:rsid w:val="002E2271"/>
    <w:rsid w:val="002E6CC1"/>
    <w:rsid w:val="002F24B8"/>
    <w:rsid w:val="002F33D0"/>
    <w:rsid w:val="002F4336"/>
    <w:rsid w:val="00302A11"/>
    <w:rsid w:val="00320503"/>
    <w:rsid w:val="003207E8"/>
    <w:rsid w:val="00321478"/>
    <w:rsid w:val="00327D21"/>
    <w:rsid w:val="003369BC"/>
    <w:rsid w:val="00340945"/>
    <w:rsid w:val="003506E7"/>
    <w:rsid w:val="00371097"/>
    <w:rsid w:val="003720D3"/>
    <w:rsid w:val="00372CA4"/>
    <w:rsid w:val="003734ED"/>
    <w:rsid w:val="00373518"/>
    <w:rsid w:val="00376E4A"/>
    <w:rsid w:val="00381D8F"/>
    <w:rsid w:val="003A1728"/>
    <w:rsid w:val="003A386E"/>
    <w:rsid w:val="003A4299"/>
    <w:rsid w:val="003A460B"/>
    <w:rsid w:val="003A549B"/>
    <w:rsid w:val="003B0695"/>
    <w:rsid w:val="003B1233"/>
    <w:rsid w:val="003C14B3"/>
    <w:rsid w:val="003C1F1E"/>
    <w:rsid w:val="003D4E68"/>
    <w:rsid w:val="003E747E"/>
    <w:rsid w:val="003F4E05"/>
    <w:rsid w:val="003F5420"/>
    <w:rsid w:val="00401324"/>
    <w:rsid w:val="00405509"/>
    <w:rsid w:val="0041221B"/>
    <w:rsid w:val="00412537"/>
    <w:rsid w:val="00432479"/>
    <w:rsid w:val="0043419D"/>
    <w:rsid w:val="00446436"/>
    <w:rsid w:val="004518EF"/>
    <w:rsid w:val="00452C60"/>
    <w:rsid w:val="00464564"/>
    <w:rsid w:val="00467727"/>
    <w:rsid w:val="00470701"/>
    <w:rsid w:val="004856B8"/>
    <w:rsid w:val="00486B6B"/>
    <w:rsid w:val="00490878"/>
    <w:rsid w:val="00492081"/>
    <w:rsid w:val="004A1826"/>
    <w:rsid w:val="004A4E96"/>
    <w:rsid w:val="004A7B8C"/>
    <w:rsid w:val="004B4C26"/>
    <w:rsid w:val="004C40A6"/>
    <w:rsid w:val="004D2F24"/>
    <w:rsid w:val="004D480B"/>
    <w:rsid w:val="004E515C"/>
    <w:rsid w:val="004F001F"/>
    <w:rsid w:val="004F7618"/>
    <w:rsid w:val="0051373C"/>
    <w:rsid w:val="00526B6F"/>
    <w:rsid w:val="005328B1"/>
    <w:rsid w:val="005349F2"/>
    <w:rsid w:val="00534FA0"/>
    <w:rsid w:val="00541441"/>
    <w:rsid w:val="00541705"/>
    <w:rsid w:val="00542632"/>
    <w:rsid w:val="00550834"/>
    <w:rsid w:val="005545FE"/>
    <w:rsid w:val="00554ECC"/>
    <w:rsid w:val="0056346F"/>
    <w:rsid w:val="005849B8"/>
    <w:rsid w:val="005924A7"/>
    <w:rsid w:val="005930E9"/>
    <w:rsid w:val="005A77D9"/>
    <w:rsid w:val="005B17D0"/>
    <w:rsid w:val="005B225E"/>
    <w:rsid w:val="005B6704"/>
    <w:rsid w:val="005C06B3"/>
    <w:rsid w:val="005C103A"/>
    <w:rsid w:val="005C24F4"/>
    <w:rsid w:val="005C629B"/>
    <w:rsid w:val="005D2C2E"/>
    <w:rsid w:val="005D3B85"/>
    <w:rsid w:val="005D78B0"/>
    <w:rsid w:val="005E260A"/>
    <w:rsid w:val="005E2790"/>
    <w:rsid w:val="005E3563"/>
    <w:rsid w:val="00601A7A"/>
    <w:rsid w:val="00606780"/>
    <w:rsid w:val="00612F8F"/>
    <w:rsid w:val="00623DBD"/>
    <w:rsid w:val="006349C4"/>
    <w:rsid w:val="00637226"/>
    <w:rsid w:val="00637E7D"/>
    <w:rsid w:val="00640564"/>
    <w:rsid w:val="00646F59"/>
    <w:rsid w:val="00663554"/>
    <w:rsid w:val="00673D7A"/>
    <w:rsid w:val="00676B44"/>
    <w:rsid w:val="0068216D"/>
    <w:rsid w:val="00687A79"/>
    <w:rsid w:val="00690608"/>
    <w:rsid w:val="00696401"/>
    <w:rsid w:val="006B5660"/>
    <w:rsid w:val="006B76B1"/>
    <w:rsid w:val="006C72DB"/>
    <w:rsid w:val="006D4D35"/>
    <w:rsid w:val="006E2DD6"/>
    <w:rsid w:val="006E5BDA"/>
    <w:rsid w:val="006F0BDD"/>
    <w:rsid w:val="007035CE"/>
    <w:rsid w:val="00703981"/>
    <w:rsid w:val="007055F0"/>
    <w:rsid w:val="00707D0C"/>
    <w:rsid w:val="00713530"/>
    <w:rsid w:val="007154FA"/>
    <w:rsid w:val="0071734E"/>
    <w:rsid w:val="00720ED0"/>
    <w:rsid w:val="007272E0"/>
    <w:rsid w:val="007337BE"/>
    <w:rsid w:val="00735E13"/>
    <w:rsid w:val="00742C0B"/>
    <w:rsid w:val="007446EE"/>
    <w:rsid w:val="00764EC4"/>
    <w:rsid w:val="00770054"/>
    <w:rsid w:val="00774AFF"/>
    <w:rsid w:val="00790431"/>
    <w:rsid w:val="00794752"/>
    <w:rsid w:val="00797EF4"/>
    <w:rsid w:val="007A57D2"/>
    <w:rsid w:val="007B0298"/>
    <w:rsid w:val="007B1F7D"/>
    <w:rsid w:val="007B31CF"/>
    <w:rsid w:val="007C07C2"/>
    <w:rsid w:val="007D20F8"/>
    <w:rsid w:val="007D5BB1"/>
    <w:rsid w:val="007F40BC"/>
    <w:rsid w:val="007F7429"/>
    <w:rsid w:val="00803B17"/>
    <w:rsid w:val="0081560D"/>
    <w:rsid w:val="00825F71"/>
    <w:rsid w:val="00830D84"/>
    <w:rsid w:val="00851BC8"/>
    <w:rsid w:val="00854F69"/>
    <w:rsid w:val="00855B1D"/>
    <w:rsid w:val="0086221B"/>
    <w:rsid w:val="00862E5A"/>
    <w:rsid w:val="00866CA9"/>
    <w:rsid w:val="00887505"/>
    <w:rsid w:val="00894118"/>
    <w:rsid w:val="008A006C"/>
    <w:rsid w:val="008B175F"/>
    <w:rsid w:val="008B5604"/>
    <w:rsid w:val="008B6E32"/>
    <w:rsid w:val="008C1360"/>
    <w:rsid w:val="008C518A"/>
    <w:rsid w:val="008C6594"/>
    <w:rsid w:val="008D1877"/>
    <w:rsid w:val="008D51F5"/>
    <w:rsid w:val="008D54F2"/>
    <w:rsid w:val="008E1583"/>
    <w:rsid w:val="008F6EF2"/>
    <w:rsid w:val="00906590"/>
    <w:rsid w:val="0091075A"/>
    <w:rsid w:val="00921549"/>
    <w:rsid w:val="009241F5"/>
    <w:rsid w:val="00931820"/>
    <w:rsid w:val="00933311"/>
    <w:rsid w:val="0094751B"/>
    <w:rsid w:val="00947A20"/>
    <w:rsid w:val="00952813"/>
    <w:rsid w:val="0096144E"/>
    <w:rsid w:val="00961958"/>
    <w:rsid w:val="00971549"/>
    <w:rsid w:val="00991EB5"/>
    <w:rsid w:val="009A3035"/>
    <w:rsid w:val="009A5722"/>
    <w:rsid w:val="009A6B63"/>
    <w:rsid w:val="009B0B94"/>
    <w:rsid w:val="009B1817"/>
    <w:rsid w:val="009B1B78"/>
    <w:rsid w:val="009C04F6"/>
    <w:rsid w:val="009C1F46"/>
    <w:rsid w:val="009C276A"/>
    <w:rsid w:val="009C485F"/>
    <w:rsid w:val="009C7703"/>
    <w:rsid w:val="009D33CF"/>
    <w:rsid w:val="009F0F80"/>
    <w:rsid w:val="009F6619"/>
    <w:rsid w:val="009F7CC8"/>
    <w:rsid w:val="00A02ED4"/>
    <w:rsid w:val="00A11243"/>
    <w:rsid w:val="00A1249A"/>
    <w:rsid w:val="00A174C9"/>
    <w:rsid w:val="00A2340D"/>
    <w:rsid w:val="00A37E9D"/>
    <w:rsid w:val="00A44E5F"/>
    <w:rsid w:val="00A45985"/>
    <w:rsid w:val="00A51FDC"/>
    <w:rsid w:val="00A72EBB"/>
    <w:rsid w:val="00A747C2"/>
    <w:rsid w:val="00A776BE"/>
    <w:rsid w:val="00A97B50"/>
    <w:rsid w:val="00AA6809"/>
    <w:rsid w:val="00AB4C6A"/>
    <w:rsid w:val="00AC07A4"/>
    <w:rsid w:val="00AC5FF4"/>
    <w:rsid w:val="00AC70DC"/>
    <w:rsid w:val="00AD1CF7"/>
    <w:rsid w:val="00AD2DFD"/>
    <w:rsid w:val="00AE3D30"/>
    <w:rsid w:val="00AE55DC"/>
    <w:rsid w:val="00AE7517"/>
    <w:rsid w:val="00AF1289"/>
    <w:rsid w:val="00B016FB"/>
    <w:rsid w:val="00B13169"/>
    <w:rsid w:val="00B17667"/>
    <w:rsid w:val="00B206C7"/>
    <w:rsid w:val="00B21234"/>
    <w:rsid w:val="00B40646"/>
    <w:rsid w:val="00B42B29"/>
    <w:rsid w:val="00B61FA0"/>
    <w:rsid w:val="00B654B0"/>
    <w:rsid w:val="00B80A34"/>
    <w:rsid w:val="00BA0415"/>
    <w:rsid w:val="00BB29D9"/>
    <w:rsid w:val="00BD2D77"/>
    <w:rsid w:val="00BE0F8C"/>
    <w:rsid w:val="00BF01D3"/>
    <w:rsid w:val="00BF5BDD"/>
    <w:rsid w:val="00BF6490"/>
    <w:rsid w:val="00C261ED"/>
    <w:rsid w:val="00C52DB9"/>
    <w:rsid w:val="00C74BED"/>
    <w:rsid w:val="00C851CC"/>
    <w:rsid w:val="00C87C1D"/>
    <w:rsid w:val="00CA1520"/>
    <w:rsid w:val="00CB0522"/>
    <w:rsid w:val="00CB492F"/>
    <w:rsid w:val="00CB6B09"/>
    <w:rsid w:val="00CC1E79"/>
    <w:rsid w:val="00CC6CDF"/>
    <w:rsid w:val="00CC7C20"/>
    <w:rsid w:val="00CD2C22"/>
    <w:rsid w:val="00CD2DD4"/>
    <w:rsid w:val="00CE063D"/>
    <w:rsid w:val="00CE2321"/>
    <w:rsid w:val="00CE2397"/>
    <w:rsid w:val="00D06367"/>
    <w:rsid w:val="00D11F40"/>
    <w:rsid w:val="00D278D3"/>
    <w:rsid w:val="00D408BA"/>
    <w:rsid w:val="00D40FF9"/>
    <w:rsid w:val="00D54F7E"/>
    <w:rsid w:val="00D5591A"/>
    <w:rsid w:val="00D56209"/>
    <w:rsid w:val="00D673CD"/>
    <w:rsid w:val="00D705ED"/>
    <w:rsid w:val="00D7323F"/>
    <w:rsid w:val="00D73B61"/>
    <w:rsid w:val="00D853CF"/>
    <w:rsid w:val="00D9034C"/>
    <w:rsid w:val="00DA65C9"/>
    <w:rsid w:val="00DB6961"/>
    <w:rsid w:val="00DB6AFD"/>
    <w:rsid w:val="00DC35EA"/>
    <w:rsid w:val="00DC4FA2"/>
    <w:rsid w:val="00DC6D08"/>
    <w:rsid w:val="00DC6D8C"/>
    <w:rsid w:val="00DD2385"/>
    <w:rsid w:val="00DD5053"/>
    <w:rsid w:val="00DD5346"/>
    <w:rsid w:val="00DE2EE0"/>
    <w:rsid w:val="00DE35A7"/>
    <w:rsid w:val="00DF4F95"/>
    <w:rsid w:val="00E05CED"/>
    <w:rsid w:val="00E14EF1"/>
    <w:rsid w:val="00E2122E"/>
    <w:rsid w:val="00E2204E"/>
    <w:rsid w:val="00E2237D"/>
    <w:rsid w:val="00E226FA"/>
    <w:rsid w:val="00E264EF"/>
    <w:rsid w:val="00E37C17"/>
    <w:rsid w:val="00E430CF"/>
    <w:rsid w:val="00E436A9"/>
    <w:rsid w:val="00E45737"/>
    <w:rsid w:val="00E46080"/>
    <w:rsid w:val="00E556F5"/>
    <w:rsid w:val="00E60C24"/>
    <w:rsid w:val="00E821B2"/>
    <w:rsid w:val="00E91370"/>
    <w:rsid w:val="00E917FE"/>
    <w:rsid w:val="00E9314F"/>
    <w:rsid w:val="00E938A1"/>
    <w:rsid w:val="00E93E7D"/>
    <w:rsid w:val="00E9727C"/>
    <w:rsid w:val="00EA03E7"/>
    <w:rsid w:val="00EA2D65"/>
    <w:rsid w:val="00EB4272"/>
    <w:rsid w:val="00EC600C"/>
    <w:rsid w:val="00ED058D"/>
    <w:rsid w:val="00ED2018"/>
    <w:rsid w:val="00ED577C"/>
    <w:rsid w:val="00ED7981"/>
    <w:rsid w:val="00EE3EB3"/>
    <w:rsid w:val="00F07FC5"/>
    <w:rsid w:val="00F102F4"/>
    <w:rsid w:val="00F10FFA"/>
    <w:rsid w:val="00F1126B"/>
    <w:rsid w:val="00F11F4D"/>
    <w:rsid w:val="00F1485B"/>
    <w:rsid w:val="00F14B79"/>
    <w:rsid w:val="00F23847"/>
    <w:rsid w:val="00F25792"/>
    <w:rsid w:val="00F31744"/>
    <w:rsid w:val="00F31C57"/>
    <w:rsid w:val="00F41F1C"/>
    <w:rsid w:val="00F46B6F"/>
    <w:rsid w:val="00F5305C"/>
    <w:rsid w:val="00F5609A"/>
    <w:rsid w:val="00F628C4"/>
    <w:rsid w:val="00F62A0E"/>
    <w:rsid w:val="00F7582D"/>
    <w:rsid w:val="00F80479"/>
    <w:rsid w:val="00FA1031"/>
    <w:rsid w:val="00FB3F41"/>
    <w:rsid w:val="00FB54F7"/>
    <w:rsid w:val="00FB7CC4"/>
    <w:rsid w:val="00FC4160"/>
    <w:rsid w:val="00FE3CC1"/>
    <w:rsid w:val="02DD211C"/>
    <w:rsid w:val="06364447"/>
    <w:rsid w:val="0743774A"/>
    <w:rsid w:val="07C67896"/>
    <w:rsid w:val="09375F05"/>
    <w:rsid w:val="09B618D5"/>
    <w:rsid w:val="0AA67303"/>
    <w:rsid w:val="0BAB35E3"/>
    <w:rsid w:val="0F0842E5"/>
    <w:rsid w:val="12790A0D"/>
    <w:rsid w:val="12885F71"/>
    <w:rsid w:val="14A53A4A"/>
    <w:rsid w:val="16C15CEA"/>
    <w:rsid w:val="16C80266"/>
    <w:rsid w:val="179C18D7"/>
    <w:rsid w:val="17EB1ADF"/>
    <w:rsid w:val="18614285"/>
    <w:rsid w:val="196E4339"/>
    <w:rsid w:val="1ADD315C"/>
    <w:rsid w:val="1B786B27"/>
    <w:rsid w:val="1BF970E6"/>
    <w:rsid w:val="1C353EF7"/>
    <w:rsid w:val="1D8C527F"/>
    <w:rsid w:val="21D66B31"/>
    <w:rsid w:val="23170B9B"/>
    <w:rsid w:val="23A66209"/>
    <w:rsid w:val="2475250A"/>
    <w:rsid w:val="25DF16D4"/>
    <w:rsid w:val="28F536C3"/>
    <w:rsid w:val="29690C2B"/>
    <w:rsid w:val="29B24C12"/>
    <w:rsid w:val="2A4B0F32"/>
    <w:rsid w:val="2ADB6CD9"/>
    <w:rsid w:val="2C58101B"/>
    <w:rsid w:val="330869CB"/>
    <w:rsid w:val="35C95F8F"/>
    <w:rsid w:val="36554E14"/>
    <w:rsid w:val="39CF5DEB"/>
    <w:rsid w:val="3B2270C9"/>
    <w:rsid w:val="3B4B5B71"/>
    <w:rsid w:val="3B610E4B"/>
    <w:rsid w:val="3E446CE0"/>
    <w:rsid w:val="3EA90DCA"/>
    <w:rsid w:val="3F1914D3"/>
    <w:rsid w:val="4142181B"/>
    <w:rsid w:val="42177193"/>
    <w:rsid w:val="42F04412"/>
    <w:rsid w:val="4A7E4D7A"/>
    <w:rsid w:val="4E4416C2"/>
    <w:rsid w:val="4E4F79A6"/>
    <w:rsid w:val="4E6304BE"/>
    <w:rsid w:val="4E815B76"/>
    <w:rsid w:val="4FB672BC"/>
    <w:rsid w:val="51EB5A4F"/>
    <w:rsid w:val="548427EC"/>
    <w:rsid w:val="564644A0"/>
    <w:rsid w:val="59A940DA"/>
    <w:rsid w:val="5BA42182"/>
    <w:rsid w:val="5C74100D"/>
    <w:rsid w:val="5C7C25FE"/>
    <w:rsid w:val="5D290709"/>
    <w:rsid w:val="602C74E2"/>
    <w:rsid w:val="63895B9B"/>
    <w:rsid w:val="657520F2"/>
    <w:rsid w:val="68AD03C5"/>
    <w:rsid w:val="68BC67FF"/>
    <w:rsid w:val="6B2852F5"/>
    <w:rsid w:val="6B8D6B4A"/>
    <w:rsid w:val="6C0D12BC"/>
    <w:rsid w:val="6CAB2A21"/>
    <w:rsid w:val="6E043AC7"/>
    <w:rsid w:val="6E157D24"/>
    <w:rsid w:val="6EDA23EB"/>
    <w:rsid w:val="71477BA6"/>
    <w:rsid w:val="745479A8"/>
    <w:rsid w:val="769D5A0A"/>
    <w:rsid w:val="773F3141"/>
    <w:rsid w:val="78353082"/>
    <w:rsid w:val="78707ED5"/>
    <w:rsid w:val="79776653"/>
    <w:rsid w:val="7A754E7C"/>
    <w:rsid w:val="7A9143B4"/>
    <w:rsid w:val="7AAE71B9"/>
    <w:rsid w:val="7CD81878"/>
    <w:rsid w:val="7D20329F"/>
    <w:rsid w:val="7DBA15D4"/>
    <w:rsid w:val="7E760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0480B58F"/>
  <w15:docId w15:val="{0282A456-1AD0-4F3B-AF7D-4C356153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uiPriority="99" w:qFormat="1"/>
    <w:lsdException w:name="footer" w:uiPriority="99" w:qFormat="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qFormat="1"/>
    <w:lsdException w:name="Salutation" w:semiHidden="1" w:unhideWhenUsed="1"/>
    <w:lsdException w:name="Date" w:uiPriority="9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99"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uiPriority="99"/>
    <w:lsdException w:name="Table Grid" w:locked="1" w:uiPriority="59"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pPr>
      <w:ind w:leftChars="2500" w:left="100"/>
    </w:pPr>
  </w:style>
  <w:style w:type="paragraph" w:styleId="2">
    <w:name w:val="Body Text Indent 2"/>
    <w:basedOn w:val="a"/>
    <w:link w:val="20"/>
    <w:uiPriority w:val="99"/>
    <w:qFormat/>
    <w:pPr>
      <w:adjustRightInd w:val="0"/>
      <w:snapToGrid w:val="0"/>
      <w:spacing w:line="300" w:lineRule="auto"/>
      <w:ind w:firstLineChars="200" w:firstLine="560"/>
    </w:pPr>
    <w:rPr>
      <w:rFonts w:ascii="宋体" w:hAnsi="宋体"/>
      <w:sz w:val="28"/>
    </w:rPr>
  </w:style>
  <w:style w:type="paragraph" w:styleId="a5">
    <w:name w:val="Balloon Text"/>
    <w:basedOn w:val="a"/>
    <w:link w:val="a6"/>
    <w:uiPriority w:val="99"/>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pPr>
      <w:widowControl/>
    </w:pPr>
    <w:rPr>
      <w:rFonts w:eastAsia="仿宋_GB2312"/>
      <w:kern w:val="0"/>
      <w:sz w:val="32"/>
    </w:rPr>
  </w:style>
  <w:style w:type="table" w:styleId="ab">
    <w:name w:val="Table Grid"/>
    <w:basedOn w:val="a1"/>
    <w:uiPriority w:val="5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99"/>
    <w:qFormat/>
    <w:rPr>
      <w:rFonts w:cs="Times New Roman"/>
      <w:b/>
    </w:rPr>
  </w:style>
  <w:style w:type="character" w:styleId="ad">
    <w:name w:val="Hyperlink"/>
    <w:basedOn w:val="a0"/>
    <w:uiPriority w:val="99"/>
    <w:qFormat/>
    <w:rPr>
      <w:rFonts w:cs="Times New Roman"/>
      <w:color w:val="0000FF"/>
      <w:u w:val="single"/>
    </w:rPr>
  </w:style>
  <w:style w:type="character" w:customStyle="1" w:styleId="a4">
    <w:name w:val="日期 字符"/>
    <w:basedOn w:val="a0"/>
    <w:link w:val="a3"/>
    <w:uiPriority w:val="99"/>
    <w:locked/>
    <w:rPr>
      <w:rFonts w:cs="Times New Roman"/>
      <w:kern w:val="2"/>
      <w:sz w:val="24"/>
    </w:rPr>
  </w:style>
  <w:style w:type="character" w:customStyle="1" w:styleId="20">
    <w:name w:val="正文文本缩进 2 字符"/>
    <w:basedOn w:val="a0"/>
    <w:link w:val="2"/>
    <w:uiPriority w:val="99"/>
    <w:qFormat/>
    <w:locked/>
    <w:rPr>
      <w:rFonts w:ascii="宋体" w:eastAsia="宋体" w:cs="Times New Roman"/>
      <w:kern w:val="2"/>
      <w:sz w:val="24"/>
    </w:rPr>
  </w:style>
  <w:style w:type="character" w:customStyle="1" w:styleId="a6">
    <w:name w:val="批注框文本 字符"/>
    <w:basedOn w:val="a0"/>
    <w:link w:val="a5"/>
    <w:uiPriority w:val="99"/>
    <w:qFormat/>
    <w:locked/>
    <w:rPr>
      <w:rFonts w:cs="Times New Roman"/>
      <w:kern w:val="2"/>
      <w:sz w:val="18"/>
      <w:szCs w:val="18"/>
    </w:rPr>
  </w:style>
  <w:style w:type="character" w:customStyle="1" w:styleId="a8">
    <w:name w:val="页脚 字符"/>
    <w:basedOn w:val="a0"/>
    <w:link w:val="a7"/>
    <w:uiPriority w:val="99"/>
    <w:qFormat/>
    <w:locked/>
    <w:rPr>
      <w:rFonts w:cs="Times New Roman"/>
      <w:kern w:val="2"/>
      <w:sz w:val="18"/>
    </w:rPr>
  </w:style>
  <w:style w:type="character" w:customStyle="1" w:styleId="aa">
    <w:name w:val="页眉 字符"/>
    <w:basedOn w:val="a0"/>
    <w:link w:val="a9"/>
    <w:uiPriority w:val="99"/>
    <w:qFormat/>
    <w:locked/>
    <w:rPr>
      <w:rFonts w:cs="Times New Roman"/>
      <w:kern w:val="2"/>
      <w:sz w:val="18"/>
    </w:rPr>
  </w:style>
  <w:style w:type="paragraph" w:customStyle="1" w:styleId="p0">
    <w:name w:val="p0"/>
    <w:basedOn w:val="a"/>
    <w:uiPriority w:val="99"/>
    <w:qFormat/>
    <w:pPr>
      <w:widowControl/>
    </w:pPr>
    <w:rPr>
      <w:kern w:val="0"/>
      <w:szCs w:val="21"/>
    </w:rPr>
  </w:style>
  <w:style w:type="character" w:customStyle="1" w:styleId="2Char1">
    <w:name w:val="正文文本缩进 2 Char1"/>
    <w:uiPriority w:val="99"/>
    <w:qFormat/>
    <w:rPr>
      <w:kern w:val="2"/>
      <w:sz w:val="24"/>
    </w:rPr>
  </w:style>
  <w:style w:type="paragraph" w:styleId="ae">
    <w:name w:val="List Paragraph"/>
    <w:basedOn w:val="a"/>
    <w:uiPriority w:val="1"/>
    <w:qFormat/>
    <w:pPr>
      <w:autoSpaceDE w:val="0"/>
      <w:autoSpaceDN w:val="0"/>
      <w:spacing w:before="1"/>
      <w:ind w:left="440" w:hanging="301"/>
      <w:jc w:val="left"/>
    </w:pPr>
    <w:rPr>
      <w:rFonts w:ascii="仿宋" w:eastAsia="仿宋" w:hAnsi="仿宋" w:cs="仿宋"/>
      <w:kern w:val="0"/>
      <w:sz w:val="22"/>
      <w:szCs w:val="22"/>
      <w:lang w:val="zh-CN" w:bidi="zh-CN"/>
    </w:rPr>
  </w:style>
  <w:style w:type="paragraph" w:styleId="af">
    <w:name w:val="annotation text"/>
    <w:basedOn w:val="a"/>
    <w:link w:val="af0"/>
    <w:uiPriority w:val="99"/>
    <w:unhideWhenUsed/>
    <w:qFormat/>
    <w:rsid w:val="00825F71"/>
    <w:pPr>
      <w:jc w:val="left"/>
    </w:pPr>
  </w:style>
  <w:style w:type="character" w:customStyle="1" w:styleId="af0">
    <w:name w:val="批注文字 字符"/>
    <w:basedOn w:val="a0"/>
    <w:link w:val="af"/>
    <w:uiPriority w:val="99"/>
    <w:rsid w:val="00825F71"/>
    <w:rPr>
      <w:kern w:val="2"/>
      <w:sz w:val="21"/>
      <w:szCs w:val="24"/>
    </w:rPr>
  </w:style>
  <w:style w:type="paragraph" w:styleId="af1">
    <w:name w:val="Normal (Web)"/>
    <w:basedOn w:val="a"/>
    <w:uiPriority w:val="99"/>
    <w:semiHidden/>
    <w:unhideWhenUsed/>
    <w:qFormat/>
    <w:rsid w:val="00825F71"/>
    <w:pPr>
      <w:spacing w:beforeAutospacing="1" w:afterAutospacing="1"/>
      <w:jc w:val="left"/>
    </w:pPr>
    <w:rPr>
      <w:kern w:val="0"/>
      <w:sz w:val="24"/>
    </w:rPr>
  </w:style>
  <w:style w:type="paragraph" w:customStyle="1" w:styleId="Default">
    <w:name w:val="Default"/>
    <w:uiPriority w:val="99"/>
    <w:rsid w:val="00825F71"/>
    <w:pPr>
      <w:widowControl w:val="0"/>
      <w:autoSpaceDE w:val="0"/>
      <w:autoSpaceDN w:val="0"/>
      <w:adjustRightInd w:val="0"/>
    </w:pPr>
    <w:rPr>
      <w:rFonts w:ascii="宋体u揰..." w:eastAsia="宋体u揰..." w:hAnsi="Calibri" w:cs="宋体u揰..."/>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2533</Words>
  <Characters>14441</Characters>
  <Application>Microsoft Office Word</Application>
  <DocSecurity>0</DocSecurity>
  <Lines>120</Lines>
  <Paragraphs>33</Paragraphs>
  <ScaleCrop>false</ScaleCrop>
  <Company>tmc</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qz</dc:creator>
  <cp:lastModifiedBy>Administrator</cp:lastModifiedBy>
  <cp:revision>4</cp:revision>
  <cp:lastPrinted>2016-11-15T10:46:00Z</cp:lastPrinted>
  <dcterms:created xsi:type="dcterms:W3CDTF">2021-09-29T03:10:00Z</dcterms:created>
  <dcterms:modified xsi:type="dcterms:W3CDTF">2021-09-29T05:44:00Z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