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20" w:type="dxa"/>
        <w:tblInd w:w="-11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900"/>
        <w:gridCol w:w="1066"/>
        <w:gridCol w:w="551"/>
        <w:gridCol w:w="1179"/>
        <w:gridCol w:w="297"/>
        <w:gridCol w:w="1079"/>
        <w:gridCol w:w="977"/>
        <w:gridCol w:w="458"/>
        <w:gridCol w:w="456"/>
        <w:gridCol w:w="413"/>
        <w:gridCol w:w="320"/>
        <w:gridCol w:w="377"/>
        <w:gridCol w:w="802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90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学生资助—生活物价补贴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3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高强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13693178843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8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6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4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0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443.6944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443.6944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443.6944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43.6944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43.6944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4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43.6944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8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保证学生生活水平不受物价上涨或变动的影响，维持学生稳定生活，保障校园稳定；缓解家庭经济困难学生的经济压力，体现党和国家对学生群体的关心和帮扶。根据《关于发放大中专学生生物物价补贴的通知》（京财行【1998】1207号）、《关于重申严格执行大中专学生生活物价补贴政策的通知》（京教财【2004】94号）、《关于调整大中专学生生活物价补贴标准的通知》（京教财【2010】40号）等文件精神，为做好我校学生生活物价补贴发放工作，特为我校学生发放生活物价补贴。高职补贴标准为60元/生/月，中职补贴标准为58元/生/月，每年按10个月发放至学生银行卡中。2023年预计为7124名学生发放2023年物价补贴（其中高职5978人，中职1146人），为1302名20级高职学生补发20年9月物价补贴，为774名学生发放22年9-12月物价补贴（其中高职737人、中职37人）。</w:t>
            </w:r>
          </w:p>
        </w:tc>
        <w:tc>
          <w:tcPr>
            <w:tcW w:w="384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依据《关于发放大中专学生生物物价补贴的通知》（京财行【1998】1207号）、《关于重申严格执行大中专学生生活物价补贴政策的通知》（京教财【2004】94号）、《关于调整大中专学生生活物价补贴标准的通知》（京教财【2010】40号）等文件精神，为7761名学生发放物价补贴，高职补贴标准为60元/生/月，中职补贴标准为58元/生/月，每年按10个月发放至学生银行卡中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6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3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bookmarkStart w:id="0" w:name="_GoBack" w:colFirst="7" w:colLast="7"/>
          </w:p>
        </w:tc>
        <w:tc>
          <w:tcPr>
            <w:tcW w:w="93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发放物价补贴人数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=7124人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7761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实际批复金额为443.6944万元，为7761人发放物价补贴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按月及时足额发放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≤2023年12月底年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2023年12月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项目总支出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≤451.5604万元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443.6944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实际批复为443.6944万元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保证学生生活水平不受物价波动影响，维持稳定的生活，完成学业；减轻家庭经济困难学生的经济压力，体现党和国家对学生群体的关心和帮扶。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=优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对学生影响时间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1年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原因：部分学生未填写满意。措施：进一步提升精准资助工作水平，提升为学生服务质量。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781BDE"/>
    <w:rsid w:val="002D022C"/>
    <w:rsid w:val="00460E41"/>
    <w:rsid w:val="004D2B14"/>
    <w:rsid w:val="00687C1E"/>
    <w:rsid w:val="00781BDE"/>
    <w:rsid w:val="007D692D"/>
    <w:rsid w:val="00AB636D"/>
    <w:rsid w:val="00AE6579"/>
    <w:rsid w:val="00CC2D13"/>
    <w:rsid w:val="00D804E1"/>
    <w:rsid w:val="6035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210</Words>
  <Characters>1200</Characters>
  <Lines>10</Lines>
  <Paragraphs>2</Paragraphs>
  <TotalTime>5</TotalTime>
  <ScaleCrop>false</ScaleCrop>
  <LinksUpToDate>false</LinksUpToDate>
  <CharactersWithSpaces>1408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2024-04-24T02:50:00Z</dcterms:created>
  <dc:creator>xy k</dc:creator>
  <cp:lastModifiedBy>Fengg</cp:lastModifiedBy>
  <cp:lastPrinted>2024-04-24T06:32:00Z</cp:lastPrinted>
  <dcterms:modified xsi:type="dcterms:W3CDTF">2024-05-15T07:39:38Z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04A792E249084D758C808BD5BBFCDA6E_12</vt:lpwstr>
  </property>
</Properties>
</file>