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0D27F" w14:textId="77777777" w:rsidR="0035069B" w:rsidRPr="00D86960" w:rsidRDefault="0035069B" w:rsidP="0035069B">
      <w:pPr>
        <w:pStyle w:val="2"/>
        <w:spacing w:line="240" w:lineRule="exact"/>
      </w:pPr>
    </w:p>
    <w:p w14:paraId="166A0C73" w14:textId="77777777" w:rsidR="00AB0B84" w:rsidRDefault="00AB0B84" w:rsidP="00AB0B84">
      <w:pPr>
        <w:spacing w:line="560" w:lineRule="exact"/>
        <w:jc w:val="center"/>
        <w:rPr>
          <w:rFonts w:ascii="方正小标宋简体" w:eastAsia="方正小标宋简体"/>
          <w:color w:val="000000"/>
          <w:sz w:val="36"/>
          <w:szCs w:val="36"/>
        </w:rPr>
      </w:pPr>
      <w:r w:rsidRPr="00AB0B84">
        <w:rPr>
          <w:rFonts w:ascii="方正小标宋简体" w:eastAsia="方正小标宋简体" w:hint="eastAsia"/>
          <w:color w:val="000000"/>
          <w:sz w:val="36"/>
          <w:szCs w:val="36"/>
        </w:rPr>
        <w:t>首都师范大学附属育新学校</w:t>
      </w:r>
    </w:p>
    <w:p w14:paraId="1B9825D6" w14:textId="6CDA8696" w:rsidR="0035069B" w:rsidRDefault="0035069B" w:rsidP="00AB0B84">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2023年财政预算信息公开</w:t>
      </w:r>
    </w:p>
    <w:p w14:paraId="36F03219" w14:textId="77777777" w:rsidR="0035069B" w:rsidRDefault="0035069B" w:rsidP="0035069B">
      <w:pPr>
        <w:spacing w:line="240" w:lineRule="exact"/>
        <w:jc w:val="center"/>
        <w:rPr>
          <w:rFonts w:ascii="方正小标宋简体" w:eastAsia="方正小标宋简体"/>
          <w:color w:val="000000"/>
          <w:sz w:val="32"/>
          <w:szCs w:val="32"/>
        </w:rPr>
      </w:pPr>
    </w:p>
    <w:p w14:paraId="37BEBB21"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2B1DB6DC" w14:textId="77777777" w:rsidR="0035069B" w:rsidRDefault="0035069B" w:rsidP="0035069B">
      <w:pPr>
        <w:spacing w:line="240" w:lineRule="exact"/>
        <w:jc w:val="center"/>
        <w:rPr>
          <w:rFonts w:ascii="方正小标宋简体" w:eastAsia="方正小标宋简体"/>
          <w:color w:val="000000"/>
          <w:sz w:val="32"/>
          <w:szCs w:val="32"/>
        </w:rPr>
      </w:pPr>
    </w:p>
    <w:p w14:paraId="2DFCCF8B"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第一部分 2023年度单位预算情况说明</w:t>
      </w:r>
    </w:p>
    <w:p w14:paraId="56B2D51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lang w:val="en"/>
        </w:rPr>
      </w:pPr>
      <w:r w:rsidRPr="00D86960">
        <w:rPr>
          <w:rFonts w:ascii="仿宋_GB2312" w:eastAsia="仿宋_GB2312" w:hAnsi="仿宋_GB2312" w:cs="仿宋_GB2312" w:hint="eastAsia"/>
          <w:color w:val="000000"/>
          <w:sz w:val="32"/>
          <w:szCs w:val="32"/>
        </w:rPr>
        <w:t>一、单位情况说明</w:t>
      </w:r>
    </w:p>
    <w:p w14:paraId="25A6E6F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二、收入预算情况说明</w:t>
      </w:r>
    </w:p>
    <w:p w14:paraId="0EF88B39"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三、支出预算情况说明</w:t>
      </w:r>
    </w:p>
    <w:p w14:paraId="7001C13A"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四、财政拨款“三公”经费预算情况说明</w:t>
      </w:r>
    </w:p>
    <w:p w14:paraId="0E5EBEC4"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五、其他情况说明</w:t>
      </w:r>
    </w:p>
    <w:p w14:paraId="63C91FD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六、名词解释</w:t>
      </w:r>
    </w:p>
    <w:p w14:paraId="35D89078"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第二部分 2023年度单位预算报表</w:t>
      </w:r>
    </w:p>
    <w:p w14:paraId="502B18FE"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一、收支总表</w:t>
      </w:r>
    </w:p>
    <w:p w14:paraId="206ABA77"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二、收入总表</w:t>
      </w:r>
    </w:p>
    <w:p w14:paraId="39803A2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三、支出总表</w:t>
      </w:r>
    </w:p>
    <w:p w14:paraId="0744AD1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四、项目支出表</w:t>
      </w:r>
    </w:p>
    <w:p w14:paraId="70B1E010"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五、政府采购预算明细表</w:t>
      </w:r>
    </w:p>
    <w:p w14:paraId="72EDBE4B"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六、财政拨款收支总表</w:t>
      </w:r>
    </w:p>
    <w:p w14:paraId="25AA4673"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七、一般公共预算财政拨款支出表</w:t>
      </w:r>
    </w:p>
    <w:p w14:paraId="105D5F5B"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八、一般公共预算财政拨款基本支出表</w:t>
      </w:r>
    </w:p>
    <w:p w14:paraId="691FD4A9"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九、政府性基金预算财政拨款支出表</w:t>
      </w:r>
    </w:p>
    <w:p w14:paraId="052E56DA"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kern w:val="0"/>
          <w:sz w:val="32"/>
          <w:szCs w:val="32"/>
          <w:lang w:val="zh-CN"/>
        </w:rPr>
        <w:t>十、国有资本经营预算财政拨款支出表</w:t>
      </w:r>
    </w:p>
    <w:p w14:paraId="5DC69B8C"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十一、财政拨款</w:t>
      </w:r>
      <w:r w:rsidRPr="00D86960">
        <w:rPr>
          <w:rFonts w:ascii="仿宋_GB2312" w:eastAsia="仿宋_GB2312" w:hAnsi="仿宋_GB2312" w:cs="仿宋_GB2312" w:hint="eastAsia"/>
          <w:color w:val="000000"/>
          <w:kern w:val="0"/>
          <w:sz w:val="32"/>
          <w:szCs w:val="32"/>
          <w:lang w:val="zh-CN"/>
        </w:rPr>
        <w:t>“三公”经费支出表</w:t>
      </w:r>
    </w:p>
    <w:p w14:paraId="274A2619" w14:textId="77777777" w:rsidR="0035069B" w:rsidRPr="00D86960" w:rsidRDefault="0035069B" w:rsidP="0035069B">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D86960">
        <w:rPr>
          <w:rFonts w:ascii="仿宋_GB2312" w:eastAsia="仿宋_GB2312" w:hAnsi="仿宋_GB2312" w:cs="仿宋_GB2312" w:hint="eastAsia"/>
          <w:color w:val="000000"/>
          <w:spacing w:val="-18"/>
          <w:kern w:val="0"/>
          <w:sz w:val="32"/>
          <w:szCs w:val="32"/>
          <w:lang w:val="zh-CN"/>
        </w:rPr>
        <w:lastRenderedPageBreak/>
        <w:t>十二、政府购买服务预算财政拨款明细表</w:t>
      </w:r>
    </w:p>
    <w:p w14:paraId="62A4578F" w14:textId="77777777" w:rsidR="0035069B"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35069B">
          <w:footerReference w:type="default" r:id="rId6"/>
          <w:pgSz w:w="11906" w:h="16838"/>
          <w:pgMar w:top="1440" w:right="1800" w:bottom="1440" w:left="1800" w:header="851" w:footer="992" w:gutter="0"/>
          <w:pgNumType w:fmt="numberInDash"/>
          <w:cols w:space="720"/>
          <w:docGrid w:type="lines" w:linePitch="312"/>
        </w:sectPr>
      </w:pPr>
      <w:r w:rsidRPr="00D86960">
        <w:rPr>
          <w:rFonts w:ascii="仿宋_GB2312" w:eastAsia="仿宋_GB2312" w:hAnsi="仿宋_GB2312" w:cs="仿宋_GB2312" w:hint="eastAsia"/>
          <w:color w:val="000000"/>
          <w:kern w:val="0"/>
          <w:sz w:val="32"/>
          <w:szCs w:val="32"/>
          <w:lang w:val="zh-CN"/>
        </w:rPr>
        <w:t>十三、项目支出绩效目标表</w:t>
      </w:r>
    </w:p>
    <w:p w14:paraId="55BFF7EB"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4096CC96"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72A8D2B9" w14:textId="77777777" w:rsidR="0035069B" w:rsidRDefault="0035069B" w:rsidP="0035069B">
      <w:pPr>
        <w:spacing w:line="360" w:lineRule="auto"/>
        <w:rPr>
          <w:rFonts w:ascii="仿宋_GB2312" w:eastAsia="仿宋_GB2312"/>
          <w:color w:val="000000"/>
          <w:sz w:val="32"/>
          <w:szCs w:val="32"/>
        </w:rPr>
      </w:pPr>
    </w:p>
    <w:p w14:paraId="51A8F9D1" w14:textId="77777777"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5A84B572"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303F7AE1" w14:textId="4FEDC612" w:rsidR="006C6664" w:rsidRPr="00B27212" w:rsidRDefault="00084794" w:rsidP="00E94A45">
      <w:pPr>
        <w:spacing w:line="560" w:lineRule="exact"/>
        <w:ind w:firstLineChars="200" w:firstLine="640"/>
        <w:rPr>
          <w:rFonts w:ascii="仿宋_GB2312" w:eastAsia="仿宋_GB2312"/>
          <w:color w:val="000000"/>
          <w:sz w:val="32"/>
          <w:szCs w:val="32"/>
        </w:rPr>
      </w:pPr>
      <w:r w:rsidRPr="00B27212">
        <w:rPr>
          <w:rFonts w:ascii="仿宋_GB2312" w:eastAsia="仿宋_GB2312" w:hint="eastAsia"/>
          <w:color w:val="000000"/>
          <w:sz w:val="32"/>
          <w:szCs w:val="32"/>
        </w:rPr>
        <w:t>首都师范大学附属育新学校</w:t>
      </w:r>
      <w:r>
        <w:rPr>
          <w:rFonts w:ascii="仿宋_GB2312" w:eastAsia="仿宋_GB2312" w:hint="eastAsia"/>
          <w:color w:val="000000"/>
          <w:sz w:val="32"/>
          <w:szCs w:val="32"/>
        </w:rPr>
        <w:t>属于公益一类事业单位。</w:t>
      </w:r>
      <w:r w:rsidR="006C6664" w:rsidRPr="00B27212">
        <w:rPr>
          <w:rFonts w:ascii="仿宋_GB2312" w:eastAsia="仿宋_GB2312" w:hint="eastAsia"/>
          <w:color w:val="000000"/>
          <w:sz w:val="32"/>
          <w:szCs w:val="32"/>
        </w:rPr>
        <w:t>认真实施素质教育，培养全面发展的跨世纪人才</w:t>
      </w:r>
      <w:r w:rsidR="00E94A45">
        <w:rPr>
          <w:rFonts w:ascii="仿宋_GB2312" w:eastAsia="仿宋_GB2312" w:hint="eastAsia"/>
          <w:color w:val="000000"/>
          <w:sz w:val="32"/>
          <w:szCs w:val="32"/>
        </w:rPr>
        <w:t>。</w:t>
      </w:r>
      <w:r w:rsidR="006C6664" w:rsidRPr="00B27212">
        <w:rPr>
          <w:rFonts w:ascii="仿宋_GB2312" w:eastAsia="仿宋_GB2312" w:hint="eastAsia"/>
          <w:color w:val="000000"/>
          <w:sz w:val="32"/>
          <w:szCs w:val="32"/>
        </w:rPr>
        <w:t>围绕教育、教学改革重点开展各项工作，取得了一些成绩，目前小学部为海淀区首批素质教育优质校，中学部为海淀区示范高中，海淀区新品牌学校。</w:t>
      </w:r>
    </w:p>
    <w:p w14:paraId="3031AD2F" w14:textId="2F69C8EE"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3129E1E9" w14:textId="5B64B0B1" w:rsidR="00B27212" w:rsidRDefault="006C6664" w:rsidP="0035069B">
      <w:pPr>
        <w:spacing w:line="560" w:lineRule="exact"/>
        <w:ind w:firstLineChars="200" w:firstLine="640"/>
        <w:rPr>
          <w:rFonts w:ascii="仿宋_GB2312" w:eastAsia="仿宋_GB2312"/>
          <w:color w:val="000000"/>
          <w:sz w:val="32"/>
          <w:szCs w:val="32"/>
        </w:rPr>
      </w:pPr>
      <w:r w:rsidRPr="00B27212">
        <w:rPr>
          <w:rFonts w:ascii="仿宋_GB2312" w:eastAsia="仿宋_GB2312" w:hint="eastAsia"/>
          <w:color w:val="000000"/>
          <w:sz w:val="32"/>
          <w:szCs w:val="32"/>
        </w:rPr>
        <w:t>本单位下设11个部门，分别为教学质量督导委员会、学生服务管理中心、教师发展研究中心、课程开发指导中心、体育健康教育中心、艺术审美教育中心、科技创新教育中心、国际（内）文化内交流中心、行政后勤服务中心、</w:t>
      </w:r>
      <w:r w:rsidR="00B27212" w:rsidRPr="00B27212">
        <w:rPr>
          <w:rFonts w:ascii="仿宋_GB2312" w:eastAsia="仿宋_GB2312" w:hint="eastAsia"/>
          <w:color w:val="000000"/>
          <w:sz w:val="32"/>
          <w:szCs w:val="32"/>
        </w:rPr>
        <w:t>办公室和财务室</w:t>
      </w:r>
      <w:r w:rsidR="00B27212">
        <w:rPr>
          <w:rFonts w:ascii="仿宋_GB2312" w:eastAsia="仿宋_GB2312" w:hint="eastAsia"/>
          <w:color w:val="000000"/>
          <w:sz w:val="32"/>
          <w:szCs w:val="32"/>
        </w:rPr>
        <w:t>。</w:t>
      </w:r>
    </w:p>
    <w:p w14:paraId="485DC5D4" w14:textId="6A3AC45A" w:rsidR="006C6664" w:rsidRPr="00B27212" w:rsidRDefault="00B27212" w:rsidP="0035069B">
      <w:pPr>
        <w:spacing w:line="560" w:lineRule="exact"/>
        <w:ind w:firstLineChars="200" w:firstLine="640"/>
        <w:rPr>
          <w:rFonts w:ascii="仿宋_GB2312" w:eastAsia="仿宋_GB2312"/>
          <w:color w:val="000000"/>
          <w:sz w:val="32"/>
          <w:szCs w:val="32"/>
        </w:rPr>
      </w:pPr>
      <w:r w:rsidRPr="00B27212">
        <w:rPr>
          <w:rFonts w:ascii="仿宋_GB2312" w:eastAsia="仿宋_GB2312" w:hint="eastAsia"/>
          <w:color w:val="000000"/>
          <w:sz w:val="32"/>
          <w:szCs w:val="32"/>
        </w:rPr>
        <w:t>首都师范大学附属育新学校</w:t>
      </w:r>
      <w:r>
        <w:rPr>
          <w:rFonts w:ascii="仿宋_GB2312" w:eastAsia="仿宋_GB2312" w:hint="eastAsia"/>
          <w:color w:val="000000"/>
          <w:sz w:val="32"/>
          <w:szCs w:val="32"/>
        </w:rPr>
        <w:t>包括1个预算单位，即</w:t>
      </w:r>
      <w:r w:rsidRPr="00B27212">
        <w:rPr>
          <w:rFonts w:ascii="仿宋_GB2312" w:eastAsia="仿宋_GB2312" w:hint="eastAsia"/>
          <w:color w:val="000000"/>
          <w:sz w:val="32"/>
          <w:szCs w:val="32"/>
        </w:rPr>
        <w:t>首都师范大学附属育新学校</w:t>
      </w:r>
      <w:r>
        <w:rPr>
          <w:rFonts w:ascii="仿宋_GB2312" w:eastAsia="仿宋_GB2312" w:hint="eastAsia"/>
          <w:color w:val="000000"/>
          <w:sz w:val="32"/>
          <w:szCs w:val="32"/>
        </w:rPr>
        <w:t>（本级）</w:t>
      </w:r>
      <w:r w:rsidR="006C6664" w:rsidRPr="00B27212">
        <w:rPr>
          <w:rFonts w:ascii="仿宋_GB2312" w:eastAsia="仿宋_GB2312" w:hint="eastAsia"/>
          <w:color w:val="000000"/>
          <w:sz w:val="32"/>
          <w:szCs w:val="32"/>
        </w:rPr>
        <w:t>。</w:t>
      </w:r>
    </w:p>
    <w:p w14:paraId="7CCDA496" w14:textId="4BF9C740"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7C8533A4" w14:textId="0D10CA56" w:rsidR="00380754" w:rsidRPr="00463EBC" w:rsidRDefault="005D541E" w:rsidP="0035069B">
      <w:pPr>
        <w:spacing w:line="560" w:lineRule="exact"/>
        <w:ind w:firstLineChars="200" w:firstLine="640"/>
        <w:rPr>
          <w:rFonts w:ascii="仿宋_GB2312" w:eastAsia="仿宋_GB2312"/>
          <w:color w:val="000000"/>
          <w:sz w:val="32"/>
          <w:szCs w:val="32"/>
        </w:rPr>
      </w:pPr>
      <w:r w:rsidRPr="005D541E">
        <w:rPr>
          <w:rFonts w:ascii="仿宋_GB2312" w:eastAsia="仿宋_GB2312" w:hint="eastAsia"/>
          <w:color w:val="000000"/>
          <w:sz w:val="32"/>
          <w:szCs w:val="32"/>
        </w:rPr>
        <w:t>首都师范大学附属育新学校</w:t>
      </w:r>
      <w:r w:rsidR="00DA6FF1" w:rsidRPr="00DA6FF1">
        <w:rPr>
          <w:rFonts w:ascii="仿宋_GB2312" w:eastAsia="仿宋_GB2312" w:hint="eastAsia"/>
          <w:color w:val="000000"/>
          <w:sz w:val="32"/>
          <w:szCs w:val="32"/>
        </w:rPr>
        <w:t>行政编制0人，实有人数0人；</w:t>
      </w:r>
      <w:r w:rsidRPr="005D541E">
        <w:rPr>
          <w:rFonts w:ascii="仿宋_GB2312" w:eastAsia="仿宋_GB2312" w:hint="eastAsia"/>
          <w:color w:val="000000"/>
          <w:sz w:val="32"/>
          <w:szCs w:val="32"/>
        </w:rPr>
        <w:t>事业编制305人，</w:t>
      </w:r>
      <w:r w:rsidR="0062354E" w:rsidRPr="00DA6FF1">
        <w:rPr>
          <w:rFonts w:ascii="仿宋_GB2312" w:eastAsia="仿宋_GB2312" w:hint="eastAsia"/>
          <w:color w:val="000000"/>
          <w:sz w:val="32"/>
          <w:szCs w:val="32"/>
        </w:rPr>
        <w:t>实有人数</w:t>
      </w:r>
      <w:r w:rsidRPr="005D541E">
        <w:rPr>
          <w:rFonts w:ascii="仿宋_GB2312" w:eastAsia="仿宋_GB2312" w:hint="eastAsia"/>
          <w:color w:val="000000"/>
          <w:sz w:val="32"/>
          <w:szCs w:val="32"/>
        </w:rPr>
        <w:t>287人；</w:t>
      </w:r>
      <w:r w:rsidR="00380754" w:rsidRPr="00463EBC">
        <w:rPr>
          <w:rFonts w:ascii="仿宋_GB2312" w:eastAsia="仿宋_GB2312" w:hint="eastAsia"/>
          <w:color w:val="000000"/>
          <w:sz w:val="32"/>
          <w:szCs w:val="32"/>
        </w:rPr>
        <w:t>离退休人员6</w:t>
      </w:r>
      <w:r w:rsidR="00380754" w:rsidRPr="00463EBC">
        <w:rPr>
          <w:rFonts w:ascii="仿宋_GB2312" w:eastAsia="仿宋_GB2312"/>
          <w:color w:val="000000"/>
          <w:sz w:val="32"/>
          <w:szCs w:val="32"/>
        </w:rPr>
        <w:t>9</w:t>
      </w:r>
      <w:r w:rsidR="00380754" w:rsidRPr="00463EBC">
        <w:rPr>
          <w:rFonts w:ascii="仿宋_GB2312" w:eastAsia="仿宋_GB2312" w:hint="eastAsia"/>
          <w:color w:val="000000"/>
          <w:sz w:val="32"/>
          <w:szCs w:val="32"/>
        </w:rPr>
        <w:t>人，其中：离休0</w:t>
      </w:r>
      <w:r w:rsidR="00416911">
        <w:rPr>
          <w:rFonts w:ascii="仿宋_GB2312" w:eastAsia="仿宋_GB2312" w:hint="eastAsia"/>
          <w:color w:val="000000"/>
          <w:sz w:val="32"/>
          <w:szCs w:val="32"/>
        </w:rPr>
        <w:t>人</w:t>
      </w:r>
      <w:r w:rsidR="00380754" w:rsidRPr="00463EBC">
        <w:rPr>
          <w:rFonts w:ascii="仿宋_GB2312" w:eastAsia="仿宋_GB2312" w:hint="eastAsia"/>
          <w:color w:val="000000"/>
          <w:sz w:val="32"/>
          <w:szCs w:val="32"/>
        </w:rPr>
        <w:t>，退休6</w:t>
      </w:r>
      <w:r w:rsidR="00380754" w:rsidRPr="00463EBC">
        <w:rPr>
          <w:rFonts w:ascii="仿宋_GB2312" w:eastAsia="仿宋_GB2312"/>
          <w:color w:val="000000"/>
          <w:sz w:val="32"/>
          <w:szCs w:val="32"/>
        </w:rPr>
        <w:t>9</w:t>
      </w:r>
      <w:r w:rsidR="00380754" w:rsidRPr="00463EBC">
        <w:rPr>
          <w:rFonts w:ascii="仿宋_GB2312" w:eastAsia="仿宋_GB2312" w:hint="eastAsia"/>
          <w:color w:val="000000"/>
          <w:sz w:val="32"/>
          <w:szCs w:val="32"/>
        </w:rPr>
        <w:t>人</w:t>
      </w:r>
      <w:r w:rsidR="002F7AE5">
        <w:rPr>
          <w:rFonts w:ascii="仿宋_GB2312" w:eastAsia="仿宋_GB2312" w:hint="eastAsia"/>
          <w:color w:val="000000"/>
          <w:sz w:val="32"/>
          <w:szCs w:val="32"/>
        </w:rPr>
        <w:t>；</w:t>
      </w:r>
      <w:r w:rsidR="00322B3D" w:rsidRPr="005D541E">
        <w:rPr>
          <w:rFonts w:ascii="仿宋_GB2312" w:eastAsia="仿宋_GB2312" w:hint="eastAsia"/>
          <w:color w:val="000000"/>
          <w:sz w:val="32"/>
          <w:szCs w:val="32"/>
        </w:rPr>
        <w:t>学生人数3591人</w:t>
      </w:r>
      <w:r w:rsidR="00BA2CD7">
        <w:rPr>
          <w:rFonts w:ascii="仿宋_GB2312" w:eastAsia="仿宋_GB2312" w:hint="eastAsia"/>
          <w:color w:val="000000"/>
          <w:sz w:val="32"/>
          <w:szCs w:val="32"/>
        </w:rPr>
        <w:t>；其他人员无</w:t>
      </w:r>
      <w:r w:rsidR="00322B3D" w:rsidRPr="005D541E">
        <w:rPr>
          <w:rFonts w:ascii="仿宋_GB2312" w:eastAsia="仿宋_GB2312" w:hint="eastAsia"/>
          <w:color w:val="000000"/>
          <w:sz w:val="32"/>
          <w:szCs w:val="32"/>
        </w:rPr>
        <w:t>。</w:t>
      </w:r>
    </w:p>
    <w:p w14:paraId="27ACDCB6" w14:textId="635AD9FE"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2D9C05E3" w14:textId="20BDA477"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lastRenderedPageBreak/>
        <w:t>2023年度收入预算</w:t>
      </w:r>
      <w:r w:rsidR="00E63C3B" w:rsidRPr="00E63C3B">
        <w:rPr>
          <w:rFonts w:ascii="仿宋_GB2312" w:eastAsia="仿宋_GB2312"/>
          <w:sz w:val="32"/>
          <w:szCs w:val="32"/>
        </w:rPr>
        <w:t>18159.88</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E63C3B" w:rsidRPr="00E63C3B">
        <w:rPr>
          <w:rFonts w:ascii="仿宋_GB2312" w:eastAsia="仿宋_GB2312"/>
          <w:sz w:val="32"/>
          <w:szCs w:val="32"/>
        </w:rPr>
        <w:t>17036.4</w:t>
      </w:r>
      <w:r w:rsidR="0007506C">
        <w:rPr>
          <w:rFonts w:ascii="仿宋_GB2312" w:eastAsia="仿宋_GB2312"/>
          <w:sz w:val="32"/>
          <w:szCs w:val="32"/>
        </w:rPr>
        <w:t>8</w:t>
      </w:r>
      <w:r w:rsidRPr="00D86960">
        <w:rPr>
          <w:rFonts w:ascii="仿宋_GB2312" w:eastAsia="仿宋_GB2312" w:hint="eastAsia"/>
          <w:sz w:val="32"/>
          <w:szCs w:val="32"/>
        </w:rPr>
        <w:t>万元增加</w:t>
      </w:r>
      <w:r w:rsidR="00E63C3B" w:rsidRPr="00E63C3B">
        <w:rPr>
          <w:rFonts w:ascii="仿宋_GB2312" w:eastAsia="仿宋_GB2312"/>
          <w:sz w:val="32"/>
          <w:szCs w:val="32"/>
        </w:rPr>
        <w:t>1123.40</w:t>
      </w:r>
      <w:r w:rsidRPr="00D86960">
        <w:rPr>
          <w:rFonts w:ascii="仿宋_GB2312" w:eastAsia="仿宋_GB2312" w:hint="eastAsia"/>
          <w:sz w:val="32"/>
          <w:szCs w:val="32"/>
        </w:rPr>
        <w:t>万元，增长</w:t>
      </w:r>
      <w:r w:rsidR="00E63C3B" w:rsidRPr="00E63C3B">
        <w:rPr>
          <w:rFonts w:ascii="仿宋_GB2312" w:eastAsia="仿宋_GB2312"/>
          <w:sz w:val="32"/>
          <w:szCs w:val="32"/>
        </w:rPr>
        <w:t>6.59</w:t>
      </w:r>
      <w:r w:rsidRPr="00D86960">
        <w:rPr>
          <w:rFonts w:ascii="仿宋_GB2312" w:eastAsia="仿宋_GB2312" w:hint="eastAsia"/>
          <w:sz w:val="32"/>
          <w:szCs w:val="32"/>
        </w:rPr>
        <w:t>%。</w:t>
      </w:r>
      <w:r w:rsidR="006675C4" w:rsidRPr="006675C4">
        <w:rPr>
          <w:rFonts w:ascii="仿宋_GB2312" w:eastAsia="仿宋_GB2312" w:hint="eastAsia"/>
          <w:sz w:val="32"/>
          <w:szCs w:val="32"/>
        </w:rPr>
        <w:t>主要原因:一是因学生人数增加，运转经费有所增加；</w:t>
      </w:r>
      <w:r w:rsidR="006675C4">
        <w:rPr>
          <w:rFonts w:ascii="仿宋_GB2312" w:eastAsia="仿宋_GB2312" w:hint="eastAsia"/>
          <w:sz w:val="32"/>
          <w:szCs w:val="32"/>
        </w:rPr>
        <w:t>二</w:t>
      </w:r>
      <w:r w:rsidR="0020455E" w:rsidRPr="0020455E">
        <w:rPr>
          <w:rFonts w:ascii="仿宋_GB2312" w:eastAsia="仿宋_GB2312" w:hint="eastAsia"/>
          <w:sz w:val="32"/>
          <w:szCs w:val="32"/>
        </w:rPr>
        <w:t>是</w:t>
      </w:r>
      <w:r w:rsidR="007E4418" w:rsidRPr="007E4418">
        <w:rPr>
          <w:rFonts w:ascii="仿宋_GB2312" w:eastAsia="仿宋_GB2312" w:hint="eastAsia"/>
          <w:sz w:val="32"/>
          <w:szCs w:val="32"/>
        </w:rPr>
        <w:t>落实人员</w:t>
      </w:r>
      <w:r w:rsidR="00AA38E7">
        <w:rPr>
          <w:rFonts w:ascii="仿宋_GB2312" w:eastAsia="仿宋_GB2312" w:hint="eastAsia"/>
          <w:sz w:val="32"/>
          <w:szCs w:val="32"/>
        </w:rPr>
        <w:t>工资</w:t>
      </w:r>
      <w:r w:rsidR="005257AE">
        <w:rPr>
          <w:rFonts w:ascii="仿宋_GB2312" w:eastAsia="仿宋_GB2312" w:hint="eastAsia"/>
          <w:sz w:val="32"/>
          <w:szCs w:val="32"/>
        </w:rPr>
        <w:t>等</w:t>
      </w:r>
      <w:r w:rsidR="007E4418" w:rsidRPr="007E4418">
        <w:rPr>
          <w:rFonts w:ascii="仿宋_GB2312" w:eastAsia="仿宋_GB2312" w:hint="eastAsia"/>
          <w:sz w:val="32"/>
          <w:szCs w:val="32"/>
        </w:rPr>
        <w:t>政策，人员经费有所增加</w:t>
      </w:r>
      <w:r w:rsidRPr="00D86960">
        <w:rPr>
          <w:rFonts w:ascii="仿宋_GB2312" w:eastAsia="仿宋_GB2312" w:hint="eastAsia"/>
          <w:sz w:val="32"/>
          <w:szCs w:val="32"/>
        </w:rPr>
        <w:t>。</w:t>
      </w:r>
    </w:p>
    <w:p w14:paraId="559AB226" w14:textId="2B08211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w:t>
      </w:r>
      <w:r>
        <w:rPr>
          <w:rFonts w:ascii="楷体_GB2312" w:eastAsia="楷体_GB2312" w:hint="eastAsia"/>
          <w:sz w:val="32"/>
          <w:szCs w:val="32"/>
        </w:rPr>
        <w:t>本年</w:t>
      </w:r>
      <w:r w:rsidRPr="00D86960">
        <w:rPr>
          <w:rFonts w:ascii="楷体_GB2312" w:eastAsia="楷体_GB2312" w:hint="eastAsia"/>
          <w:sz w:val="32"/>
          <w:szCs w:val="32"/>
        </w:rPr>
        <w:t>财政拨款收入</w:t>
      </w:r>
      <w:r w:rsidR="005C1184" w:rsidRPr="005C1184">
        <w:rPr>
          <w:rFonts w:ascii="楷体_GB2312" w:eastAsia="楷体_GB2312"/>
          <w:sz w:val="32"/>
          <w:szCs w:val="32"/>
        </w:rPr>
        <w:t>12114.88</w:t>
      </w:r>
      <w:r w:rsidRPr="00D86960">
        <w:rPr>
          <w:rFonts w:ascii="楷体_GB2312" w:eastAsia="楷体_GB2312" w:hint="eastAsia"/>
          <w:sz w:val="32"/>
          <w:szCs w:val="32"/>
        </w:rPr>
        <w:t>万元</w:t>
      </w:r>
    </w:p>
    <w:p w14:paraId="2AB15018" w14:textId="71EA47D8"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1.一般公共预算拨款收入</w:t>
      </w:r>
      <w:r w:rsidR="005C1184" w:rsidRPr="005C1184">
        <w:rPr>
          <w:rFonts w:ascii="仿宋_GB2312" w:eastAsia="仿宋_GB2312"/>
          <w:sz w:val="32"/>
          <w:szCs w:val="32"/>
        </w:rPr>
        <w:t>12114.88</w:t>
      </w:r>
      <w:r w:rsidRPr="00D86960">
        <w:rPr>
          <w:rFonts w:ascii="仿宋_GB2312" w:eastAsia="仿宋_GB2312" w:hint="eastAsia"/>
          <w:sz w:val="32"/>
          <w:szCs w:val="32"/>
        </w:rPr>
        <w:t>万元。</w:t>
      </w:r>
    </w:p>
    <w:p w14:paraId="6F5A7EF5" w14:textId="43D3172A" w:rsidR="0035069B"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2.政府性基金预算拨款收入</w:t>
      </w:r>
      <w:r w:rsidR="000321E2">
        <w:rPr>
          <w:rFonts w:ascii="仿宋_GB2312" w:eastAsia="仿宋_GB2312"/>
          <w:sz w:val="32"/>
          <w:szCs w:val="32"/>
        </w:rPr>
        <w:t>0</w:t>
      </w:r>
      <w:r w:rsidRPr="00D86960">
        <w:rPr>
          <w:rFonts w:ascii="仿宋_GB2312" w:eastAsia="仿宋_GB2312" w:hint="eastAsia"/>
          <w:sz w:val="32"/>
          <w:szCs w:val="32"/>
        </w:rPr>
        <w:t>万元。</w:t>
      </w:r>
    </w:p>
    <w:p w14:paraId="7DC57FD3" w14:textId="142C7D1A" w:rsidR="0035069B" w:rsidRPr="00D86960" w:rsidRDefault="0035069B" w:rsidP="0035069B">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0321E2">
        <w:rPr>
          <w:rFonts w:ascii="仿宋_GB2312" w:eastAsia="仿宋_GB2312"/>
          <w:sz w:val="32"/>
          <w:szCs w:val="32"/>
        </w:rPr>
        <w:t>0</w:t>
      </w:r>
      <w:r>
        <w:rPr>
          <w:rFonts w:ascii="仿宋_GB2312" w:eastAsia="仿宋_GB2312" w:hint="eastAsia"/>
          <w:sz w:val="32"/>
          <w:szCs w:val="32"/>
        </w:rPr>
        <w:t>万元。</w:t>
      </w:r>
    </w:p>
    <w:p w14:paraId="1CC5C78D" w14:textId="09C815EE"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w:t>
      </w:r>
      <w:r>
        <w:rPr>
          <w:rFonts w:ascii="楷体_GB2312" w:eastAsia="楷体_GB2312" w:hint="eastAsia"/>
          <w:sz w:val="32"/>
          <w:szCs w:val="32"/>
        </w:rPr>
        <w:t>本年</w:t>
      </w:r>
      <w:r w:rsidRPr="00D86960">
        <w:rPr>
          <w:rFonts w:ascii="楷体_GB2312" w:eastAsia="楷体_GB2312" w:hint="eastAsia"/>
          <w:sz w:val="32"/>
          <w:szCs w:val="32"/>
        </w:rPr>
        <w:t>其他资金收入</w:t>
      </w:r>
      <w:r w:rsidR="005922D5">
        <w:rPr>
          <w:rFonts w:ascii="楷体_GB2312" w:eastAsia="楷体_GB2312"/>
          <w:sz w:val="32"/>
          <w:szCs w:val="32"/>
        </w:rPr>
        <w:t>1</w:t>
      </w:r>
      <w:r w:rsidR="000321E2">
        <w:rPr>
          <w:rFonts w:ascii="楷体_GB2312" w:eastAsia="楷体_GB2312"/>
          <w:sz w:val="32"/>
          <w:szCs w:val="32"/>
        </w:rPr>
        <w:t>045.00</w:t>
      </w:r>
      <w:r w:rsidRPr="00D86960">
        <w:rPr>
          <w:rFonts w:ascii="楷体_GB2312" w:eastAsia="楷体_GB2312" w:hint="eastAsia"/>
          <w:sz w:val="32"/>
          <w:szCs w:val="32"/>
        </w:rPr>
        <w:t>万元</w:t>
      </w:r>
    </w:p>
    <w:p w14:paraId="6A853679" w14:textId="5BFE09E0"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4.财政专户管理资金收入</w:t>
      </w:r>
      <w:r w:rsidR="000321E2">
        <w:rPr>
          <w:rFonts w:ascii="仿宋_GB2312" w:eastAsia="仿宋_GB2312"/>
          <w:sz w:val="32"/>
          <w:szCs w:val="32"/>
        </w:rPr>
        <w:t>45.00</w:t>
      </w:r>
      <w:r w:rsidRPr="00D86960">
        <w:rPr>
          <w:rFonts w:ascii="仿宋_GB2312" w:eastAsia="仿宋_GB2312" w:hint="eastAsia"/>
          <w:sz w:val="32"/>
          <w:szCs w:val="32"/>
        </w:rPr>
        <w:t>万元。</w:t>
      </w:r>
    </w:p>
    <w:p w14:paraId="1387C063" w14:textId="3279BFB6"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5.事业收入</w:t>
      </w:r>
      <w:r w:rsidR="000321E2">
        <w:rPr>
          <w:rFonts w:ascii="仿宋_GB2312" w:eastAsia="仿宋_GB2312"/>
          <w:sz w:val="32"/>
          <w:szCs w:val="32"/>
        </w:rPr>
        <w:t>0</w:t>
      </w:r>
      <w:r w:rsidRPr="00D86960">
        <w:rPr>
          <w:rFonts w:ascii="仿宋_GB2312" w:eastAsia="仿宋_GB2312" w:hint="eastAsia"/>
          <w:sz w:val="32"/>
          <w:szCs w:val="32"/>
        </w:rPr>
        <w:t>万元。</w:t>
      </w:r>
    </w:p>
    <w:p w14:paraId="59EC562D" w14:textId="03BC7C11"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6.上级补助收入</w:t>
      </w:r>
      <w:r w:rsidR="000321E2">
        <w:rPr>
          <w:rFonts w:ascii="仿宋_GB2312" w:eastAsia="仿宋_GB2312"/>
          <w:sz w:val="32"/>
          <w:szCs w:val="32"/>
        </w:rPr>
        <w:t>0</w:t>
      </w:r>
      <w:r w:rsidRPr="00D86960">
        <w:rPr>
          <w:rFonts w:ascii="仿宋_GB2312" w:eastAsia="仿宋_GB2312" w:hint="eastAsia"/>
          <w:sz w:val="32"/>
          <w:szCs w:val="32"/>
        </w:rPr>
        <w:t>万元。</w:t>
      </w:r>
    </w:p>
    <w:p w14:paraId="5AB2EFBC" w14:textId="70F04E92"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7.附属单位上缴收入</w:t>
      </w:r>
      <w:r w:rsidR="000321E2">
        <w:rPr>
          <w:rFonts w:ascii="仿宋_GB2312" w:eastAsia="仿宋_GB2312"/>
          <w:sz w:val="32"/>
          <w:szCs w:val="32"/>
        </w:rPr>
        <w:t>0</w:t>
      </w:r>
      <w:r w:rsidRPr="00D86960">
        <w:rPr>
          <w:rFonts w:ascii="仿宋_GB2312" w:eastAsia="仿宋_GB2312" w:hint="eastAsia"/>
          <w:sz w:val="32"/>
          <w:szCs w:val="32"/>
        </w:rPr>
        <w:t>万元。</w:t>
      </w:r>
    </w:p>
    <w:p w14:paraId="1DA3F503" w14:textId="4E03324C"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8.事业单位经营收入</w:t>
      </w:r>
      <w:r w:rsidR="000321E2">
        <w:rPr>
          <w:rFonts w:ascii="仿宋_GB2312" w:eastAsia="仿宋_GB2312"/>
          <w:sz w:val="32"/>
          <w:szCs w:val="32"/>
        </w:rPr>
        <w:t>0</w:t>
      </w:r>
      <w:r w:rsidRPr="00D86960">
        <w:rPr>
          <w:rFonts w:ascii="仿宋_GB2312" w:eastAsia="仿宋_GB2312" w:hint="eastAsia"/>
          <w:sz w:val="32"/>
          <w:szCs w:val="32"/>
        </w:rPr>
        <w:t>万元。</w:t>
      </w:r>
    </w:p>
    <w:p w14:paraId="35FB3547" w14:textId="6BAD5FCE"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9.其他收入</w:t>
      </w:r>
      <w:r w:rsidR="000321E2">
        <w:rPr>
          <w:rFonts w:ascii="仿宋_GB2312" w:eastAsia="仿宋_GB2312"/>
          <w:sz w:val="32"/>
          <w:szCs w:val="32"/>
        </w:rPr>
        <w:t>1000.00</w:t>
      </w:r>
      <w:r w:rsidRPr="00D86960">
        <w:rPr>
          <w:rFonts w:ascii="仿宋_GB2312" w:eastAsia="仿宋_GB2312" w:hint="eastAsia"/>
          <w:sz w:val="32"/>
          <w:szCs w:val="32"/>
        </w:rPr>
        <w:t>万元。</w:t>
      </w:r>
    </w:p>
    <w:p w14:paraId="0137BFAF" w14:textId="754145A3"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（三）上年结转结余</w:t>
      </w:r>
      <w:r w:rsidR="000321E2">
        <w:rPr>
          <w:rFonts w:ascii="楷体_GB2312" w:eastAsia="楷体_GB2312"/>
          <w:sz w:val="32"/>
          <w:szCs w:val="32"/>
        </w:rPr>
        <w:t>5000.00</w:t>
      </w:r>
      <w:r w:rsidRPr="00D86960">
        <w:rPr>
          <w:rFonts w:ascii="楷体_GB2312" w:eastAsia="楷体_GB2312" w:hint="eastAsia"/>
          <w:sz w:val="32"/>
          <w:szCs w:val="32"/>
        </w:rPr>
        <w:t>万元</w:t>
      </w:r>
    </w:p>
    <w:p w14:paraId="52C15CB6" w14:textId="64197C51"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10.上年结转结余</w:t>
      </w:r>
      <w:r w:rsidR="000321E2">
        <w:rPr>
          <w:rFonts w:ascii="仿宋_GB2312" w:eastAsia="仿宋_GB2312"/>
          <w:sz w:val="32"/>
          <w:szCs w:val="32"/>
        </w:rPr>
        <w:t>5000.00</w:t>
      </w:r>
      <w:r w:rsidRPr="00D86960">
        <w:rPr>
          <w:rFonts w:ascii="仿宋_GB2312" w:eastAsia="仿宋_GB2312" w:hint="eastAsia"/>
          <w:sz w:val="32"/>
          <w:szCs w:val="32"/>
        </w:rPr>
        <w:t>万元。</w:t>
      </w:r>
    </w:p>
    <w:p w14:paraId="4EE4F311" w14:textId="77777777" w:rsidR="0035069B" w:rsidRPr="00D86960" w:rsidRDefault="0035069B" w:rsidP="0035069B">
      <w:pPr>
        <w:pStyle w:val="2"/>
        <w:jc w:val="center"/>
        <w:rPr>
          <w:rFonts w:ascii="仿宋_GB2312" w:eastAsia="仿宋_GB2312"/>
          <w:b w:val="0"/>
          <w:bCs w:val="0"/>
          <w:sz w:val="32"/>
        </w:rPr>
      </w:pPr>
      <w:r w:rsidRPr="00D86960">
        <w:rPr>
          <w:rFonts w:ascii="仿宋_GB2312" w:eastAsia="仿宋_GB2312" w:hint="eastAsia"/>
          <w:sz w:val="32"/>
        </w:rPr>
        <w:lastRenderedPageBreak/>
        <w:t>图1：收入预算</w:t>
      </w:r>
    </w:p>
    <w:p w14:paraId="404DB256" w14:textId="03FE0D7A" w:rsidR="0035069B" w:rsidRPr="00B96856" w:rsidRDefault="003C7FEA" w:rsidP="00870917">
      <w:pPr>
        <w:pStyle w:val="2"/>
        <w:jc w:val="center"/>
        <w:rPr>
          <w:noProof/>
        </w:rPr>
      </w:pPr>
      <w:r>
        <w:rPr>
          <w:noProof/>
        </w:rPr>
        <w:drawing>
          <wp:inline distT="0" distB="0" distL="0" distR="0" wp14:anchorId="5EC459BF" wp14:editId="2D001F8A">
            <wp:extent cx="4578350" cy="2755900"/>
            <wp:effectExtent l="0" t="0" r="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8350" cy="2755900"/>
                    </a:xfrm>
                    <a:prstGeom prst="rect">
                      <a:avLst/>
                    </a:prstGeom>
                    <a:noFill/>
                  </pic:spPr>
                </pic:pic>
              </a:graphicData>
            </a:graphic>
          </wp:inline>
        </w:drawing>
      </w:r>
    </w:p>
    <w:p w14:paraId="7FBF5AF0" w14:textId="594A0F79" w:rsidR="0035069B" w:rsidRPr="00B96856"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三</w:t>
      </w:r>
      <w:r w:rsidRPr="00B96856">
        <w:rPr>
          <w:rFonts w:ascii="黑体" w:eastAsia="黑体" w:hint="eastAsia"/>
          <w:sz w:val="32"/>
          <w:szCs w:val="32"/>
        </w:rPr>
        <w:t>、支出预算情况说明</w:t>
      </w:r>
    </w:p>
    <w:p w14:paraId="40F78201" w14:textId="00E36F9D" w:rsidR="000D6287" w:rsidRPr="00D86960" w:rsidRDefault="0035069B" w:rsidP="000D6287">
      <w:pPr>
        <w:spacing w:line="560" w:lineRule="exact"/>
        <w:ind w:firstLineChars="200" w:firstLine="640"/>
        <w:rPr>
          <w:rFonts w:ascii="仿宋_GB2312" w:eastAsia="仿宋_GB2312"/>
          <w:sz w:val="32"/>
          <w:szCs w:val="32"/>
        </w:rPr>
      </w:pPr>
      <w:r w:rsidRPr="008D3D13">
        <w:rPr>
          <w:rFonts w:ascii="仿宋_GB2312" w:eastAsia="仿宋_GB2312" w:hint="eastAsia"/>
          <w:sz w:val="32"/>
          <w:szCs w:val="32"/>
        </w:rPr>
        <w:t>2023年支出预算</w:t>
      </w:r>
      <w:r w:rsidR="00AB45C6" w:rsidRPr="008D3D13">
        <w:rPr>
          <w:rFonts w:ascii="仿宋_GB2312" w:eastAsia="仿宋_GB2312"/>
          <w:sz w:val="32"/>
          <w:szCs w:val="32"/>
        </w:rPr>
        <w:t>18159.88</w:t>
      </w:r>
      <w:r w:rsidRPr="008D3D13">
        <w:rPr>
          <w:rFonts w:ascii="仿宋_GB2312" w:eastAsia="仿宋_GB2312" w:hint="eastAsia"/>
          <w:sz w:val="32"/>
          <w:szCs w:val="32"/>
        </w:rPr>
        <w:t>万元，比2022年年初预算数</w:t>
      </w:r>
      <w:r w:rsidR="00AB45C6" w:rsidRPr="008D3D13">
        <w:rPr>
          <w:rFonts w:ascii="仿宋_GB2312" w:eastAsia="仿宋_GB2312"/>
          <w:sz w:val="32"/>
          <w:szCs w:val="32"/>
        </w:rPr>
        <w:t>17036.4</w:t>
      </w:r>
      <w:r w:rsidR="004F3381" w:rsidRPr="008D3D13">
        <w:rPr>
          <w:rFonts w:ascii="仿宋_GB2312" w:eastAsia="仿宋_GB2312"/>
          <w:sz w:val="32"/>
          <w:szCs w:val="32"/>
        </w:rPr>
        <w:t>8</w:t>
      </w:r>
      <w:r w:rsidRPr="008D3D13">
        <w:rPr>
          <w:rFonts w:ascii="仿宋_GB2312" w:eastAsia="仿宋_GB2312" w:hint="eastAsia"/>
          <w:sz w:val="32"/>
          <w:szCs w:val="32"/>
        </w:rPr>
        <w:t>万元增加</w:t>
      </w:r>
      <w:r w:rsidR="00AB45C6" w:rsidRPr="008D3D13">
        <w:rPr>
          <w:rFonts w:ascii="仿宋_GB2312" w:eastAsia="仿宋_GB2312"/>
          <w:sz w:val="32"/>
          <w:szCs w:val="32"/>
        </w:rPr>
        <w:t>1123.40</w:t>
      </w:r>
      <w:r w:rsidRPr="008D3D13">
        <w:rPr>
          <w:rFonts w:ascii="仿宋_GB2312" w:eastAsia="仿宋_GB2312" w:hint="eastAsia"/>
          <w:sz w:val="32"/>
          <w:szCs w:val="32"/>
        </w:rPr>
        <w:t>万元，增长</w:t>
      </w:r>
      <w:r w:rsidR="00AB45C6" w:rsidRPr="008D3D13">
        <w:rPr>
          <w:rFonts w:ascii="仿宋_GB2312" w:eastAsia="仿宋_GB2312" w:hint="eastAsia"/>
          <w:sz w:val="32"/>
          <w:szCs w:val="32"/>
        </w:rPr>
        <w:t>6</w:t>
      </w:r>
      <w:r w:rsidR="00AB45C6" w:rsidRPr="008D3D13">
        <w:rPr>
          <w:rFonts w:ascii="仿宋_GB2312" w:eastAsia="仿宋_GB2312"/>
          <w:sz w:val="32"/>
          <w:szCs w:val="32"/>
        </w:rPr>
        <w:t>.59</w:t>
      </w:r>
      <w:r w:rsidRPr="008D3D13">
        <w:rPr>
          <w:rFonts w:ascii="仿宋_GB2312" w:eastAsia="仿宋_GB2312" w:hint="eastAsia"/>
          <w:sz w:val="32"/>
          <w:szCs w:val="32"/>
        </w:rPr>
        <w:t>%。</w:t>
      </w:r>
      <w:r w:rsidR="000D6287" w:rsidRPr="006675C4">
        <w:rPr>
          <w:rFonts w:ascii="仿宋_GB2312" w:eastAsia="仿宋_GB2312" w:hint="eastAsia"/>
          <w:sz w:val="32"/>
          <w:szCs w:val="32"/>
        </w:rPr>
        <w:t>主要原因:一是因学生人数增加，运转经费有所增加；</w:t>
      </w:r>
      <w:r w:rsidR="000D6287">
        <w:rPr>
          <w:rFonts w:ascii="仿宋_GB2312" w:eastAsia="仿宋_GB2312" w:hint="eastAsia"/>
          <w:sz w:val="32"/>
          <w:szCs w:val="32"/>
        </w:rPr>
        <w:t>二</w:t>
      </w:r>
      <w:r w:rsidR="000D6287" w:rsidRPr="0020455E">
        <w:rPr>
          <w:rFonts w:ascii="仿宋_GB2312" w:eastAsia="仿宋_GB2312" w:hint="eastAsia"/>
          <w:sz w:val="32"/>
          <w:szCs w:val="32"/>
        </w:rPr>
        <w:t>是</w:t>
      </w:r>
      <w:r w:rsidR="000D6287" w:rsidRPr="007E4418">
        <w:rPr>
          <w:rFonts w:ascii="仿宋_GB2312" w:eastAsia="仿宋_GB2312" w:hint="eastAsia"/>
          <w:sz w:val="32"/>
          <w:szCs w:val="32"/>
        </w:rPr>
        <w:t>落实人员</w:t>
      </w:r>
      <w:r w:rsidR="00B20E53">
        <w:rPr>
          <w:rFonts w:ascii="仿宋_GB2312" w:eastAsia="仿宋_GB2312" w:hint="eastAsia"/>
          <w:sz w:val="32"/>
          <w:szCs w:val="32"/>
        </w:rPr>
        <w:t>工资</w:t>
      </w:r>
      <w:r w:rsidR="000D6287">
        <w:rPr>
          <w:rFonts w:ascii="仿宋_GB2312" w:eastAsia="仿宋_GB2312" w:hint="eastAsia"/>
          <w:sz w:val="32"/>
          <w:szCs w:val="32"/>
        </w:rPr>
        <w:t>等</w:t>
      </w:r>
      <w:r w:rsidR="000D6287" w:rsidRPr="007E4418">
        <w:rPr>
          <w:rFonts w:ascii="仿宋_GB2312" w:eastAsia="仿宋_GB2312" w:hint="eastAsia"/>
          <w:sz w:val="32"/>
          <w:szCs w:val="32"/>
        </w:rPr>
        <w:t>政策，人员经费有所增加</w:t>
      </w:r>
      <w:r w:rsidR="000D6287" w:rsidRPr="00D86960">
        <w:rPr>
          <w:rFonts w:ascii="仿宋_GB2312" w:eastAsia="仿宋_GB2312" w:hint="eastAsia"/>
          <w:sz w:val="32"/>
          <w:szCs w:val="32"/>
        </w:rPr>
        <w:t>。</w:t>
      </w:r>
    </w:p>
    <w:p w14:paraId="7B52FB12" w14:textId="78E15531" w:rsidR="0035069B" w:rsidRPr="00D86960" w:rsidRDefault="00216E27" w:rsidP="0035069B">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w:t>
      </w:r>
      <w:r w:rsidR="0035069B" w:rsidRPr="00D86960">
        <w:rPr>
          <w:rFonts w:ascii="楷体_GB2312" w:eastAsia="楷体_GB2312" w:hAnsi="楷体_GB2312" w:cs="楷体_GB2312" w:hint="eastAsia"/>
          <w:sz w:val="32"/>
          <w:szCs w:val="32"/>
        </w:rPr>
        <w:t>一</w:t>
      </w:r>
      <w:r>
        <w:rPr>
          <w:rFonts w:ascii="楷体_GB2312" w:eastAsia="楷体_GB2312" w:hAnsi="楷体_GB2312" w:cs="楷体_GB2312" w:hint="eastAsia"/>
          <w:sz w:val="32"/>
          <w:szCs w:val="32"/>
        </w:rPr>
        <w:t>）</w:t>
      </w:r>
      <w:r w:rsidR="0035069B" w:rsidRPr="00D86960">
        <w:rPr>
          <w:rFonts w:ascii="楷体_GB2312" w:eastAsia="楷体_GB2312" w:hAnsi="楷体_GB2312" w:cs="楷体_GB2312" w:hint="eastAsia"/>
          <w:sz w:val="32"/>
          <w:szCs w:val="32"/>
        </w:rPr>
        <w:t>基本支出。</w:t>
      </w:r>
      <w:r w:rsidR="0035069B" w:rsidRPr="00D86960">
        <w:rPr>
          <w:rFonts w:ascii="仿宋_GB2312" w:eastAsia="仿宋_GB2312" w:hint="eastAsia"/>
          <w:sz w:val="32"/>
          <w:szCs w:val="32"/>
        </w:rPr>
        <w:t>基本支出预算</w:t>
      </w:r>
      <w:r w:rsidR="00FF6974" w:rsidRPr="00812312">
        <w:rPr>
          <w:rFonts w:ascii="仿宋_GB2312" w:eastAsia="仿宋_GB2312" w:hint="eastAsia"/>
          <w:color w:val="000000"/>
          <w:sz w:val="32"/>
          <w:szCs w:val="32"/>
        </w:rPr>
        <w:t>17639.99万元</w:t>
      </w:r>
      <w:r w:rsidR="0035069B" w:rsidRPr="00D86960">
        <w:rPr>
          <w:rFonts w:ascii="仿宋_GB2312" w:eastAsia="仿宋_GB2312" w:hint="eastAsia"/>
          <w:sz w:val="32"/>
          <w:szCs w:val="32"/>
        </w:rPr>
        <w:t>，占总支出预算</w:t>
      </w:r>
      <w:r w:rsidR="00FF6974" w:rsidRPr="00812312">
        <w:rPr>
          <w:rFonts w:ascii="仿宋_GB2312" w:eastAsia="仿宋_GB2312" w:hint="eastAsia"/>
          <w:color w:val="000000"/>
          <w:sz w:val="32"/>
          <w:szCs w:val="32"/>
        </w:rPr>
        <w:t>97.14%</w:t>
      </w:r>
      <w:r w:rsidR="0035069B" w:rsidRPr="00D86960">
        <w:rPr>
          <w:rFonts w:ascii="仿宋_GB2312" w:eastAsia="仿宋_GB2312" w:hint="eastAsia"/>
          <w:sz w:val="32"/>
          <w:szCs w:val="32"/>
        </w:rPr>
        <w:t>，比2022年</w:t>
      </w:r>
      <w:r w:rsidR="0035069B">
        <w:rPr>
          <w:rFonts w:ascii="仿宋_GB2312" w:eastAsia="仿宋_GB2312" w:hint="eastAsia"/>
          <w:sz w:val="32"/>
          <w:szCs w:val="32"/>
        </w:rPr>
        <w:t>年初预算数</w:t>
      </w:r>
      <w:r w:rsidR="00FF6974" w:rsidRPr="00812312">
        <w:rPr>
          <w:rFonts w:ascii="仿宋_GB2312" w:eastAsia="仿宋_GB2312" w:hint="eastAsia"/>
          <w:color w:val="000000"/>
          <w:sz w:val="32"/>
          <w:szCs w:val="32"/>
        </w:rPr>
        <w:t>16030</w:t>
      </w:r>
      <w:r w:rsidR="00FF6974">
        <w:rPr>
          <w:rFonts w:ascii="仿宋_GB2312" w:eastAsia="仿宋_GB2312"/>
          <w:color w:val="000000"/>
          <w:sz w:val="32"/>
          <w:szCs w:val="32"/>
        </w:rPr>
        <w:t>.</w:t>
      </w:r>
      <w:r w:rsidR="00FF6974" w:rsidRPr="00812312">
        <w:rPr>
          <w:rFonts w:ascii="仿宋_GB2312" w:eastAsia="仿宋_GB2312" w:hint="eastAsia"/>
          <w:color w:val="000000"/>
          <w:sz w:val="32"/>
          <w:szCs w:val="32"/>
        </w:rPr>
        <w:t>0</w:t>
      </w:r>
      <w:r w:rsidR="004F3381">
        <w:rPr>
          <w:rFonts w:ascii="仿宋_GB2312" w:eastAsia="仿宋_GB2312"/>
          <w:color w:val="000000"/>
          <w:sz w:val="32"/>
          <w:szCs w:val="32"/>
        </w:rPr>
        <w:t>4</w:t>
      </w:r>
      <w:r w:rsidR="00FF6974" w:rsidRPr="00812312">
        <w:rPr>
          <w:rFonts w:ascii="仿宋_GB2312" w:eastAsia="仿宋_GB2312" w:hint="eastAsia"/>
          <w:color w:val="000000"/>
          <w:sz w:val="32"/>
          <w:szCs w:val="32"/>
        </w:rPr>
        <w:t>万元</w:t>
      </w:r>
      <w:r w:rsidR="0035069B" w:rsidRPr="00D86960">
        <w:rPr>
          <w:rFonts w:ascii="仿宋_GB2312" w:eastAsia="仿宋_GB2312" w:hint="eastAsia"/>
          <w:sz w:val="32"/>
          <w:szCs w:val="32"/>
        </w:rPr>
        <w:t>增加</w:t>
      </w:r>
      <w:r w:rsidR="00FF6974" w:rsidRPr="00812312">
        <w:rPr>
          <w:rFonts w:ascii="仿宋_GB2312" w:eastAsia="仿宋_GB2312" w:hint="eastAsia"/>
          <w:color w:val="000000"/>
          <w:sz w:val="32"/>
          <w:szCs w:val="32"/>
        </w:rPr>
        <w:t>1609.9</w:t>
      </w:r>
      <w:r w:rsidR="00FF6974">
        <w:rPr>
          <w:rFonts w:ascii="仿宋_GB2312" w:eastAsia="仿宋_GB2312"/>
          <w:color w:val="000000"/>
          <w:sz w:val="32"/>
          <w:szCs w:val="32"/>
        </w:rPr>
        <w:t>5</w:t>
      </w:r>
      <w:r w:rsidR="0035069B" w:rsidRPr="00D86960">
        <w:rPr>
          <w:rFonts w:ascii="仿宋_GB2312" w:eastAsia="仿宋_GB2312" w:hint="eastAsia"/>
          <w:sz w:val="32"/>
          <w:szCs w:val="32"/>
        </w:rPr>
        <w:t>万元，增长</w:t>
      </w:r>
      <w:r w:rsidR="00FF6974" w:rsidRPr="00812312">
        <w:rPr>
          <w:rFonts w:ascii="仿宋_GB2312" w:eastAsia="仿宋_GB2312" w:hint="eastAsia"/>
          <w:color w:val="000000"/>
          <w:sz w:val="32"/>
          <w:szCs w:val="32"/>
        </w:rPr>
        <w:t>10.04</w:t>
      </w:r>
      <w:r w:rsidR="0035069B" w:rsidRPr="00D86960">
        <w:rPr>
          <w:rFonts w:ascii="仿宋_GB2312" w:eastAsia="仿宋_GB2312" w:hint="eastAsia"/>
          <w:sz w:val="32"/>
          <w:szCs w:val="32"/>
        </w:rPr>
        <w:t>%。</w:t>
      </w:r>
    </w:p>
    <w:p w14:paraId="3976E63D" w14:textId="6A4567C0" w:rsidR="0035069B" w:rsidRPr="00D86960" w:rsidRDefault="0035069B" w:rsidP="0035069B">
      <w:pPr>
        <w:spacing w:line="560" w:lineRule="exact"/>
        <w:ind w:firstLine="640"/>
        <w:rPr>
          <w:rFonts w:ascii="仿宋_GB2312" w:eastAsia="仿宋_GB2312"/>
          <w:sz w:val="32"/>
          <w:szCs w:val="32"/>
        </w:rPr>
      </w:pPr>
      <w:r w:rsidRPr="00D86960">
        <w:rPr>
          <w:rFonts w:ascii="楷体_GB2312" w:eastAsia="楷体_GB2312" w:hAnsi="楷体_GB2312" w:cs="楷体_GB2312" w:hint="eastAsia"/>
          <w:sz w:val="32"/>
          <w:szCs w:val="32"/>
        </w:rPr>
        <w:t>（二）项目支出。</w:t>
      </w:r>
      <w:r w:rsidRPr="00D86960">
        <w:rPr>
          <w:rFonts w:ascii="仿宋_GB2312" w:eastAsia="仿宋_GB2312" w:hint="eastAsia"/>
          <w:sz w:val="32"/>
          <w:szCs w:val="32"/>
        </w:rPr>
        <w:t>项目支出预算</w:t>
      </w:r>
      <w:r w:rsidR="007C2DA6" w:rsidRPr="004307A6">
        <w:rPr>
          <w:rFonts w:ascii="仿宋_GB2312" w:eastAsia="仿宋_GB2312" w:hint="eastAsia"/>
          <w:color w:val="000000"/>
          <w:sz w:val="32"/>
          <w:szCs w:val="32"/>
        </w:rPr>
        <w:t>519.8</w:t>
      </w:r>
      <w:r w:rsidR="004F3381">
        <w:rPr>
          <w:rFonts w:ascii="仿宋_GB2312" w:eastAsia="仿宋_GB2312"/>
          <w:color w:val="000000"/>
          <w:sz w:val="32"/>
          <w:szCs w:val="32"/>
        </w:rPr>
        <w:t>9</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7C2DA6" w:rsidRPr="004307A6">
        <w:rPr>
          <w:rFonts w:ascii="仿宋_GB2312" w:eastAsia="仿宋_GB2312" w:hint="eastAsia"/>
          <w:color w:val="000000"/>
          <w:sz w:val="32"/>
          <w:szCs w:val="32"/>
        </w:rPr>
        <w:t>1006.4</w:t>
      </w:r>
      <w:r w:rsidR="004F3381">
        <w:rPr>
          <w:rFonts w:ascii="仿宋_GB2312" w:eastAsia="仿宋_GB2312"/>
          <w:color w:val="000000"/>
          <w:sz w:val="32"/>
          <w:szCs w:val="32"/>
        </w:rPr>
        <w:t>4</w:t>
      </w:r>
      <w:r w:rsidR="007C2DA6" w:rsidRPr="004307A6">
        <w:rPr>
          <w:rFonts w:ascii="仿宋_GB2312" w:eastAsia="仿宋_GB2312" w:hint="eastAsia"/>
          <w:color w:val="000000"/>
          <w:sz w:val="32"/>
          <w:szCs w:val="32"/>
        </w:rPr>
        <w:t>万元</w:t>
      </w:r>
      <w:r w:rsidRPr="00D86960">
        <w:rPr>
          <w:rFonts w:ascii="仿宋_GB2312" w:eastAsia="仿宋_GB2312" w:hint="eastAsia"/>
          <w:sz w:val="32"/>
          <w:szCs w:val="32"/>
        </w:rPr>
        <w:t>减少</w:t>
      </w:r>
      <w:r w:rsidR="007C2DA6" w:rsidRPr="007C2DA6">
        <w:rPr>
          <w:rFonts w:ascii="仿宋_GB2312" w:eastAsia="仿宋_GB2312"/>
          <w:sz w:val="32"/>
          <w:szCs w:val="32"/>
        </w:rPr>
        <w:t>486.5</w:t>
      </w:r>
      <w:r w:rsidR="004F3381">
        <w:rPr>
          <w:rFonts w:ascii="仿宋_GB2312" w:eastAsia="仿宋_GB2312"/>
          <w:sz w:val="32"/>
          <w:szCs w:val="32"/>
        </w:rPr>
        <w:t>5</w:t>
      </w:r>
      <w:r w:rsidRPr="00D86960">
        <w:rPr>
          <w:rFonts w:ascii="仿宋_GB2312" w:eastAsia="仿宋_GB2312" w:hint="eastAsia"/>
          <w:sz w:val="32"/>
          <w:szCs w:val="32"/>
        </w:rPr>
        <w:t>万元，</w:t>
      </w:r>
      <w:r>
        <w:rPr>
          <w:rFonts w:ascii="仿宋_GB2312" w:eastAsia="仿宋_GB2312" w:hint="eastAsia"/>
          <w:sz w:val="32"/>
          <w:szCs w:val="32"/>
        </w:rPr>
        <w:t>下降</w:t>
      </w:r>
      <w:r w:rsidR="007C2DA6">
        <w:rPr>
          <w:rFonts w:ascii="仿宋_GB2312" w:eastAsia="仿宋_GB2312" w:hint="eastAsia"/>
          <w:sz w:val="32"/>
          <w:szCs w:val="32"/>
        </w:rPr>
        <w:t>4</w:t>
      </w:r>
      <w:r w:rsidR="007C2DA6">
        <w:rPr>
          <w:rFonts w:ascii="仿宋_GB2312" w:eastAsia="仿宋_GB2312"/>
          <w:sz w:val="32"/>
          <w:szCs w:val="32"/>
        </w:rPr>
        <w:t>8.34</w:t>
      </w:r>
      <w:r w:rsidRPr="00D86960">
        <w:rPr>
          <w:rFonts w:ascii="仿宋_GB2312" w:eastAsia="仿宋_GB2312" w:hint="eastAsia"/>
          <w:sz w:val="32"/>
          <w:szCs w:val="32"/>
        </w:rPr>
        <w:t>%。其中：</w:t>
      </w:r>
    </w:p>
    <w:p w14:paraId="216B8003" w14:textId="4B2A3F9C"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1.事业单位经营支出</w:t>
      </w:r>
      <w:r w:rsidR="007C2DA6">
        <w:rPr>
          <w:rFonts w:ascii="仿宋_GB2312" w:eastAsia="仿宋_GB2312"/>
          <w:sz w:val="32"/>
          <w:szCs w:val="32"/>
        </w:rPr>
        <w:t>0</w:t>
      </w:r>
      <w:r w:rsidRPr="00D86960">
        <w:rPr>
          <w:rFonts w:ascii="仿宋_GB2312" w:eastAsia="仿宋_GB2312" w:hint="eastAsia"/>
          <w:sz w:val="32"/>
          <w:szCs w:val="32"/>
        </w:rPr>
        <w:t>万元。</w:t>
      </w:r>
    </w:p>
    <w:p w14:paraId="341AC25D" w14:textId="2ED720CF"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2.上缴上级支出</w:t>
      </w:r>
      <w:r w:rsidR="007C2DA6">
        <w:rPr>
          <w:rFonts w:ascii="仿宋_GB2312" w:eastAsia="仿宋_GB2312"/>
          <w:sz w:val="32"/>
          <w:szCs w:val="32"/>
        </w:rPr>
        <w:t>0</w:t>
      </w:r>
      <w:r w:rsidRPr="00D86960">
        <w:rPr>
          <w:rFonts w:ascii="仿宋_GB2312" w:eastAsia="仿宋_GB2312" w:hint="eastAsia"/>
          <w:sz w:val="32"/>
          <w:szCs w:val="32"/>
        </w:rPr>
        <w:t>万元。</w:t>
      </w:r>
    </w:p>
    <w:p w14:paraId="56F4D728" w14:textId="0A571DB9" w:rsidR="0035069B" w:rsidRPr="00D86960" w:rsidRDefault="0035069B" w:rsidP="00BC4077">
      <w:pPr>
        <w:spacing w:line="560" w:lineRule="exact"/>
        <w:ind w:firstLine="640"/>
        <w:rPr>
          <w:rFonts w:ascii="仿宋_GB2312" w:eastAsia="仿宋_GB2312"/>
          <w:sz w:val="32"/>
          <w:szCs w:val="32"/>
        </w:rPr>
      </w:pPr>
      <w:r w:rsidRPr="00D86960">
        <w:rPr>
          <w:rFonts w:ascii="仿宋_GB2312" w:eastAsia="仿宋_GB2312" w:hint="eastAsia"/>
          <w:sz w:val="32"/>
          <w:szCs w:val="32"/>
        </w:rPr>
        <w:t>3.对附属单位补助支出</w:t>
      </w:r>
      <w:r w:rsidR="007C2DA6">
        <w:rPr>
          <w:rFonts w:ascii="仿宋_GB2312" w:eastAsia="仿宋_GB2312"/>
          <w:sz w:val="32"/>
          <w:szCs w:val="32"/>
        </w:rPr>
        <w:t>0</w:t>
      </w:r>
      <w:r w:rsidRPr="00D86960">
        <w:rPr>
          <w:rFonts w:ascii="仿宋_GB2312" w:eastAsia="仿宋_GB2312" w:hint="eastAsia"/>
          <w:sz w:val="32"/>
          <w:szCs w:val="32"/>
        </w:rPr>
        <w:t>万元。</w:t>
      </w:r>
    </w:p>
    <w:p w14:paraId="57F9AE4E" w14:textId="42DC48B9" w:rsidR="004D0F7F" w:rsidRPr="00410729" w:rsidRDefault="0035069B" w:rsidP="005F1B34">
      <w:pPr>
        <w:pStyle w:val="2"/>
        <w:jc w:val="center"/>
        <w:rPr>
          <w:rFonts w:ascii="仿宋_GB2312" w:eastAsia="仿宋_GB2312"/>
          <w:sz w:val="32"/>
        </w:rPr>
      </w:pPr>
      <w:r w:rsidRPr="00D86960">
        <w:rPr>
          <w:rFonts w:ascii="仿宋_GB2312" w:eastAsia="仿宋_GB2312" w:hint="eastAsia"/>
          <w:sz w:val="32"/>
        </w:rPr>
        <w:lastRenderedPageBreak/>
        <w:t>图2：基本支出和项目支出情况</w:t>
      </w:r>
    </w:p>
    <w:p w14:paraId="21D367BF" w14:textId="43703634" w:rsidR="0035069B" w:rsidRPr="00B96856" w:rsidRDefault="004D0F7F" w:rsidP="00410729">
      <w:pPr>
        <w:pStyle w:val="2"/>
        <w:ind w:firstLineChars="100" w:firstLine="361"/>
      </w:pPr>
      <w:r>
        <w:rPr>
          <w:noProof/>
        </w:rPr>
        <w:drawing>
          <wp:inline distT="0" distB="0" distL="0" distR="0" wp14:anchorId="293BC7F2" wp14:editId="5DC1B6EA">
            <wp:extent cx="4584700" cy="2755900"/>
            <wp:effectExtent l="0" t="0" r="635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1B5A1FCC" w14:textId="72287F02" w:rsidR="0035069B" w:rsidRPr="00BC4077" w:rsidRDefault="0035069B" w:rsidP="00BC4077">
      <w:pPr>
        <w:spacing w:line="560" w:lineRule="exact"/>
        <w:ind w:firstLineChars="200" w:firstLine="640"/>
        <w:rPr>
          <w:rFonts w:ascii="黑体" w:eastAsia="黑体"/>
          <w:sz w:val="32"/>
          <w:szCs w:val="32"/>
        </w:rPr>
      </w:pPr>
      <w:r w:rsidRPr="00D86960">
        <w:rPr>
          <w:rFonts w:ascii="黑体" w:eastAsia="黑体" w:hint="eastAsia"/>
          <w:sz w:val="32"/>
          <w:szCs w:val="32"/>
        </w:rPr>
        <w:t>四、财政拨款“三公”经费预算情况说明</w:t>
      </w:r>
    </w:p>
    <w:p w14:paraId="6B829C10"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（一）“三公”经费的单位范围</w:t>
      </w:r>
    </w:p>
    <w:p w14:paraId="0CAA128B" w14:textId="6506B5F4" w:rsidR="0035069B" w:rsidRPr="00D86960" w:rsidRDefault="004D0F7F" w:rsidP="0035069B">
      <w:pPr>
        <w:spacing w:line="560" w:lineRule="exact"/>
        <w:ind w:firstLineChars="200" w:firstLine="640"/>
        <w:rPr>
          <w:rFonts w:ascii="仿宋_GB2312" w:eastAsia="仿宋_GB2312"/>
          <w:sz w:val="32"/>
          <w:szCs w:val="32"/>
        </w:rPr>
      </w:pPr>
      <w:r w:rsidRPr="004D0F7F">
        <w:rPr>
          <w:rFonts w:ascii="仿宋_GB2312" w:eastAsia="仿宋_GB2312" w:hint="eastAsia"/>
          <w:sz w:val="32"/>
          <w:szCs w:val="32"/>
        </w:rPr>
        <w:t>首都师范大学附属育新学校因公出国（境）费用、公务接待费、公务用车购置和运行维护费开支单位包括1个所属单位。</w:t>
      </w:r>
      <w:r w:rsidR="0035069B" w:rsidRPr="00D86960">
        <w:rPr>
          <w:rFonts w:ascii="仿宋_GB2312" w:eastAsia="仿宋_GB2312" w:hint="eastAsia"/>
          <w:sz w:val="32"/>
          <w:szCs w:val="32"/>
        </w:rPr>
        <w:t>其他所属单位2023年无财政拨款安排的“三公”经费预算。</w:t>
      </w:r>
    </w:p>
    <w:p w14:paraId="7396145E" w14:textId="169D66A4" w:rsidR="0035069B" w:rsidRPr="00D86960" w:rsidRDefault="0035069B" w:rsidP="0035069B">
      <w:pPr>
        <w:spacing w:line="560" w:lineRule="exact"/>
        <w:ind w:firstLineChars="200" w:firstLine="640"/>
        <w:rPr>
          <w:rFonts w:ascii="仿宋_GB2312" w:eastAsia="仿宋_GB2312"/>
          <w:sz w:val="32"/>
          <w:szCs w:val="32"/>
        </w:rPr>
      </w:pPr>
      <w:r w:rsidRPr="00D86960">
        <w:rPr>
          <w:rFonts w:ascii="楷体_GB2312" w:eastAsia="楷体_GB2312" w:hint="eastAsia"/>
          <w:sz w:val="32"/>
          <w:szCs w:val="32"/>
        </w:rPr>
        <w:t>（二）财政拨款“三公”经费预算情况说明</w:t>
      </w:r>
    </w:p>
    <w:p w14:paraId="5F984AFD" w14:textId="5785F014"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2023年财政拨款“三公”经费预算</w:t>
      </w:r>
      <w:r w:rsidR="004D0F7F" w:rsidRPr="004D0F7F">
        <w:rPr>
          <w:rFonts w:ascii="仿宋_GB2312" w:eastAsia="仿宋_GB2312"/>
          <w:sz w:val="32"/>
          <w:szCs w:val="32"/>
        </w:rPr>
        <w:t>7.1</w:t>
      </w:r>
      <w:r w:rsidR="004D3A9C">
        <w:rPr>
          <w:rFonts w:ascii="仿宋_GB2312" w:eastAsia="仿宋_GB2312"/>
          <w:sz w:val="32"/>
          <w:szCs w:val="32"/>
        </w:rPr>
        <w:t>9</w:t>
      </w:r>
      <w:r w:rsidRPr="00D86960">
        <w:rPr>
          <w:rFonts w:ascii="仿宋_GB2312" w:eastAsia="仿宋_GB2312" w:hint="eastAsia"/>
          <w:sz w:val="32"/>
          <w:szCs w:val="32"/>
        </w:rPr>
        <w:t>万元，</w:t>
      </w:r>
      <w:r w:rsidR="004D0F7F" w:rsidRPr="004D0F7F">
        <w:rPr>
          <w:rFonts w:ascii="仿宋_GB2312" w:eastAsia="仿宋_GB2312" w:hint="eastAsia"/>
          <w:sz w:val="32"/>
          <w:szCs w:val="32"/>
        </w:rPr>
        <w:t>与2022年持平。</w:t>
      </w:r>
      <w:r w:rsidRPr="00D86960">
        <w:rPr>
          <w:rFonts w:ascii="仿宋_GB2312" w:eastAsia="仿宋_GB2312" w:hint="eastAsia"/>
          <w:sz w:val="32"/>
          <w:szCs w:val="32"/>
        </w:rPr>
        <w:t>其中：</w:t>
      </w:r>
    </w:p>
    <w:p w14:paraId="7081BB07" w14:textId="48581FE2"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1.因公出国（境）费用。</w:t>
      </w:r>
      <w:bookmarkStart w:id="0" w:name="_Hlk127365329"/>
      <w:r w:rsidRPr="00D86960">
        <w:rPr>
          <w:rFonts w:ascii="仿宋_GB2312" w:eastAsia="仿宋_GB2312" w:hint="eastAsia"/>
          <w:sz w:val="32"/>
          <w:szCs w:val="32"/>
        </w:rPr>
        <w:t>2023年预算数</w:t>
      </w:r>
      <w:r w:rsidR="004D0F7F">
        <w:rPr>
          <w:rFonts w:ascii="仿宋_GB2312" w:eastAsia="仿宋_GB2312"/>
          <w:sz w:val="32"/>
          <w:szCs w:val="32"/>
        </w:rPr>
        <w:t>0</w:t>
      </w:r>
      <w:r w:rsidRPr="00D86960">
        <w:rPr>
          <w:rFonts w:ascii="仿宋_GB2312" w:eastAsia="仿宋_GB2312" w:hint="eastAsia"/>
          <w:sz w:val="32"/>
          <w:szCs w:val="32"/>
        </w:rPr>
        <w:t>万元，</w:t>
      </w:r>
      <w:r w:rsidR="002A667E" w:rsidRPr="002A667E">
        <w:rPr>
          <w:rFonts w:ascii="仿宋_GB2312" w:eastAsia="仿宋_GB2312" w:hint="eastAsia"/>
          <w:sz w:val="32"/>
          <w:szCs w:val="32"/>
        </w:rPr>
        <w:t>与2022年持平</w:t>
      </w:r>
      <w:r w:rsidRPr="00D86960">
        <w:rPr>
          <w:rFonts w:ascii="仿宋_GB2312" w:eastAsia="仿宋_GB2312" w:hint="eastAsia"/>
          <w:sz w:val="32"/>
          <w:szCs w:val="32"/>
        </w:rPr>
        <w:t>。</w:t>
      </w:r>
      <w:bookmarkEnd w:id="0"/>
    </w:p>
    <w:p w14:paraId="3BF0E3B2" w14:textId="77CBFB2A"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2.公务接待费。</w:t>
      </w:r>
      <w:r w:rsidR="002A667E" w:rsidRPr="002A667E">
        <w:rPr>
          <w:rFonts w:ascii="仿宋_GB2312" w:eastAsia="仿宋_GB2312" w:hint="eastAsia"/>
          <w:sz w:val="32"/>
          <w:szCs w:val="32"/>
        </w:rPr>
        <w:t>2023年预算数0万元，与2022年持平。</w:t>
      </w:r>
    </w:p>
    <w:p w14:paraId="235BE9B9" w14:textId="277DFDE8"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3.公务用车购置和运行维护费。2023年预算数</w:t>
      </w:r>
      <w:r w:rsidR="002A667E">
        <w:rPr>
          <w:rFonts w:ascii="仿宋_GB2312" w:eastAsia="仿宋_GB2312"/>
          <w:sz w:val="32"/>
          <w:szCs w:val="32"/>
        </w:rPr>
        <w:t>7.1</w:t>
      </w:r>
      <w:r w:rsidR="004D3A9C">
        <w:rPr>
          <w:rFonts w:ascii="仿宋_GB2312" w:eastAsia="仿宋_GB2312"/>
          <w:sz w:val="32"/>
          <w:szCs w:val="32"/>
        </w:rPr>
        <w:t>9</w:t>
      </w:r>
      <w:r w:rsidRPr="00D86960">
        <w:rPr>
          <w:rFonts w:ascii="仿宋_GB2312" w:eastAsia="仿宋_GB2312" w:hint="eastAsia"/>
          <w:sz w:val="32"/>
          <w:szCs w:val="32"/>
        </w:rPr>
        <w:t>万元，其中，公务用车购置费2023年预算数</w:t>
      </w:r>
      <w:r w:rsidR="002A667E">
        <w:rPr>
          <w:rFonts w:ascii="仿宋_GB2312" w:eastAsia="仿宋_GB2312"/>
          <w:sz w:val="32"/>
          <w:szCs w:val="32"/>
        </w:rPr>
        <w:t>0</w:t>
      </w:r>
      <w:r w:rsidRPr="00D86960">
        <w:rPr>
          <w:rFonts w:ascii="仿宋_GB2312" w:eastAsia="仿宋_GB2312" w:hint="eastAsia"/>
          <w:sz w:val="32"/>
          <w:szCs w:val="32"/>
        </w:rPr>
        <w:t>万元，</w:t>
      </w:r>
      <w:r w:rsidR="002A667E" w:rsidRPr="002A667E">
        <w:rPr>
          <w:rFonts w:ascii="仿宋_GB2312" w:eastAsia="仿宋_GB2312" w:hint="eastAsia"/>
          <w:sz w:val="32"/>
          <w:szCs w:val="32"/>
        </w:rPr>
        <w:t>与2022</w:t>
      </w:r>
      <w:r w:rsidR="002A667E" w:rsidRPr="002A667E">
        <w:rPr>
          <w:rFonts w:ascii="仿宋_GB2312" w:eastAsia="仿宋_GB2312" w:hint="eastAsia"/>
          <w:sz w:val="32"/>
          <w:szCs w:val="32"/>
        </w:rPr>
        <w:lastRenderedPageBreak/>
        <w:t>年持平</w:t>
      </w:r>
      <w:r w:rsidRPr="00D86960">
        <w:rPr>
          <w:rFonts w:ascii="仿宋_GB2312" w:eastAsia="仿宋_GB2312" w:hint="eastAsia"/>
          <w:sz w:val="32"/>
          <w:szCs w:val="32"/>
        </w:rPr>
        <w:t>；公务用车运行维护费2023年预算数</w:t>
      </w:r>
      <w:r w:rsidR="002A667E">
        <w:rPr>
          <w:rFonts w:ascii="仿宋_GB2312" w:eastAsia="仿宋_GB2312"/>
          <w:sz w:val="32"/>
          <w:szCs w:val="32"/>
        </w:rPr>
        <w:t>7.1</w:t>
      </w:r>
      <w:r w:rsidR="004D3A9C">
        <w:rPr>
          <w:rFonts w:ascii="仿宋_GB2312" w:eastAsia="仿宋_GB2312"/>
          <w:sz w:val="32"/>
          <w:szCs w:val="32"/>
        </w:rPr>
        <w:t>9</w:t>
      </w:r>
      <w:r w:rsidRPr="00D86960">
        <w:rPr>
          <w:rFonts w:ascii="仿宋_GB2312" w:eastAsia="仿宋_GB2312" w:hint="eastAsia"/>
          <w:sz w:val="32"/>
          <w:szCs w:val="32"/>
        </w:rPr>
        <w:t>万元，其中：公务用车燃油</w:t>
      </w:r>
      <w:r w:rsidR="002A667E">
        <w:rPr>
          <w:rFonts w:ascii="仿宋_GB2312" w:eastAsia="仿宋_GB2312"/>
          <w:sz w:val="32"/>
          <w:szCs w:val="32"/>
        </w:rPr>
        <w:t>2.6</w:t>
      </w:r>
      <w:r w:rsidR="004D3A9C">
        <w:rPr>
          <w:rFonts w:ascii="仿宋_GB2312" w:eastAsia="仿宋_GB2312"/>
          <w:sz w:val="32"/>
          <w:szCs w:val="32"/>
        </w:rPr>
        <w:t>9</w:t>
      </w:r>
      <w:r w:rsidRPr="00D86960">
        <w:rPr>
          <w:rFonts w:ascii="仿宋_GB2312" w:eastAsia="仿宋_GB2312" w:hint="eastAsia"/>
          <w:sz w:val="32"/>
          <w:szCs w:val="32"/>
        </w:rPr>
        <w:t>万元，公务用车维修</w:t>
      </w:r>
      <w:r w:rsidR="002A667E">
        <w:rPr>
          <w:rFonts w:ascii="仿宋_GB2312" w:eastAsia="仿宋_GB2312"/>
          <w:sz w:val="32"/>
          <w:szCs w:val="32"/>
        </w:rPr>
        <w:t>3.30</w:t>
      </w:r>
      <w:r w:rsidRPr="00D86960">
        <w:rPr>
          <w:rFonts w:ascii="仿宋_GB2312" w:eastAsia="仿宋_GB2312" w:hint="eastAsia"/>
          <w:sz w:val="32"/>
          <w:szCs w:val="32"/>
        </w:rPr>
        <w:t>万元，公务用车保险</w:t>
      </w:r>
      <w:r w:rsidR="002A667E">
        <w:rPr>
          <w:rFonts w:ascii="仿宋_GB2312" w:eastAsia="仿宋_GB2312"/>
          <w:sz w:val="32"/>
          <w:szCs w:val="32"/>
        </w:rPr>
        <w:t>1.0</w:t>
      </w:r>
      <w:r w:rsidR="004D3A9C">
        <w:rPr>
          <w:rFonts w:ascii="仿宋_GB2312" w:eastAsia="仿宋_GB2312"/>
          <w:sz w:val="32"/>
          <w:szCs w:val="32"/>
        </w:rPr>
        <w:t>2</w:t>
      </w:r>
      <w:r w:rsidRPr="00D86960">
        <w:rPr>
          <w:rFonts w:ascii="仿宋_GB2312" w:eastAsia="仿宋_GB2312" w:hint="eastAsia"/>
          <w:sz w:val="32"/>
          <w:szCs w:val="32"/>
        </w:rPr>
        <w:t>万元，其他支出</w:t>
      </w:r>
      <w:r w:rsidR="002A667E">
        <w:rPr>
          <w:rFonts w:ascii="仿宋_GB2312" w:eastAsia="仿宋_GB2312"/>
          <w:sz w:val="32"/>
          <w:szCs w:val="32"/>
        </w:rPr>
        <w:t>0.18</w:t>
      </w:r>
      <w:r w:rsidRPr="00D86960">
        <w:rPr>
          <w:rFonts w:ascii="仿宋_GB2312" w:eastAsia="仿宋_GB2312" w:hint="eastAsia"/>
          <w:sz w:val="32"/>
          <w:szCs w:val="32"/>
        </w:rPr>
        <w:t>万元</w:t>
      </w:r>
      <w:r w:rsidR="00216E27">
        <w:rPr>
          <w:rFonts w:ascii="仿宋_GB2312" w:eastAsia="仿宋_GB2312" w:hint="eastAsia"/>
          <w:sz w:val="32"/>
          <w:szCs w:val="32"/>
        </w:rPr>
        <w:t>，</w:t>
      </w:r>
      <w:r w:rsidR="002A667E" w:rsidRPr="002A667E">
        <w:rPr>
          <w:rFonts w:ascii="仿宋_GB2312" w:eastAsia="仿宋_GB2312" w:hint="eastAsia"/>
          <w:sz w:val="32"/>
          <w:szCs w:val="32"/>
        </w:rPr>
        <w:t>与2022年持平</w:t>
      </w:r>
      <w:r w:rsidRPr="00D86960">
        <w:rPr>
          <w:rFonts w:ascii="仿宋_GB2312" w:eastAsia="仿宋_GB2312" w:hint="eastAsia"/>
          <w:sz w:val="32"/>
          <w:szCs w:val="32"/>
        </w:rPr>
        <w:t>。</w:t>
      </w:r>
    </w:p>
    <w:p w14:paraId="182231AE"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五、其他情况说明</w:t>
      </w:r>
    </w:p>
    <w:p w14:paraId="72D8A10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（一）政府采购预算说明</w:t>
      </w:r>
    </w:p>
    <w:p w14:paraId="7BA64196" w14:textId="337E8C13" w:rsidR="0035069B" w:rsidRPr="00D86960" w:rsidRDefault="00E227D6" w:rsidP="0035069B">
      <w:pPr>
        <w:spacing w:line="560" w:lineRule="exact"/>
        <w:ind w:firstLineChars="200" w:firstLine="640"/>
        <w:rPr>
          <w:rFonts w:ascii="仿宋_GB2312" w:eastAsia="仿宋_GB2312"/>
          <w:sz w:val="32"/>
          <w:szCs w:val="32"/>
        </w:rPr>
      </w:pPr>
      <w:r w:rsidRPr="00E227D6">
        <w:rPr>
          <w:rFonts w:ascii="仿宋_GB2312" w:eastAsia="仿宋_GB2312" w:hint="eastAsia"/>
          <w:sz w:val="32"/>
          <w:szCs w:val="32"/>
        </w:rPr>
        <w:t>2023年首都师范大学附属育新学校政府采购预算总额4014.11万元，其中：政府采购货物预算772.0</w:t>
      </w:r>
      <w:r w:rsidR="00AB30E9">
        <w:rPr>
          <w:rFonts w:ascii="仿宋_GB2312" w:eastAsia="仿宋_GB2312"/>
          <w:sz w:val="32"/>
          <w:szCs w:val="32"/>
        </w:rPr>
        <w:t>3</w:t>
      </w:r>
      <w:r w:rsidRPr="00E227D6">
        <w:rPr>
          <w:rFonts w:ascii="仿宋_GB2312" w:eastAsia="仿宋_GB2312" w:hint="eastAsia"/>
          <w:sz w:val="32"/>
          <w:szCs w:val="32"/>
        </w:rPr>
        <w:t>万元，政府采购工程预算2191.8</w:t>
      </w:r>
      <w:r w:rsidR="00AB30E9">
        <w:rPr>
          <w:rFonts w:ascii="仿宋_GB2312" w:eastAsia="仿宋_GB2312"/>
          <w:sz w:val="32"/>
          <w:szCs w:val="32"/>
        </w:rPr>
        <w:t>9</w:t>
      </w:r>
      <w:r w:rsidRPr="00E227D6">
        <w:rPr>
          <w:rFonts w:ascii="仿宋_GB2312" w:eastAsia="仿宋_GB2312" w:hint="eastAsia"/>
          <w:sz w:val="32"/>
          <w:szCs w:val="32"/>
        </w:rPr>
        <w:t>万元，政府采购服务预算1050.1</w:t>
      </w:r>
      <w:r w:rsidR="00AB30E9">
        <w:rPr>
          <w:rFonts w:ascii="仿宋_GB2312" w:eastAsia="仿宋_GB2312"/>
          <w:sz w:val="32"/>
          <w:szCs w:val="32"/>
        </w:rPr>
        <w:t>9</w:t>
      </w:r>
      <w:r w:rsidRPr="00E227D6">
        <w:rPr>
          <w:rFonts w:ascii="仿宋_GB2312" w:eastAsia="仿宋_GB2312" w:hint="eastAsia"/>
          <w:sz w:val="32"/>
          <w:szCs w:val="32"/>
        </w:rPr>
        <w:t>万元。</w:t>
      </w:r>
    </w:p>
    <w:p w14:paraId="342F129A"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（二）政府购买服务预算说明</w:t>
      </w:r>
    </w:p>
    <w:p w14:paraId="0CE96235" w14:textId="1493528C" w:rsidR="0035069B" w:rsidRPr="00D86960" w:rsidRDefault="00E227D6" w:rsidP="0035069B">
      <w:pPr>
        <w:spacing w:line="560" w:lineRule="exact"/>
        <w:ind w:firstLineChars="200" w:firstLine="640"/>
        <w:rPr>
          <w:rFonts w:ascii="仿宋_GB2312" w:eastAsia="仿宋_GB2312"/>
          <w:sz w:val="32"/>
          <w:szCs w:val="32"/>
        </w:rPr>
      </w:pPr>
      <w:r w:rsidRPr="00E227D6">
        <w:rPr>
          <w:rFonts w:ascii="仿宋_GB2312" w:eastAsia="仿宋_GB2312" w:hint="eastAsia"/>
          <w:sz w:val="32"/>
          <w:szCs w:val="32"/>
        </w:rPr>
        <w:t>本单位</w:t>
      </w:r>
      <w:r w:rsidR="007E3166">
        <w:rPr>
          <w:rFonts w:ascii="仿宋_GB2312" w:eastAsia="仿宋_GB2312" w:hint="eastAsia"/>
          <w:sz w:val="32"/>
          <w:szCs w:val="32"/>
        </w:rPr>
        <w:t>2</w:t>
      </w:r>
      <w:r w:rsidR="007E3166">
        <w:rPr>
          <w:rFonts w:ascii="仿宋_GB2312" w:eastAsia="仿宋_GB2312"/>
          <w:sz w:val="32"/>
          <w:szCs w:val="32"/>
        </w:rPr>
        <w:t>023</w:t>
      </w:r>
      <w:r w:rsidR="007E3166">
        <w:rPr>
          <w:rFonts w:ascii="仿宋_GB2312" w:eastAsia="仿宋_GB2312" w:hint="eastAsia"/>
          <w:sz w:val="32"/>
          <w:szCs w:val="32"/>
        </w:rPr>
        <w:t>年无政府购买服务预算</w:t>
      </w:r>
      <w:r w:rsidRPr="00E227D6">
        <w:rPr>
          <w:rFonts w:ascii="仿宋_GB2312" w:eastAsia="仿宋_GB2312" w:hint="eastAsia"/>
          <w:sz w:val="32"/>
          <w:szCs w:val="32"/>
        </w:rPr>
        <w:t>。</w:t>
      </w:r>
    </w:p>
    <w:p w14:paraId="706950EF"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（三）机关运行经费说明</w:t>
      </w:r>
    </w:p>
    <w:p w14:paraId="6D226034" w14:textId="20BB0671" w:rsidR="0035069B" w:rsidRPr="00D86960" w:rsidRDefault="00E227D6" w:rsidP="0035069B">
      <w:pPr>
        <w:spacing w:line="560" w:lineRule="exact"/>
        <w:ind w:firstLineChars="200" w:firstLine="640"/>
        <w:rPr>
          <w:rFonts w:ascii="仿宋_GB2312" w:eastAsia="仿宋_GB2312"/>
          <w:sz w:val="32"/>
          <w:szCs w:val="32"/>
        </w:rPr>
      </w:pPr>
      <w:r w:rsidRPr="00E227D6">
        <w:rPr>
          <w:rFonts w:ascii="仿宋_GB2312" w:eastAsia="仿宋_GB2312" w:hint="eastAsia"/>
          <w:sz w:val="32"/>
          <w:szCs w:val="32"/>
        </w:rPr>
        <w:t>本单位不在机关运行经费统计范围之内</w:t>
      </w:r>
      <w:r w:rsidR="0035069B" w:rsidRPr="00D86960">
        <w:rPr>
          <w:rFonts w:ascii="仿宋_GB2312" w:eastAsia="仿宋_GB2312" w:hint="eastAsia"/>
          <w:sz w:val="32"/>
          <w:szCs w:val="32"/>
        </w:rPr>
        <w:t>。</w:t>
      </w:r>
    </w:p>
    <w:p w14:paraId="5AD18E6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（四）项目支出绩效目标情况说明</w:t>
      </w:r>
    </w:p>
    <w:p w14:paraId="34509AEC" w14:textId="0CD9919F"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w:t>
      </w:r>
      <w:r w:rsidR="00E227D6" w:rsidRPr="00E227D6">
        <w:rPr>
          <w:rFonts w:ascii="仿宋_GB2312" w:eastAsia="仿宋_GB2312" w:hint="eastAsia"/>
          <w:sz w:val="32"/>
          <w:szCs w:val="32"/>
        </w:rPr>
        <w:t>023年，首都师范大学附属育新学校填报绩效目标的预算项目8个，占全部预算项目8个的100%。填报绩效目标的项目支出预算519.8</w:t>
      </w:r>
      <w:r w:rsidR="00B276B3">
        <w:rPr>
          <w:rFonts w:ascii="仿宋_GB2312" w:eastAsia="仿宋_GB2312"/>
          <w:sz w:val="32"/>
          <w:szCs w:val="32"/>
        </w:rPr>
        <w:t>9</w:t>
      </w:r>
      <w:r w:rsidR="00E227D6" w:rsidRPr="00E227D6">
        <w:rPr>
          <w:rFonts w:ascii="仿宋_GB2312" w:eastAsia="仿宋_GB2312" w:hint="eastAsia"/>
          <w:sz w:val="32"/>
          <w:szCs w:val="32"/>
        </w:rPr>
        <w:t>万元，占本部门全部项目支出预算的100%。</w:t>
      </w:r>
    </w:p>
    <w:p w14:paraId="13542E99"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（五）重点行政事业性收费情况说明</w:t>
      </w:r>
    </w:p>
    <w:p w14:paraId="3688FD6A" w14:textId="128A2CB4" w:rsidR="007E3166" w:rsidRDefault="0035069B" w:rsidP="00E227D6">
      <w:pPr>
        <w:spacing w:line="560" w:lineRule="exact"/>
        <w:ind w:firstLineChars="150" w:firstLine="480"/>
        <w:rPr>
          <w:rFonts w:ascii="仿宋_GB2312" w:eastAsia="仿宋_GB2312"/>
          <w:sz w:val="32"/>
          <w:szCs w:val="32"/>
        </w:rPr>
      </w:pPr>
      <w:r w:rsidRPr="00D86960">
        <w:rPr>
          <w:rFonts w:ascii="仿宋_GB2312" w:eastAsia="仿宋_GB2312" w:hint="eastAsia"/>
          <w:sz w:val="32"/>
          <w:szCs w:val="32"/>
        </w:rPr>
        <w:t>本单位2023年无重点行政事业性收费</w:t>
      </w:r>
      <w:r w:rsidR="00F002FB">
        <w:rPr>
          <w:rFonts w:ascii="仿宋_GB2312" w:eastAsia="仿宋_GB2312" w:hint="eastAsia"/>
          <w:sz w:val="32"/>
          <w:szCs w:val="32"/>
        </w:rPr>
        <w:t>。</w:t>
      </w:r>
    </w:p>
    <w:p w14:paraId="3DAC356B" w14:textId="59E1BF45" w:rsidR="00F002FB" w:rsidRPr="00D86960" w:rsidRDefault="00F002FB" w:rsidP="00F002F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（六）国有资本经营预算财政拨款情况说明</w:t>
      </w:r>
    </w:p>
    <w:p w14:paraId="187BE8FB" w14:textId="549EA490" w:rsidR="0035069B" w:rsidRPr="00F002FB" w:rsidRDefault="00F002FB" w:rsidP="00E227D6">
      <w:pPr>
        <w:spacing w:line="560" w:lineRule="exact"/>
        <w:ind w:firstLineChars="150" w:firstLine="480"/>
        <w:rPr>
          <w:rFonts w:ascii="仿宋_GB2312" w:eastAsia="仿宋_GB2312"/>
          <w:color w:val="000000"/>
          <w:sz w:val="32"/>
          <w:szCs w:val="32"/>
        </w:rPr>
      </w:pPr>
      <w:r w:rsidRPr="00D86960">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64A591B0"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22FFE383" w14:textId="7D980A54" w:rsidR="0035069B" w:rsidRPr="00E227D6" w:rsidRDefault="00E227D6" w:rsidP="00E227D6">
      <w:pPr>
        <w:spacing w:line="560" w:lineRule="exact"/>
        <w:ind w:firstLineChars="200" w:firstLine="640"/>
        <w:rPr>
          <w:rFonts w:ascii="仿宋_GB2312" w:eastAsia="仿宋_GB2312"/>
          <w:color w:val="000000"/>
          <w:sz w:val="32"/>
          <w:szCs w:val="32"/>
        </w:rPr>
      </w:pPr>
      <w:r w:rsidRPr="00E227D6">
        <w:rPr>
          <w:rFonts w:ascii="仿宋_GB2312" w:eastAsia="仿宋_GB2312" w:hint="eastAsia"/>
          <w:color w:val="000000"/>
          <w:sz w:val="32"/>
          <w:szCs w:val="32"/>
        </w:rPr>
        <w:lastRenderedPageBreak/>
        <w:t>截至2022年底，首都师范大学附属育新学校共有车辆6台，共计134.16万元；单位价值50万元以上的通用设备1台（套），共计66.79万元，单位价值100万元以上的专用设备0台（套）</w:t>
      </w:r>
      <w:r w:rsidR="00745BFE">
        <w:rPr>
          <w:rFonts w:ascii="仿宋_GB2312" w:eastAsia="仿宋_GB2312" w:hint="eastAsia"/>
          <w:color w:val="000000"/>
          <w:sz w:val="32"/>
          <w:szCs w:val="32"/>
        </w:rPr>
        <w:t>，共计0</w:t>
      </w:r>
      <w:r w:rsidR="004B3FD7">
        <w:rPr>
          <w:rFonts w:ascii="仿宋_GB2312" w:eastAsia="仿宋_GB2312"/>
          <w:color w:val="000000"/>
          <w:sz w:val="32"/>
          <w:szCs w:val="32"/>
        </w:rPr>
        <w:t>.00</w:t>
      </w:r>
      <w:r w:rsidR="00745BFE">
        <w:rPr>
          <w:rFonts w:ascii="仿宋_GB2312" w:eastAsia="仿宋_GB2312" w:hint="eastAsia"/>
          <w:color w:val="000000"/>
          <w:sz w:val="32"/>
          <w:szCs w:val="32"/>
        </w:rPr>
        <w:t>万元</w:t>
      </w:r>
      <w:r w:rsidRPr="00E227D6">
        <w:rPr>
          <w:rFonts w:ascii="仿宋_GB2312" w:eastAsia="仿宋_GB2312" w:hint="eastAsia"/>
          <w:color w:val="000000"/>
          <w:sz w:val="32"/>
          <w:szCs w:val="32"/>
        </w:rPr>
        <w:t>。</w:t>
      </w:r>
    </w:p>
    <w:p w14:paraId="4DC7EEFB" w14:textId="1235AEDB" w:rsidR="0035069B" w:rsidRDefault="0035069B" w:rsidP="0035069B">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0A27FD96"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3B381445"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4A30111B" w14:textId="54CAB5CF" w:rsidR="0035069B" w:rsidRPr="00640589" w:rsidRDefault="0035069B" w:rsidP="0064058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7F9C778D" w14:textId="77777777" w:rsidR="00F002FB" w:rsidRDefault="00F002FB">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14:paraId="310D1DE3" w14:textId="651C0945" w:rsidR="0035069B" w:rsidRDefault="0035069B"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5F406893" w14:textId="77777777" w:rsidR="0035069B" w:rsidRDefault="0035069B" w:rsidP="0035069B">
      <w:pPr>
        <w:autoSpaceDE w:val="0"/>
        <w:autoSpaceDN w:val="0"/>
        <w:adjustRightInd w:val="0"/>
        <w:spacing w:line="560" w:lineRule="exact"/>
        <w:jc w:val="left"/>
        <w:rPr>
          <w:rFonts w:ascii="方正小标宋简体" w:eastAsia="方正小标宋简体"/>
          <w:color w:val="000000"/>
          <w:sz w:val="36"/>
          <w:szCs w:val="36"/>
        </w:rPr>
      </w:pPr>
    </w:p>
    <w:p w14:paraId="5B6B6375" w14:textId="5015A239" w:rsidR="00D126F2" w:rsidRPr="00E227D6" w:rsidRDefault="0035069B" w:rsidP="00E227D6">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E227D6">
        <w:rPr>
          <w:rFonts w:ascii="仿宋_GB2312" w:eastAsia="仿宋_GB2312" w:hint="eastAsia"/>
          <w:color w:val="000000"/>
          <w:sz w:val="32"/>
          <w:szCs w:val="32"/>
        </w:rPr>
        <w:t>首都师范大学附属育新学校202</w:t>
      </w:r>
      <w:r w:rsidR="00E227D6">
        <w:rPr>
          <w:rFonts w:ascii="仿宋_GB2312" w:eastAsia="仿宋_GB2312"/>
          <w:color w:val="000000"/>
          <w:sz w:val="32"/>
          <w:szCs w:val="32"/>
        </w:rPr>
        <w:t>3</w:t>
      </w:r>
      <w:r w:rsidR="00E227D6">
        <w:rPr>
          <w:rFonts w:ascii="仿宋_GB2312" w:eastAsia="仿宋_GB2312" w:hint="eastAsia"/>
          <w:color w:val="000000"/>
          <w:sz w:val="32"/>
          <w:szCs w:val="32"/>
        </w:rPr>
        <w:t>年度单位预算报表</w:t>
      </w:r>
    </w:p>
    <w:sectPr w:rsidR="00D126F2" w:rsidRPr="00E227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94538" w14:textId="77777777" w:rsidR="0084714A" w:rsidRDefault="0084714A" w:rsidP="0035069B">
      <w:r>
        <w:separator/>
      </w:r>
    </w:p>
  </w:endnote>
  <w:endnote w:type="continuationSeparator" w:id="0">
    <w:p w14:paraId="28CBC58C" w14:textId="77777777" w:rsidR="0084714A" w:rsidRDefault="0084714A" w:rsidP="0035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51A0" w14:textId="09285AD1" w:rsidR="0035069B" w:rsidRPr="00D86960" w:rsidRDefault="0035069B">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17894743" wp14:editId="15DE3873">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F8393" w14:textId="77777777"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894743"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087F8393" w14:textId="77777777"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w10:wrap anchorx="margin"/>
            </v:shape>
          </w:pict>
        </mc:Fallback>
      </mc:AlternateContent>
    </w:r>
  </w:p>
  <w:p w14:paraId="4CF3417D" w14:textId="77777777" w:rsidR="0035069B" w:rsidRDefault="0035069B">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D4553" w14:textId="77777777" w:rsidR="0084714A" w:rsidRDefault="0084714A" w:rsidP="0035069B">
      <w:r>
        <w:separator/>
      </w:r>
    </w:p>
  </w:footnote>
  <w:footnote w:type="continuationSeparator" w:id="0">
    <w:p w14:paraId="368D080C" w14:textId="77777777" w:rsidR="0084714A" w:rsidRDefault="0084714A" w:rsidP="00350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3AC"/>
    <w:rsid w:val="000321E2"/>
    <w:rsid w:val="00044D72"/>
    <w:rsid w:val="0007506C"/>
    <w:rsid w:val="00084794"/>
    <w:rsid w:val="000D6287"/>
    <w:rsid w:val="0020455E"/>
    <w:rsid w:val="00216E27"/>
    <w:rsid w:val="002300D4"/>
    <w:rsid w:val="002A667E"/>
    <w:rsid w:val="002B34E6"/>
    <w:rsid w:val="002D1971"/>
    <w:rsid w:val="002D6B86"/>
    <w:rsid w:val="002F7AE5"/>
    <w:rsid w:val="00322B3D"/>
    <w:rsid w:val="0033091B"/>
    <w:rsid w:val="0035069B"/>
    <w:rsid w:val="00380754"/>
    <w:rsid w:val="003B548B"/>
    <w:rsid w:val="003C7FEA"/>
    <w:rsid w:val="003D3ED3"/>
    <w:rsid w:val="00410729"/>
    <w:rsid w:val="00416911"/>
    <w:rsid w:val="0044550F"/>
    <w:rsid w:val="00447736"/>
    <w:rsid w:val="00463EBC"/>
    <w:rsid w:val="0047663B"/>
    <w:rsid w:val="004B3FD7"/>
    <w:rsid w:val="004D0F7F"/>
    <w:rsid w:val="004D3A9C"/>
    <w:rsid w:val="004F3381"/>
    <w:rsid w:val="005232A6"/>
    <w:rsid w:val="005257AE"/>
    <w:rsid w:val="005552C4"/>
    <w:rsid w:val="005922D5"/>
    <w:rsid w:val="005C1184"/>
    <w:rsid w:val="005D541E"/>
    <w:rsid w:val="005F1B34"/>
    <w:rsid w:val="0062354E"/>
    <w:rsid w:val="00640589"/>
    <w:rsid w:val="006675C4"/>
    <w:rsid w:val="006A4FA4"/>
    <w:rsid w:val="006C2DE7"/>
    <w:rsid w:val="006C6664"/>
    <w:rsid w:val="00745BFE"/>
    <w:rsid w:val="00764C84"/>
    <w:rsid w:val="0077141F"/>
    <w:rsid w:val="007C2DA6"/>
    <w:rsid w:val="007E3166"/>
    <w:rsid w:val="007E4418"/>
    <w:rsid w:val="00803267"/>
    <w:rsid w:val="00827B11"/>
    <w:rsid w:val="0084714A"/>
    <w:rsid w:val="00870917"/>
    <w:rsid w:val="008B1D62"/>
    <w:rsid w:val="008D3D13"/>
    <w:rsid w:val="008D6A72"/>
    <w:rsid w:val="00952AAA"/>
    <w:rsid w:val="0096309F"/>
    <w:rsid w:val="00A16BB7"/>
    <w:rsid w:val="00AA38E7"/>
    <w:rsid w:val="00AB0B84"/>
    <w:rsid w:val="00AB30E9"/>
    <w:rsid w:val="00AB45C6"/>
    <w:rsid w:val="00AF53D3"/>
    <w:rsid w:val="00B20E53"/>
    <w:rsid w:val="00B27212"/>
    <w:rsid w:val="00B276B3"/>
    <w:rsid w:val="00B97DB8"/>
    <w:rsid w:val="00BA2CD7"/>
    <w:rsid w:val="00BC4077"/>
    <w:rsid w:val="00BF6985"/>
    <w:rsid w:val="00C15AF2"/>
    <w:rsid w:val="00C846F0"/>
    <w:rsid w:val="00C96B73"/>
    <w:rsid w:val="00CB02C9"/>
    <w:rsid w:val="00D126F2"/>
    <w:rsid w:val="00D263AC"/>
    <w:rsid w:val="00D721C1"/>
    <w:rsid w:val="00DA6FF1"/>
    <w:rsid w:val="00DB415F"/>
    <w:rsid w:val="00E227D6"/>
    <w:rsid w:val="00E310D9"/>
    <w:rsid w:val="00E63C3B"/>
    <w:rsid w:val="00E94A45"/>
    <w:rsid w:val="00ED52A5"/>
    <w:rsid w:val="00F002FB"/>
    <w:rsid w:val="00F22FED"/>
    <w:rsid w:val="00F50530"/>
    <w:rsid w:val="00FF6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9D506B"/>
  <w15:chartTrackingRefBased/>
  <w15:docId w15:val="{AD9BADBF-1985-4C0D-AA25-D02938DF1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35069B"/>
    <w:pPr>
      <w:widowControl w:val="0"/>
      <w:jc w:val="both"/>
    </w:pPr>
    <w:rPr>
      <w:rFonts w:ascii="Times New Roman" w:eastAsia="宋体" w:hAnsi="Times New Roman" w:cs="Droid Sans"/>
      <w:szCs w:val="24"/>
    </w:rPr>
  </w:style>
  <w:style w:type="paragraph" w:styleId="2">
    <w:name w:val="heading 2"/>
    <w:basedOn w:val="a"/>
    <w:next w:val="a"/>
    <w:link w:val="20"/>
    <w:qFormat/>
    <w:rsid w:val="0035069B"/>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69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5069B"/>
    <w:rPr>
      <w:sz w:val="18"/>
      <w:szCs w:val="18"/>
    </w:rPr>
  </w:style>
  <w:style w:type="paragraph" w:styleId="a5">
    <w:name w:val="footer"/>
    <w:basedOn w:val="a"/>
    <w:link w:val="a6"/>
    <w:uiPriority w:val="99"/>
    <w:unhideWhenUsed/>
    <w:rsid w:val="0035069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5069B"/>
    <w:rPr>
      <w:sz w:val="18"/>
      <w:szCs w:val="18"/>
    </w:rPr>
  </w:style>
  <w:style w:type="character" w:customStyle="1" w:styleId="20">
    <w:name w:val="标题 2 字符"/>
    <w:basedOn w:val="a0"/>
    <w:link w:val="2"/>
    <w:rsid w:val="0035069B"/>
    <w:rPr>
      <w:rFonts w:ascii="Cambria" w:eastAsia="黑体" w:hAnsi="Cambria" w:cs="Times New Roman"/>
      <w:b/>
      <w:bCs/>
      <w:kern w:val="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9</Pages>
  <Words>369</Words>
  <Characters>2107</Characters>
  <Application>Microsoft Office Word</Application>
  <DocSecurity>0</DocSecurity>
  <Lines>17</Lines>
  <Paragraphs>4</Paragraphs>
  <ScaleCrop>false</ScaleCrop>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Katherine</dc:creator>
  <cp:keywords/>
  <dc:description/>
  <cp:lastModifiedBy>li Katherine</cp:lastModifiedBy>
  <cp:revision>30</cp:revision>
  <dcterms:created xsi:type="dcterms:W3CDTF">2023-02-23T02:55:00Z</dcterms:created>
  <dcterms:modified xsi:type="dcterms:W3CDTF">2023-03-08T04:05:00Z</dcterms:modified>
</cp:coreProperties>
</file>