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932"/>
        <w:gridCol w:w="565"/>
        <w:gridCol w:w="562"/>
        <w:gridCol w:w="1201"/>
        <w:gridCol w:w="1146"/>
        <w:gridCol w:w="620"/>
        <w:gridCol w:w="652"/>
        <w:gridCol w:w="194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专用设备及材料购置项目-中学部窗帘购置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56693210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247.082010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198.5</w:t>
            </w:r>
            <w:r>
              <w:t>00000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198.5</w:t>
            </w:r>
            <w: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247.082010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198.5</w:t>
            </w:r>
            <w:r>
              <w:t>00000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198.5</w:t>
            </w:r>
            <w: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2022年完成包括中学部、共享区、宿舍及餐厅的配套窗帘的购置，并投入使用，保障2022年开学后正常教学工作的开展。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项目已经按照年度目标执行完毕。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窗户樘数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≥1500个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投入实施使用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满足教学需要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达标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投资控制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eastAsia="仿宋_GB2312"/>
              </w:rPr>
              <w:t>247.082010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</w:rPr>
              <w:t>198.5</w:t>
            </w:r>
            <w:r>
              <w:rPr>
                <w:rFonts w:ascii="仿宋" w:hAnsi="仿宋" w:eastAsia="仿宋"/>
              </w:rPr>
              <w:t>00000</w:t>
            </w:r>
            <w:r>
              <w:rPr>
                <w:rFonts w:hint="eastAsia" w:ascii="仿宋" w:hAnsi="仿宋" w:eastAsia="仿宋"/>
              </w:rPr>
              <w:t>万元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基础配套实施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满足教育教学需要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达标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95%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实际收回样本量较少。今后将持续跟踪调查。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99.5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F296A0B-B6B1-414C-9BCC-8F900887CFA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17CE4968-1705-484A-91CC-93492154367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71CA97D-4103-4DF8-8703-AC236B5E95E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2AF3BC3-FF2B-456B-98DB-A21980EDB57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260DB"/>
    <w:rsid w:val="001B54B3"/>
    <w:rsid w:val="002230CD"/>
    <w:rsid w:val="002F6CC5"/>
    <w:rsid w:val="003435ED"/>
    <w:rsid w:val="0045622B"/>
    <w:rsid w:val="00512C82"/>
    <w:rsid w:val="007955F1"/>
    <w:rsid w:val="0087644D"/>
    <w:rsid w:val="008A3EEA"/>
    <w:rsid w:val="00904E09"/>
    <w:rsid w:val="00993001"/>
    <w:rsid w:val="00B47A57"/>
    <w:rsid w:val="00C11124"/>
    <w:rsid w:val="00C2062D"/>
    <w:rsid w:val="00CD65A0"/>
    <w:rsid w:val="00CE49C2"/>
    <w:rsid w:val="00D15F1A"/>
    <w:rsid w:val="00E017CD"/>
    <w:rsid w:val="00F561EB"/>
    <w:rsid w:val="01A97450"/>
    <w:rsid w:val="11CA4E4E"/>
    <w:rsid w:val="1E8F7BFA"/>
    <w:rsid w:val="1E9B4F28"/>
    <w:rsid w:val="26901812"/>
    <w:rsid w:val="372F6A7E"/>
    <w:rsid w:val="373F27F4"/>
    <w:rsid w:val="3D0E556D"/>
    <w:rsid w:val="44AB2023"/>
    <w:rsid w:val="49C24415"/>
    <w:rsid w:val="4B26517A"/>
    <w:rsid w:val="73A0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99"/>
    <w:rPr>
      <w:sz w:val="18"/>
      <w:szCs w:val="18"/>
    </w:rPr>
  </w:style>
  <w:style w:type="character" w:customStyle="1" w:styleId="7">
    <w:name w:val="页眉 字符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412</Words>
  <Characters>539</Characters>
  <Lines>5</Lines>
  <Paragraphs>1</Paragraphs>
  <TotalTime>27</TotalTime>
  <ScaleCrop>false</ScaleCrop>
  <LinksUpToDate>false</LinksUpToDate>
  <CharactersWithSpaces>554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dcterms:modified xsi:type="dcterms:W3CDTF">2023-07-02T02:59:51Z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