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rPr>
          <w:rFonts w:ascii="黑体" w:hAnsi="黑体" w:eastAsia="黑体" w:cs="黑体"/>
          <w:bCs/>
          <w:color w:val="auto"/>
          <w:spacing w:val="6"/>
          <w:sz w:val="34"/>
          <w:szCs w:val="34"/>
        </w:rPr>
      </w:pPr>
      <w:bookmarkStart w:id="0" w:name="_GoBack"/>
      <w:r>
        <w:rPr>
          <w:rFonts w:ascii="黑体" w:hAnsi="黑体" w:eastAsia="黑体" w:cs="黑体"/>
          <w:bCs/>
          <w:color w:val="auto"/>
          <w:spacing w:val="6"/>
          <w:sz w:val="34"/>
          <w:szCs w:val="34"/>
        </w:rPr>
        <w:t>附件3</w:t>
      </w:r>
    </w:p>
    <w:bookmarkEnd w:id="0"/>
    <w:p>
      <w:pPr>
        <w:spacing w:before="52" w:line="219" w:lineRule="auto"/>
        <w:jc w:val="center"/>
        <w:rPr>
          <w:rFonts w:ascii="宋体" w:hAnsi="宋体" w:eastAsia="宋体" w:cs="宋体"/>
          <w:b/>
          <w:bCs/>
          <w:color w:val="auto"/>
          <w:spacing w:val="7"/>
          <w:sz w:val="44"/>
          <w:szCs w:val="44"/>
        </w:rPr>
      </w:pPr>
      <w:r>
        <w:rPr>
          <w:rFonts w:ascii="宋体" w:hAnsi="宋体" w:eastAsia="宋体" w:cs="宋体"/>
          <w:b/>
          <w:bCs/>
          <w:color w:val="auto"/>
          <w:spacing w:val="7"/>
          <w:sz w:val="44"/>
          <w:szCs w:val="44"/>
        </w:rPr>
        <w:t>2024年全市学生“</w:t>
      </w:r>
      <w:r>
        <w:rPr>
          <w:rFonts w:hint="eastAsia" w:ascii="宋体" w:hAnsi="宋体" w:eastAsia="宋体" w:cs="宋体"/>
          <w:b/>
          <w:bCs/>
          <w:color w:val="auto"/>
          <w:spacing w:val="7"/>
          <w:sz w:val="44"/>
          <w:szCs w:val="44"/>
          <w:lang w:eastAsia="zh-CN"/>
        </w:rPr>
        <w:t>学宪法 讲宪法</w:t>
      </w:r>
      <w:r>
        <w:rPr>
          <w:rFonts w:ascii="宋体" w:hAnsi="宋体" w:eastAsia="宋体" w:cs="宋体"/>
          <w:b/>
          <w:bCs/>
          <w:color w:val="auto"/>
          <w:spacing w:val="7"/>
          <w:sz w:val="44"/>
          <w:szCs w:val="44"/>
        </w:rPr>
        <w:t>”活动</w:t>
      </w:r>
    </w:p>
    <w:p>
      <w:pPr>
        <w:spacing w:before="52" w:line="219" w:lineRule="auto"/>
        <w:jc w:val="center"/>
        <w:rPr>
          <w:rFonts w:ascii="宋体" w:hAnsi="宋体" w:eastAsia="宋体" w:cs="宋体"/>
          <w:color w:val="auto"/>
          <w:sz w:val="44"/>
          <w:szCs w:val="44"/>
        </w:rPr>
      </w:pPr>
      <w:r>
        <w:rPr>
          <w:rFonts w:hint="eastAsia" w:ascii="宋体" w:hAnsi="宋体" w:eastAsia="宋体" w:cs="宋体"/>
          <w:b/>
          <w:bCs/>
          <w:color w:val="auto"/>
          <w:spacing w:val="7"/>
          <w:sz w:val="44"/>
          <w:szCs w:val="44"/>
        </w:rPr>
        <w:t>演讲比赛</w:t>
      </w:r>
      <w:r>
        <w:rPr>
          <w:rFonts w:ascii="宋体" w:hAnsi="宋体" w:eastAsia="宋体" w:cs="宋体"/>
          <w:b/>
          <w:bCs/>
          <w:color w:val="auto"/>
          <w:spacing w:val="7"/>
          <w:sz w:val="44"/>
          <w:szCs w:val="44"/>
        </w:rPr>
        <w:t>优秀选手推荐汇总表</w:t>
      </w:r>
    </w:p>
    <w:p>
      <w:pPr>
        <w:spacing w:before="51" w:line="220" w:lineRule="auto"/>
        <w:ind w:left="104"/>
        <w:rPr>
          <w:rFonts w:ascii="宋体" w:hAnsi="宋体" w:eastAsia="宋体" w:cs="宋体"/>
          <w:color w:val="auto"/>
          <w:spacing w:val="27"/>
          <w:sz w:val="27"/>
          <w:szCs w:val="27"/>
        </w:rPr>
      </w:pPr>
    </w:p>
    <w:p>
      <w:pPr>
        <w:spacing w:before="28" w:line="224" w:lineRule="auto"/>
        <w:ind w:left="104"/>
        <w:rPr>
          <w:rFonts w:hint="eastAsia" w:ascii="仿宋" w:hAnsi="仿宋" w:eastAsia="仿宋" w:cs="仿宋"/>
          <w:color w:val="auto"/>
          <w:sz w:val="27"/>
          <w:szCs w:val="27"/>
          <w:lang w:val="en-US" w:eastAsia="zh-CN"/>
        </w:rPr>
      </w:pPr>
      <w:r>
        <w:rPr>
          <w:rFonts w:hint="eastAsia" w:ascii="仿宋" w:hAnsi="仿宋" w:eastAsia="仿宋" w:cs="仿宋"/>
          <w:color w:val="auto"/>
          <w:spacing w:val="27"/>
          <w:sz w:val="27"/>
          <w:szCs w:val="27"/>
        </w:rPr>
        <w:t>填表单位：</w:t>
      </w:r>
      <w:r>
        <w:rPr>
          <w:rFonts w:hint="eastAsia" w:ascii="仿宋" w:hAnsi="仿宋" w:eastAsia="仿宋" w:cs="仿宋"/>
          <w:color w:val="auto"/>
          <w:spacing w:val="27"/>
          <w:sz w:val="27"/>
          <w:szCs w:val="27"/>
          <w:lang w:val="en-US" w:eastAsia="zh-CN"/>
        </w:rPr>
        <w:t xml:space="preserve">                  </w:t>
      </w:r>
      <w:r>
        <w:rPr>
          <w:rFonts w:hint="eastAsia" w:ascii="仿宋" w:hAnsi="仿宋" w:eastAsia="仿宋" w:cs="仿宋"/>
          <w:color w:val="auto"/>
          <w:spacing w:val="-2"/>
          <w:position w:val="1"/>
          <w:sz w:val="27"/>
          <w:szCs w:val="27"/>
        </w:rPr>
        <w:t>填</w:t>
      </w:r>
      <w:r>
        <w:rPr>
          <w:rFonts w:hint="eastAsia" w:ascii="仿宋" w:hAnsi="仿宋" w:eastAsia="仿宋" w:cs="仿宋"/>
          <w:color w:val="auto"/>
          <w:spacing w:val="-48"/>
          <w:position w:val="1"/>
          <w:sz w:val="27"/>
          <w:szCs w:val="27"/>
        </w:rPr>
        <w:t xml:space="preserve"> </w:t>
      </w:r>
      <w:r>
        <w:rPr>
          <w:rFonts w:hint="eastAsia" w:ascii="仿宋" w:hAnsi="仿宋" w:eastAsia="仿宋" w:cs="仿宋"/>
          <w:color w:val="auto"/>
          <w:spacing w:val="-2"/>
          <w:position w:val="1"/>
          <w:sz w:val="27"/>
          <w:szCs w:val="27"/>
        </w:rPr>
        <w:t>表</w:t>
      </w:r>
      <w:r>
        <w:rPr>
          <w:rFonts w:hint="eastAsia" w:ascii="仿宋" w:hAnsi="仿宋" w:eastAsia="仿宋" w:cs="仿宋"/>
          <w:color w:val="auto"/>
          <w:spacing w:val="-52"/>
          <w:position w:val="1"/>
          <w:sz w:val="27"/>
          <w:szCs w:val="27"/>
        </w:rPr>
        <w:t xml:space="preserve"> </w:t>
      </w:r>
      <w:r>
        <w:rPr>
          <w:rFonts w:hint="eastAsia" w:ascii="仿宋" w:hAnsi="仿宋" w:eastAsia="仿宋" w:cs="仿宋"/>
          <w:color w:val="auto"/>
          <w:spacing w:val="-2"/>
          <w:position w:val="1"/>
          <w:sz w:val="27"/>
          <w:szCs w:val="27"/>
        </w:rPr>
        <w:t>人</w:t>
      </w:r>
      <w:r>
        <w:rPr>
          <w:rFonts w:hint="eastAsia" w:ascii="仿宋" w:hAnsi="仿宋" w:eastAsia="仿宋" w:cs="仿宋"/>
          <w:color w:val="auto"/>
          <w:spacing w:val="-31"/>
          <w:position w:val="1"/>
          <w:sz w:val="27"/>
          <w:szCs w:val="27"/>
        </w:rPr>
        <w:t xml:space="preserve"> </w:t>
      </w:r>
      <w:r>
        <w:rPr>
          <w:rFonts w:hint="eastAsia" w:ascii="仿宋" w:hAnsi="仿宋" w:eastAsia="仿宋" w:cs="仿宋"/>
          <w:color w:val="auto"/>
          <w:spacing w:val="-2"/>
          <w:position w:val="1"/>
          <w:sz w:val="27"/>
          <w:szCs w:val="27"/>
        </w:rPr>
        <w:t>：</w:t>
      </w:r>
      <w:r>
        <w:rPr>
          <w:rFonts w:hint="eastAsia" w:ascii="仿宋" w:hAnsi="仿宋" w:eastAsia="仿宋" w:cs="仿宋"/>
          <w:color w:val="auto"/>
          <w:spacing w:val="3"/>
          <w:position w:val="1"/>
          <w:sz w:val="27"/>
          <w:szCs w:val="27"/>
        </w:rPr>
        <w:t xml:space="preserve">               </w:t>
      </w:r>
      <w:r>
        <w:rPr>
          <w:rFonts w:hint="eastAsia" w:ascii="仿宋" w:hAnsi="仿宋" w:eastAsia="仿宋" w:cs="仿宋"/>
          <w:color w:val="auto"/>
          <w:spacing w:val="-2"/>
          <w:sz w:val="27"/>
          <w:szCs w:val="27"/>
        </w:rPr>
        <w:t>联系电话（手机号）</w:t>
      </w:r>
      <w:r>
        <w:rPr>
          <w:rFonts w:hint="eastAsia" w:ascii="仿宋" w:hAnsi="仿宋" w:eastAsia="仿宋" w:cs="仿宋"/>
          <w:color w:val="auto"/>
          <w:spacing w:val="-2"/>
          <w:sz w:val="27"/>
          <w:szCs w:val="27"/>
          <w:lang w:eastAsia="zh-CN"/>
        </w:rPr>
        <w:t>：</w:t>
      </w:r>
    </w:p>
    <w:tbl>
      <w:tblPr>
        <w:tblStyle w:val="5"/>
        <w:tblW w:w="136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32"/>
        <w:gridCol w:w="628"/>
        <w:gridCol w:w="805"/>
        <w:gridCol w:w="1341"/>
        <w:gridCol w:w="1190"/>
        <w:gridCol w:w="1077"/>
        <w:gridCol w:w="1282"/>
        <w:gridCol w:w="1504"/>
        <w:gridCol w:w="1690"/>
        <w:gridCol w:w="2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44"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lang w:val="en-US" w:eastAsia="zh-CN"/>
              </w:rPr>
              <w:t>组</w:t>
            </w:r>
            <w:r>
              <w:rPr>
                <w:rFonts w:hint="eastAsia" w:ascii="仿宋" w:hAnsi="仿宋" w:eastAsia="仿宋" w:cs="仿宋"/>
                <w:b/>
                <w:bCs/>
                <w:color w:val="auto"/>
                <w:spacing w:val="27"/>
                <w:sz w:val="24"/>
                <w:szCs w:val="24"/>
              </w:rPr>
              <w:t>别</w:t>
            </w:r>
          </w:p>
        </w:tc>
        <w:tc>
          <w:tcPr>
            <w:tcW w:w="632"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姓名</w:t>
            </w:r>
          </w:p>
        </w:tc>
        <w:tc>
          <w:tcPr>
            <w:tcW w:w="628"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性别</w:t>
            </w:r>
          </w:p>
        </w:tc>
        <w:tc>
          <w:tcPr>
            <w:tcW w:w="805" w:type="dxa"/>
            <w:vAlign w:val="center"/>
          </w:tcPr>
          <w:p>
            <w:pPr>
              <w:spacing w:before="51" w:line="220" w:lineRule="auto"/>
              <w:ind w:left="104"/>
              <w:jc w:val="center"/>
              <w:rPr>
                <w:rFonts w:hint="eastAsia" w:ascii="仿宋" w:hAnsi="仿宋" w:eastAsia="仿宋" w:cs="仿宋"/>
                <w:b/>
                <w:bCs/>
                <w:color w:val="auto"/>
                <w:spacing w:val="27"/>
                <w:sz w:val="24"/>
                <w:szCs w:val="24"/>
                <w:highlight w:val="none"/>
                <w:lang w:eastAsia="zh-CN"/>
              </w:rPr>
            </w:pPr>
            <w:r>
              <w:rPr>
                <w:rFonts w:hint="eastAsia" w:ascii="仿宋" w:hAnsi="仿宋" w:eastAsia="仿宋" w:cs="仿宋"/>
                <w:b/>
                <w:bCs/>
                <w:color w:val="auto"/>
                <w:spacing w:val="27"/>
                <w:sz w:val="24"/>
                <w:szCs w:val="24"/>
                <w:highlight w:val="none"/>
                <w:lang w:eastAsia="zh-CN"/>
              </w:rPr>
              <w:t>手机号</w:t>
            </w:r>
          </w:p>
        </w:tc>
        <w:tc>
          <w:tcPr>
            <w:tcW w:w="1341" w:type="dxa"/>
            <w:vAlign w:val="center"/>
          </w:tcPr>
          <w:p>
            <w:pPr>
              <w:spacing w:before="51" w:line="220" w:lineRule="auto"/>
              <w:ind w:left="104"/>
              <w:jc w:val="center"/>
              <w:rPr>
                <w:rFonts w:hint="eastAsia" w:ascii="仿宋" w:hAnsi="仿宋" w:eastAsia="仿宋" w:cs="仿宋"/>
                <w:b/>
                <w:bCs/>
                <w:color w:val="auto"/>
                <w:spacing w:val="27"/>
                <w:sz w:val="24"/>
                <w:szCs w:val="24"/>
                <w:highlight w:val="none"/>
                <w:lang w:eastAsia="zh-CN"/>
              </w:rPr>
            </w:pPr>
            <w:r>
              <w:rPr>
                <w:rFonts w:hint="eastAsia" w:ascii="仿宋" w:hAnsi="仿宋" w:eastAsia="仿宋" w:cs="仿宋"/>
                <w:b/>
                <w:bCs/>
                <w:color w:val="auto"/>
                <w:spacing w:val="27"/>
                <w:sz w:val="24"/>
                <w:szCs w:val="24"/>
                <w:highlight w:val="none"/>
              </w:rPr>
              <w:t>在线平台 绑定</w:t>
            </w:r>
            <w:r>
              <w:rPr>
                <w:rFonts w:hint="eastAsia" w:ascii="仿宋" w:hAnsi="仿宋" w:eastAsia="仿宋" w:cs="仿宋"/>
                <w:b/>
                <w:bCs/>
                <w:color w:val="auto"/>
                <w:spacing w:val="27"/>
                <w:sz w:val="24"/>
                <w:szCs w:val="24"/>
                <w:highlight w:val="none"/>
                <w:lang w:eastAsia="zh-CN"/>
              </w:rPr>
              <w:t>手机号</w:t>
            </w:r>
          </w:p>
        </w:tc>
        <w:tc>
          <w:tcPr>
            <w:tcW w:w="1190"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所在学校 院系专业</w:t>
            </w:r>
          </w:p>
        </w:tc>
        <w:tc>
          <w:tcPr>
            <w:tcW w:w="1077"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年级</w:t>
            </w:r>
          </w:p>
        </w:tc>
        <w:tc>
          <w:tcPr>
            <w:tcW w:w="1282"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指导教师</w:t>
            </w:r>
          </w:p>
        </w:tc>
        <w:tc>
          <w:tcPr>
            <w:tcW w:w="1504"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指导教师 电话</w:t>
            </w:r>
          </w:p>
        </w:tc>
        <w:tc>
          <w:tcPr>
            <w:tcW w:w="1690"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演讲题目</w:t>
            </w:r>
          </w:p>
        </w:tc>
        <w:tc>
          <w:tcPr>
            <w:tcW w:w="2858" w:type="dxa"/>
            <w:vAlign w:val="center"/>
          </w:tcPr>
          <w:p>
            <w:pPr>
              <w:spacing w:before="51" w:line="220" w:lineRule="auto"/>
              <w:ind w:left="104"/>
              <w:jc w:val="center"/>
              <w:rPr>
                <w:rFonts w:hint="eastAsia" w:ascii="仿宋" w:hAnsi="仿宋" w:eastAsia="仿宋" w:cs="仿宋"/>
                <w:b/>
                <w:bCs/>
                <w:color w:val="auto"/>
                <w:spacing w:val="27"/>
                <w:sz w:val="24"/>
                <w:szCs w:val="24"/>
              </w:rPr>
            </w:pPr>
            <w:r>
              <w:rPr>
                <w:rFonts w:hint="eastAsia" w:ascii="仿宋" w:hAnsi="仿宋" w:eastAsia="仿宋" w:cs="仿宋"/>
                <w:b/>
                <w:bCs/>
                <w:color w:val="auto"/>
                <w:spacing w:val="27"/>
                <w:sz w:val="24"/>
                <w:szCs w:val="24"/>
              </w:rPr>
              <w:t>“丘瑞斯”在线提交  宪法演讲视频作品编号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44" w:type="dxa"/>
            <w:vAlign w:val="center"/>
          </w:tcPr>
          <w:p>
            <w:pPr>
              <w:jc w:val="center"/>
              <w:rPr>
                <w:color w:val="auto"/>
              </w:rPr>
            </w:pPr>
          </w:p>
        </w:tc>
        <w:tc>
          <w:tcPr>
            <w:tcW w:w="632" w:type="dxa"/>
            <w:vAlign w:val="center"/>
          </w:tcPr>
          <w:p>
            <w:pPr>
              <w:jc w:val="center"/>
              <w:rPr>
                <w:color w:val="auto"/>
              </w:rPr>
            </w:pPr>
          </w:p>
        </w:tc>
        <w:tc>
          <w:tcPr>
            <w:tcW w:w="628" w:type="dxa"/>
            <w:vAlign w:val="center"/>
          </w:tcPr>
          <w:p>
            <w:pPr>
              <w:jc w:val="center"/>
              <w:rPr>
                <w:color w:val="auto"/>
              </w:rPr>
            </w:pPr>
          </w:p>
        </w:tc>
        <w:tc>
          <w:tcPr>
            <w:tcW w:w="805" w:type="dxa"/>
            <w:vAlign w:val="center"/>
          </w:tcPr>
          <w:p>
            <w:pPr>
              <w:jc w:val="center"/>
              <w:rPr>
                <w:color w:val="auto"/>
              </w:rPr>
            </w:pPr>
          </w:p>
        </w:tc>
        <w:tc>
          <w:tcPr>
            <w:tcW w:w="1341" w:type="dxa"/>
            <w:vAlign w:val="center"/>
          </w:tcPr>
          <w:p>
            <w:pPr>
              <w:jc w:val="center"/>
              <w:rPr>
                <w:color w:val="auto"/>
              </w:rPr>
            </w:pPr>
          </w:p>
        </w:tc>
        <w:tc>
          <w:tcPr>
            <w:tcW w:w="1190" w:type="dxa"/>
            <w:vAlign w:val="center"/>
          </w:tcPr>
          <w:p>
            <w:pPr>
              <w:jc w:val="center"/>
              <w:rPr>
                <w:color w:val="auto"/>
              </w:rPr>
            </w:pPr>
          </w:p>
        </w:tc>
        <w:tc>
          <w:tcPr>
            <w:tcW w:w="1077" w:type="dxa"/>
            <w:vAlign w:val="center"/>
          </w:tcPr>
          <w:p>
            <w:pPr>
              <w:jc w:val="center"/>
              <w:rPr>
                <w:color w:val="auto"/>
              </w:rPr>
            </w:pPr>
          </w:p>
        </w:tc>
        <w:tc>
          <w:tcPr>
            <w:tcW w:w="1282" w:type="dxa"/>
            <w:vAlign w:val="center"/>
          </w:tcPr>
          <w:p>
            <w:pPr>
              <w:jc w:val="center"/>
              <w:rPr>
                <w:color w:val="auto"/>
              </w:rPr>
            </w:pPr>
          </w:p>
        </w:tc>
        <w:tc>
          <w:tcPr>
            <w:tcW w:w="1504" w:type="dxa"/>
            <w:vAlign w:val="center"/>
          </w:tcPr>
          <w:p>
            <w:pPr>
              <w:jc w:val="center"/>
              <w:rPr>
                <w:color w:val="auto"/>
              </w:rPr>
            </w:pPr>
          </w:p>
        </w:tc>
        <w:tc>
          <w:tcPr>
            <w:tcW w:w="1690" w:type="dxa"/>
            <w:vAlign w:val="center"/>
          </w:tcPr>
          <w:p>
            <w:pPr>
              <w:jc w:val="center"/>
              <w:rPr>
                <w:color w:val="auto"/>
              </w:rPr>
            </w:pPr>
          </w:p>
        </w:tc>
        <w:tc>
          <w:tcPr>
            <w:tcW w:w="2858" w:type="dxa"/>
            <w:vAlign w:val="center"/>
          </w:tcPr>
          <w:p>
            <w:pPr>
              <w:spacing w:before="181" w:line="221" w:lineRule="auto"/>
              <w:ind w:left="539"/>
              <w:jc w:val="center"/>
              <w:rPr>
                <w:rFonts w:ascii="宋体" w:hAnsi="宋体" w:eastAsia="宋体" w:cs="宋体"/>
                <w:color w:val="auto"/>
              </w:rPr>
            </w:pPr>
            <w:r>
              <w:rPr>
                <w:rFonts w:hint="eastAsia" w:ascii="宋体" w:hAnsi="宋体" w:eastAsia="宋体" w:cs="宋体"/>
                <w:color w:val="auto"/>
                <w:spacing w:val="3"/>
              </w:rPr>
              <w:t>（</w:t>
            </w:r>
            <w:r>
              <w:rPr>
                <w:rFonts w:ascii="宋体" w:hAnsi="宋体" w:eastAsia="宋体" w:cs="宋体"/>
                <w:color w:val="auto"/>
                <w:spacing w:val="3"/>
              </w:rPr>
              <w:t>示例：13177466</w:t>
            </w:r>
            <w:r>
              <w:rPr>
                <w:rFonts w:hint="eastAsia" w:ascii="宋体" w:hAnsi="宋体" w:eastAsia="宋体" w:cs="宋体"/>
                <w:color w:val="auto"/>
                <w:spacing w:val="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44" w:type="dxa"/>
            <w:vAlign w:val="center"/>
          </w:tcPr>
          <w:p>
            <w:pPr>
              <w:jc w:val="center"/>
              <w:rPr>
                <w:color w:val="auto"/>
              </w:rPr>
            </w:pPr>
          </w:p>
        </w:tc>
        <w:tc>
          <w:tcPr>
            <w:tcW w:w="632" w:type="dxa"/>
            <w:vAlign w:val="center"/>
          </w:tcPr>
          <w:p>
            <w:pPr>
              <w:jc w:val="center"/>
              <w:rPr>
                <w:color w:val="auto"/>
              </w:rPr>
            </w:pPr>
          </w:p>
        </w:tc>
        <w:tc>
          <w:tcPr>
            <w:tcW w:w="628" w:type="dxa"/>
            <w:vAlign w:val="center"/>
          </w:tcPr>
          <w:p>
            <w:pPr>
              <w:jc w:val="center"/>
              <w:rPr>
                <w:color w:val="auto"/>
              </w:rPr>
            </w:pPr>
          </w:p>
        </w:tc>
        <w:tc>
          <w:tcPr>
            <w:tcW w:w="805" w:type="dxa"/>
            <w:vAlign w:val="center"/>
          </w:tcPr>
          <w:p>
            <w:pPr>
              <w:jc w:val="center"/>
              <w:rPr>
                <w:color w:val="auto"/>
              </w:rPr>
            </w:pPr>
          </w:p>
        </w:tc>
        <w:tc>
          <w:tcPr>
            <w:tcW w:w="1341" w:type="dxa"/>
            <w:vAlign w:val="center"/>
          </w:tcPr>
          <w:p>
            <w:pPr>
              <w:jc w:val="center"/>
              <w:rPr>
                <w:color w:val="auto"/>
              </w:rPr>
            </w:pPr>
          </w:p>
        </w:tc>
        <w:tc>
          <w:tcPr>
            <w:tcW w:w="1190" w:type="dxa"/>
            <w:vAlign w:val="center"/>
          </w:tcPr>
          <w:p>
            <w:pPr>
              <w:jc w:val="center"/>
              <w:rPr>
                <w:color w:val="auto"/>
              </w:rPr>
            </w:pPr>
          </w:p>
        </w:tc>
        <w:tc>
          <w:tcPr>
            <w:tcW w:w="1077" w:type="dxa"/>
            <w:vAlign w:val="center"/>
          </w:tcPr>
          <w:p>
            <w:pPr>
              <w:jc w:val="center"/>
              <w:rPr>
                <w:color w:val="auto"/>
              </w:rPr>
            </w:pPr>
          </w:p>
        </w:tc>
        <w:tc>
          <w:tcPr>
            <w:tcW w:w="1282" w:type="dxa"/>
            <w:vAlign w:val="center"/>
          </w:tcPr>
          <w:p>
            <w:pPr>
              <w:jc w:val="center"/>
              <w:rPr>
                <w:color w:val="auto"/>
              </w:rPr>
            </w:pPr>
          </w:p>
        </w:tc>
        <w:tc>
          <w:tcPr>
            <w:tcW w:w="1504" w:type="dxa"/>
            <w:vAlign w:val="center"/>
          </w:tcPr>
          <w:p>
            <w:pPr>
              <w:jc w:val="center"/>
              <w:rPr>
                <w:color w:val="auto"/>
              </w:rPr>
            </w:pPr>
          </w:p>
        </w:tc>
        <w:tc>
          <w:tcPr>
            <w:tcW w:w="1690" w:type="dxa"/>
            <w:vAlign w:val="center"/>
          </w:tcPr>
          <w:p>
            <w:pPr>
              <w:jc w:val="center"/>
              <w:rPr>
                <w:color w:val="auto"/>
              </w:rPr>
            </w:pPr>
          </w:p>
        </w:tc>
        <w:tc>
          <w:tcPr>
            <w:tcW w:w="2858"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4" w:type="dxa"/>
            <w:vAlign w:val="center"/>
          </w:tcPr>
          <w:p>
            <w:pPr>
              <w:jc w:val="center"/>
              <w:rPr>
                <w:color w:val="auto"/>
              </w:rPr>
            </w:pPr>
          </w:p>
        </w:tc>
        <w:tc>
          <w:tcPr>
            <w:tcW w:w="632" w:type="dxa"/>
            <w:vAlign w:val="center"/>
          </w:tcPr>
          <w:p>
            <w:pPr>
              <w:jc w:val="center"/>
              <w:rPr>
                <w:color w:val="auto"/>
              </w:rPr>
            </w:pPr>
          </w:p>
        </w:tc>
        <w:tc>
          <w:tcPr>
            <w:tcW w:w="628" w:type="dxa"/>
            <w:vAlign w:val="center"/>
          </w:tcPr>
          <w:p>
            <w:pPr>
              <w:jc w:val="center"/>
              <w:rPr>
                <w:color w:val="auto"/>
              </w:rPr>
            </w:pPr>
          </w:p>
        </w:tc>
        <w:tc>
          <w:tcPr>
            <w:tcW w:w="805" w:type="dxa"/>
            <w:vAlign w:val="center"/>
          </w:tcPr>
          <w:p>
            <w:pPr>
              <w:jc w:val="center"/>
              <w:rPr>
                <w:color w:val="auto"/>
              </w:rPr>
            </w:pPr>
          </w:p>
        </w:tc>
        <w:tc>
          <w:tcPr>
            <w:tcW w:w="1341" w:type="dxa"/>
            <w:vAlign w:val="center"/>
          </w:tcPr>
          <w:p>
            <w:pPr>
              <w:jc w:val="center"/>
              <w:rPr>
                <w:color w:val="auto"/>
              </w:rPr>
            </w:pPr>
          </w:p>
        </w:tc>
        <w:tc>
          <w:tcPr>
            <w:tcW w:w="1190" w:type="dxa"/>
            <w:vAlign w:val="center"/>
          </w:tcPr>
          <w:p>
            <w:pPr>
              <w:jc w:val="center"/>
              <w:rPr>
                <w:color w:val="auto"/>
              </w:rPr>
            </w:pPr>
          </w:p>
        </w:tc>
        <w:tc>
          <w:tcPr>
            <w:tcW w:w="1077" w:type="dxa"/>
            <w:vAlign w:val="center"/>
          </w:tcPr>
          <w:p>
            <w:pPr>
              <w:jc w:val="center"/>
              <w:rPr>
                <w:color w:val="auto"/>
              </w:rPr>
            </w:pPr>
          </w:p>
        </w:tc>
        <w:tc>
          <w:tcPr>
            <w:tcW w:w="1282" w:type="dxa"/>
            <w:vAlign w:val="center"/>
          </w:tcPr>
          <w:p>
            <w:pPr>
              <w:jc w:val="center"/>
              <w:rPr>
                <w:color w:val="auto"/>
              </w:rPr>
            </w:pPr>
          </w:p>
        </w:tc>
        <w:tc>
          <w:tcPr>
            <w:tcW w:w="1504" w:type="dxa"/>
            <w:vAlign w:val="center"/>
          </w:tcPr>
          <w:p>
            <w:pPr>
              <w:jc w:val="center"/>
              <w:rPr>
                <w:color w:val="auto"/>
              </w:rPr>
            </w:pPr>
          </w:p>
        </w:tc>
        <w:tc>
          <w:tcPr>
            <w:tcW w:w="1690" w:type="dxa"/>
            <w:vAlign w:val="center"/>
          </w:tcPr>
          <w:p>
            <w:pPr>
              <w:jc w:val="center"/>
              <w:rPr>
                <w:color w:val="auto"/>
              </w:rPr>
            </w:pPr>
          </w:p>
        </w:tc>
        <w:tc>
          <w:tcPr>
            <w:tcW w:w="2858" w:type="dxa"/>
            <w:vAlign w:val="center"/>
          </w:tcPr>
          <w:p>
            <w:pPr>
              <w:jc w:val="center"/>
              <w:rPr>
                <w:color w:val="auto"/>
              </w:rPr>
            </w:pPr>
          </w:p>
        </w:tc>
      </w:tr>
    </w:tbl>
    <w:p>
      <w:pPr>
        <w:spacing w:before="285" w:line="241" w:lineRule="auto"/>
        <w:ind w:left="513" w:right="709" w:hanging="399"/>
        <w:rPr>
          <w:rFonts w:ascii="等线" w:hAnsi="等线" w:cs="仿宋"/>
          <w:color w:val="auto"/>
          <w:sz w:val="20"/>
          <w:szCs w:val="20"/>
        </w:rPr>
      </w:pPr>
      <w:r>
        <w:rPr>
          <w:rFonts w:hint="eastAsia" w:ascii="宋体" w:hAnsi="宋体" w:eastAsia="宋体" w:cs="宋体"/>
          <w:color w:val="auto"/>
          <w:spacing w:val="16"/>
          <w:sz w:val="20"/>
          <w:szCs w:val="20"/>
        </w:rPr>
        <w:t>注：</w:t>
      </w:r>
      <w:r>
        <w:rPr>
          <w:rFonts w:ascii="仿宋" w:hAnsi="仿宋" w:eastAsia="仿宋" w:cs="仿宋"/>
          <w:color w:val="auto"/>
          <w:spacing w:val="16"/>
          <w:sz w:val="20"/>
          <w:szCs w:val="20"/>
        </w:rPr>
        <w:t>1.</w:t>
      </w:r>
      <w:r>
        <w:rPr>
          <w:rFonts w:hint="eastAsia" w:ascii="宋体" w:hAnsi="宋体" w:eastAsia="宋体" w:cs="宋体"/>
          <w:color w:val="auto"/>
          <w:spacing w:val="16"/>
          <w:sz w:val="20"/>
          <w:szCs w:val="20"/>
        </w:rPr>
        <w:t>各区</w:t>
      </w:r>
      <w:r>
        <w:rPr>
          <w:rFonts w:hint="eastAsia" w:ascii="宋体" w:hAnsi="宋体" w:eastAsia="宋体" w:cs="宋体"/>
          <w:color w:val="auto"/>
          <w:spacing w:val="16"/>
          <w:sz w:val="20"/>
          <w:szCs w:val="20"/>
          <w:lang w:val="en-US" w:eastAsia="zh-CN"/>
        </w:rPr>
        <w:t>分别推荐</w:t>
      </w:r>
      <w:r>
        <w:rPr>
          <w:rFonts w:hint="eastAsia" w:ascii="宋体" w:hAnsi="宋体" w:eastAsia="宋体" w:cs="宋体"/>
          <w:color w:val="auto"/>
          <w:spacing w:val="15"/>
          <w:sz w:val="20"/>
          <w:szCs w:val="20"/>
        </w:rPr>
        <w:t>小学组、初中组、高中组优秀选手各</w:t>
      </w:r>
      <w:r>
        <w:rPr>
          <w:rFonts w:ascii="仿宋" w:hAnsi="仿宋" w:eastAsia="仿宋" w:cs="仿宋"/>
          <w:color w:val="auto"/>
          <w:spacing w:val="15"/>
          <w:sz w:val="20"/>
          <w:szCs w:val="20"/>
        </w:rPr>
        <w:t>1</w:t>
      </w:r>
      <w:r>
        <w:rPr>
          <w:rFonts w:hint="eastAsia" w:ascii="宋体" w:hAnsi="宋体" w:eastAsia="宋体" w:cs="宋体"/>
          <w:color w:val="auto"/>
          <w:spacing w:val="15"/>
          <w:sz w:val="20"/>
          <w:szCs w:val="20"/>
        </w:rPr>
        <w:t>人</w:t>
      </w:r>
      <w:r>
        <w:rPr>
          <w:rFonts w:hint="eastAsia" w:ascii="宋体" w:hAnsi="宋体" w:eastAsia="宋体" w:cs="宋体"/>
          <w:color w:val="auto"/>
          <w:spacing w:val="15"/>
          <w:sz w:val="20"/>
          <w:szCs w:val="20"/>
          <w:lang w:eastAsia="zh-CN"/>
        </w:rPr>
        <w:t>，</w:t>
      </w:r>
      <w:r>
        <w:rPr>
          <w:rFonts w:hint="eastAsia" w:ascii="宋体" w:hAnsi="宋体" w:eastAsia="宋体" w:cs="宋体"/>
          <w:color w:val="auto"/>
          <w:spacing w:val="16"/>
          <w:sz w:val="20"/>
          <w:szCs w:val="20"/>
        </w:rPr>
        <w:t>各高校推荐演讲比赛</w:t>
      </w:r>
      <w:r>
        <w:rPr>
          <w:rFonts w:hint="eastAsia" w:ascii="宋体" w:hAnsi="宋体" w:eastAsia="宋体" w:cs="宋体"/>
          <w:color w:val="auto"/>
          <w:spacing w:val="15"/>
          <w:sz w:val="20"/>
          <w:szCs w:val="20"/>
        </w:rPr>
        <w:t>优秀选手</w:t>
      </w:r>
      <w:r>
        <w:rPr>
          <w:rFonts w:hint="eastAsia" w:ascii="宋体" w:hAnsi="宋体" w:eastAsia="宋体" w:cs="宋体"/>
          <w:color w:val="auto"/>
          <w:spacing w:val="15"/>
          <w:sz w:val="20"/>
          <w:szCs w:val="20"/>
          <w:lang w:val="en-US" w:eastAsia="zh-CN"/>
        </w:rPr>
        <w:t>1人</w:t>
      </w:r>
      <w:r>
        <w:rPr>
          <w:rFonts w:hint="eastAsia" w:ascii="宋体" w:hAnsi="宋体" w:eastAsia="宋体" w:cs="宋体"/>
          <w:color w:val="auto"/>
          <w:spacing w:val="15"/>
          <w:sz w:val="20"/>
          <w:szCs w:val="20"/>
        </w:rPr>
        <w:t>，于</w:t>
      </w:r>
      <w:r>
        <w:rPr>
          <w:rFonts w:ascii="仿宋" w:hAnsi="仿宋" w:eastAsia="仿宋" w:cs="仿宋"/>
          <w:color w:val="auto"/>
          <w:spacing w:val="15"/>
          <w:sz w:val="20"/>
          <w:szCs w:val="20"/>
        </w:rPr>
        <w:t>2024</w:t>
      </w:r>
      <w:r>
        <w:rPr>
          <w:rFonts w:hint="eastAsia" w:ascii="宋体" w:hAnsi="宋体" w:eastAsia="宋体" w:cs="宋体"/>
          <w:color w:val="auto"/>
          <w:spacing w:val="15"/>
          <w:sz w:val="20"/>
          <w:szCs w:val="20"/>
        </w:rPr>
        <w:t>年</w:t>
      </w:r>
      <w:r>
        <w:rPr>
          <w:rFonts w:hint="eastAsia" w:ascii="仿宋" w:hAnsi="仿宋" w:cs="仿宋"/>
          <w:color w:val="auto"/>
          <w:spacing w:val="15"/>
          <w:sz w:val="20"/>
          <w:szCs w:val="20"/>
        </w:rPr>
        <w:t>5</w:t>
      </w:r>
      <w:r>
        <w:rPr>
          <w:rFonts w:hint="eastAsia" w:ascii="宋体" w:hAnsi="宋体" w:eastAsia="宋体" w:cs="宋体"/>
          <w:color w:val="auto"/>
          <w:spacing w:val="15"/>
          <w:sz w:val="20"/>
          <w:szCs w:val="20"/>
        </w:rPr>
        <w:t>月</w:t>
      </w:r>
      <w:r>
        <w:rPr>
          <w:rFonts w:ascii="仿宋" w:hAnsi="仿宋" w:cs="仿宋"/>
          <w:color w:val="auto"/>
          <w:spacing w:val="15"/>
          <w:sz w:val="20"/>
          <w:szCs w:val="20"/>
        </w:rPr>
        <w:t>17</w:t>
      </w:r>
      <w:r>
        <w:rPr>
          <w:rFonts w:hint="eastAsia" w:ascii="宋体" w:hAnsi="宋体" w:eastAsia="宋体" w:cs="宋体"/>
          <w:color w:val="auto"/>
          <w:spacing w:val="15"/>
          <w:sz w:val="20"/>
          <w:szCs w:val="20"/>
        </w:rPr>
        <w:t>日前报送。</w:t>
      </w:r>
      <w:r>
        <w:rPr>
          <w:rFonts w:ascii="仿宋" w:hAnsi="仿宋" w:eastAsia="仿宋" w:cs="仿宋"/>
          <w:color w:val="auto"/>
          <w:sz w:val="20"/>
          <w:szCs w:val="20"/>
        </w:rPr>
        <w:t xml:space="preserve"> </w:t>
      </w:r>
      <w:r>
        <w:rPr>
          <w:rFonts w:hint="eastAsia" w:ascii="等线" w:hAnsi="等线" w:cs="仿宋"/>
          <w:color w:val="auto"/>
          <w:sz w:val="20"/>
          <w:szCs w:val="20"/>
        </w:rPr>
        <w:t xml:space="preserve"> </w:t>
      </w:r>
      <w:r>
        <w:rPr>
          <w:rFonts w:hint="eastAsia" w:ascii="等线" w:hAnsi="等线" w:cs="仿宋"/>
          <w:color w:val="auto"/>
          <w:sz w:val="20"/>
          <w:szCs w:val="20"/>
          <w:lang w:val="en-US" w:eastAsia="zh-CN"/>
        </w:rPr>
        <w:t xml:space="preserve">           </w:t>
      </w:r>
      <w:r>
        <w:rPr>
          <w:rFonts w:ascii="等线" w:hAnsi="等线" w:cs="仿宋"/>
          <w:color w:val="auto"/>
          <w:sz w:val="20"/>
          <w:szCs w:val="20"/>
        </w:rPr>
        <w:t xml:space="preserve">             </w:t>
      </w:r>
      <w:r>
        <w:rPr>
          <w:rFonts w:ascii="宋体" w:hAnsi="宋体" w:eastAsia="宋体" w:cs="宋体"/>
          <w:color w:val="auto"/>
          <w:spacing w:val="15"/>
          <w:sz w:val="20"/>
          <w:szCs w:val="20"/>
        </w:rPr>
        <w:t>2.推荐的优秀选手必须在全市网络海选活动平台上报名并参加了相应活动。演讲视频提交审核通过后，可在活动平台“我的作品”里查询作品编号。</w:t>
      </w:r>
    </w:p>
    <w:p>
      <w:pPr>
        <w:rPr>
          <w:rFonts w:hint="eastAsia" w:eastAsia="宋体"/>
          <w:lang w:eastAsia="zh-CN"/>
        </w:rPr>
      </w:pPr>
      <w:r>
        <w:rPr>
          <w:rFonts w:ascii="宋体" w:hAnsi="宋体" w:eastAsia="宋体" w:cs="宋体"/>
          <w:color w:val="auto"/>
          <w:spacing w:val="15"/>
          <w:sz w:val="20"/>
          <w:szCs w:val="20"/>
        </w:rPr>
        <w:t>3.“</w:t>
      </w:r>
      <w:r>
        <w:rPr>
          <w:rFonts w:hint="eastAsia" w:ascii="宋体" w:hAnsi="宋体" w:eastAsia="宋体" w:cs="宋体"/>
          <w:color w:val="auto"/>
          <w:spacing w:val="15"/>
          <w:sz w:val="20"/>
          <w:szCs w:val="20"/>
        </w:rPr>
        <w:t>在线平台绑定手机号</w:t>
      </w:r>
      <w:r>
        <w:rPr>
          <w:rFonts w:ascii="宋体" w:hAnsi="宋体" w:eastAsia="宋体" w:cs="宋体"/>
          <w:color w:val="auto"/>
          <w:spacing w:val="15"/>
          <w:sz w:val="20"/>
          <w:szCs w:val="20"/>
        </w:rPr>
        <w:t>”</w:t>
      </w:r>
      <w:r>
        <w:rPr>
          <w:rFonts w:hint="eastAsia" w:ascii="宋体" w:hAnsi="宋体" w:eastAsia="宋体" w:cs="宋体"/>
          <w:color w:val="auto"/>
          <w:spacing w:val="15"/>
          <w:sz w:val="20"/>
          <w:szCs w:val="20"/>
        </w:rPr>
        <w:t>为学生在全市网络海选活动平台上报名时绑定的手机号。务必</w:t>
      </w:r>
      <w:r>
        <w:rPr>
          <w:rFonts w:hint="eastAsia" w:ascii="宋体" w:hAnsi="宋体" w:eastAsia="宋体" w:cs="宋体"/>
          <w:color w:val="auto"/>
          <w:spacing w:val="15"/>
          <w:sz w:val="20"/>
          <w:szCs w:val="20"/>
          <w:highlight w:val="none"/>
          <w:u w:val="none"/>
        </w:rPr>
        <w:t>确保各项信息</w:t>
      </w:r>
      <w:r>
        <w:rPr>
          <w:rFonts w:hint="eastAsia" w:ascii="宋体" w:hAnsi="宋体" w:eastAsia="宋体" w:cs="宋体"/>
          <w:color w:val="auto"/>
          <w:spacing w:val="15"/>
          <w:sz w:val="20"/>
          <w:szCs w:val="20"/>
          <w:u w:val="none"/>
        </w:rPr>
        <w:t>填写准</w:t>
      </w:r>
      <w:r>
        <w:rPr>
          <w:rFonts w:hint="eastAsia" w:ascii="宋体" w:hAnsi="宋体" w:eastAsia="宋体" w:cs="宋体"/>
          <w:color w:val="auto"/>
          <w:spacing w:val="15"/>
          <w:sz w:val="20"/>
          <w:szCs w:val="20"/>
        </w:rPr>
        <w:t>确，以便在线平台调出作品</w:t>
      </w:r>
      <w:r>
        <w:rPr>
          <w:rFonts w:hint="eastAsia" w:ascii="宋体" w:hAnsi="宋体" w:cs="宋体"/>
          <w:color w:val="auto"/>
          <w:spacing w:val="15"/>
          <w:sz w:val="20"/>
          <w:szCs w:val="20"/>
          <w:lang w:eastAsia="zh-CN"/>
        </w:rPr>
        <w:t>。</w:t>
      </w:r>
    </w:p>
    <w:sectPr>
      <w:pgSz w:w="16838" w:h="11906" w:orient="landscape"/>
      <w:pgMar w:top="1519"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FhY2FhY2RjN2E2ZjE5YjM5MTEwYTMzNTI3ZmUifQ=="/>
  </w:docVars>
  <w:rsids>
    <w:rsidRoot w:val="02AD2478"/>
    <w:rsid w:val="02AD2478"/>
    <w:rsid w:val="3064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795"/>
    </w:pPr>
    <w:rPr>
      <w:sz w:val="32"/>
    </w:rPr>
  </w:style>
  <w:style w:type="table" w:customStyle="1" w:styleId="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2024-05-06T08:46:00Z</dcterms:created>
  <dc:creator>苏坡云☁️</dc:creator>
  <cp:lastModifiedBy>苏坡云☁️</cp:lastModifiedBy>
  <dcterms:modified xsi:type="dcterms:W3CDTF">2024-05-06T08:47:04Z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10AD0A88A38041E09623CA2B0935B34D_13</vt:lpwstr>
  </property>
</Properties>
</file>