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119"/>
        <w:rPr>
          <w:rFonts w:ascii="黑体" w:hAnsi="黑体" w:eastAsia="黑体" w:cs="黑体"/>
          <w:color w:val="auto"/>
          <w:sz w:val="34"/>
          <w:szCs w:val="34"/>
        </w:rPr>
      </w:pPr>
      <w:bookmarkStart w:id="0" w:name="_GoBack"/>
      <w:r>
        <w:rPr>
          <w:rFonts w:ascii="黑体" w:hAnsi="黑体" w:eastAsia="黑体" w:cs="黑体"/>
          <w:bCs/>
          <w:color w:val="auto"/>
          <w:spacing w:val="6"/>
          <w:sz w:val="34"/>
          <w:szCs w:val="34"/>
        </w:rPr>
        <w:t>附件2</w:t>
      </w:r>
    </w:p>
    <w:bookmarkEnd w:id="0"/>
    <w:p>
      <w:pPr>
        <w:spacing w:before="52" w:line="219" w:lineRule="auto"/>
        <w:jc w:val="center"/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  <w:t>2024年全市学生“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  <w:lang w:eastAsia="zh-CN"/>
        </w:rPr>
        <w:t>学宪法 讲宪法</w:t>
      </w:r>
      <w:r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  <w:t>”活动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</w:rPr>
        <w:t>知识竞赛</w:t>
      </w:r>
    </w:p>
    <w:p>
      <w:pPr>
        <w:spacing w:before="52" w:line="219" w:lineRule="auto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</w:rPr>
        <w:t>中小学现场团队赛区代表队报名表</w:t>
      </w:r>
    </w:p>
    <w:p>
      <w:pPr>
        <w:spacing w:before="51" w:line="220" w:lineRule="auto"/>
        <w:ind w:left="104"/>
        <w:rPr>
          <w:rFonts w:ascii="宋体" w:hAnsi="宋体" w:eastAsia="宋体" w:cs="宋体"/>
          <w:color w:val="auto"/>
          <w:spacing w:val="27"/>
          <w:sz w:val="27"/>
          <w:szCs w:val="27"/>
        </w:rPr>
      </w:pPr>
    </w:p>
    <w:p>
      <w:pPr>
        <w:spacing w:before="51" w:line="220" w:lineRule="auto"/>
        <w:ind w:left="104"/>
        <w:rPr>
          <w:rFonts w:hint="eastAsia" w:ascii="仿宋" w:hAnsi="仿宋" w:eastAsia="仿宋" w:cs="仿宋"/>
          <w:color w:val="auto"/>
          <w:sz w:val="27"/>
          <w:szCs w:val="27"/>
        </w:rPr>
      </w:pPr>
      <w:r>
        <w:rPr>
          <w:rFonts w:hint="eastAsia" w:ascii="仿宋" w:hAnsi="仿宋" w:eastAsia="仿宋" w:cs="仿宋"/>
          <w:color w:val="auto"/>
          <w:spacing w:val="27"/>
          <w:sz w:val="27"/>
          <w:szCs w:val="27"/>
        </w:rPr>
        <w:t>区：            区联系人：             区联系人手机：</w:t>
      </w:r>
    </w:p>
    <w:tbl>
      <w:tblPr>
        <w:tblStyle w:val="6"/>
        <w:tblW w:w="133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259"/>
        <w:gridCol w:w="985"/>
        <w:gridCol w:w="1957"/>
        <w:gridCol w:w="2061"/>
        <w:gridCol w:w="2081"/>
        <w:gridCol w:w="2044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3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组别</w:t>
            </w:r>
          </w:p>
        </w:tc>
        <w:tc>
          <w:tcPr>
            <w:tcW w:w="1259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学生姓名</w:t>
            </w:r>
          </w:p>
        </w:tc>
        <w:tc>
          <w:tcPr>
            <w:tcW w:w="985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性别</w:t>
            </w:r>
          </w:p>
        </w:tc>
        <w:tc>
          <w:tcPr>
            <w:tcW w:w="1957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学生联系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2061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学校</w:t>
            </w:r>
          </w:p>
        </w:tc>
        <w:tc>
          <w:tcPr>
            <w:tcW w:w="2081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年级</w:t>
            </w:r>
          </w:p>
        </w:tc>
        <w:tc>
          <w:tcPr>
            <w:tcW w:w="2044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指导教师</w:t>
            </w:r>
          </w:p>
        </w:tc>
        <w:tc>
          <w:tcPr>
            <w:tcW w:w="2044" w:type="dxa"/>
            <w:vAlign w:val="center"/>
          </w:tcPr>
          <w:p>
            <w:pPr>
              <w:spacing w:before="51" w:line="220" w:lineRule="auto"/>
              <w:ind w:left="104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</w:rPr>
              <w:t>指导教师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7"/>
                <w:sz w:val="24"/>
                <w:szCs w:val="24"/>
                <w:highlight w:val="none"/>
                <w:lang w:eastAsia="zh-CN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3" w:type="dxa"/>
            <w:vAlign w:val="center"/>
          </w:tcPr>
          <w:p>
            <w:pPr>
              <w:spacing w:before="68" w:line="237" w:lineRule="auto"/>
              <w:ind w:right="11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小学组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初中组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高中组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before="37" w:line="219" w:lineRule="auto"/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注：1.知识竞赛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  <w:lang w:val="en-US" w:eastAsia="zh-CN"/>
        </w:rPr>
        <w:t>区代表队包括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小学组、初中组、高中组优秀选手各1人，于2024年5月17日前报送。</w:t>
      </w:r>
    </w:p>
    <w:p>
      <w:pPr>
        <w:spacing w:before="37" w:line="219" w:lineRule="auto"/>
        <w:ind w:left="514"/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2.每区最多填报3名指导教师。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3A3E7997"/>
    <w:rsid w:val="156E66B6"/>
    <w:rsid w:val="3A3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95"/>
    </w:pPr>
    <w:rPr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2024-05-06T08:45:00Z</dcterms:created>
  <dc:creator>苏坡云☁️</dc:creator>
  <cp:lastModifiedBy>苏坡云☁️</cp:lastModifiedBy>
  <dcterms:modified xsi:type="dcterms:W3CDTF">2024-05-06T08:45:21Z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80DF1034F0C64396B9F94E8C25786EC1_13</vt:lpwstr>
  </property>
</Properties>
</file>