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 w:bidi="ar"/>
        </w:rPr>
        <w:t>附件</w:t>
      </w:r>
    </w:p>
    <w:p>
      <w:pPr>
        <w:widowControl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 w:bidi="ar"/>
        </w:rPr>
      </w:pPr>
    </w:p>
    <w:tbl>
      <w:tblPr>
        <w:tblStyle w:val="1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2996"/>
        <w:gridCol w:w="46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第十四届北京市大学生书法竞赛获奖名单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特等奖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全日制本专科生软笔专业组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李瑛琪</w:t>
            </w:r>
          </w:p>
        </w:tc>
        <w:tc>
          <w:tcPr>
            <w:tcW w:w="2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许忠烁</w:t>
            </w:r>
          </w:p>
        </w:tc>
        <w:tc>
          <w:tcPr>
            <w:tcW w:w="2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赵文贝</w:t>
            </w:r>
          </w:p>
        </w:tc>
        <w:tc>
          <w:tcPr>
            <w:tcW w:w="2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陈登宇</w:t>
            </w:r>
          </w:p>
        </w:tc>
        <w:tc>
          <w:tcPr>
            <w:tcW w:w="2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张雅凝</w:t>
            </w:r>
          </w:p>
        </w:tc>
        <w:tc>
          <w:tcPr>
            <w:tcW w:w="2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全日制本专科生软笔非专业组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余峤</w:t>
            </w:r>
          </w:p>
        </w:tc>
        <w:tc>
          <w:tcPr>
            <w:tcW w:w="2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首都师范大学</w:t>
            </w:r>
          </w:p>
        </w:tc>
      </w:tr>
    </w:tbl>
    <w:p>
      <w:pPr>
        <w:jc w:val="center"/>
      </w:pPr>
      <w:r>
        <w:br w:type="page"/>
      </w:r>
    </w:p>
    <w:tbl>
      <w:tblPr>
        <w:tblStyle w:val="1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993"/>
        <w:gridCol w:w="47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第十四届北京市大学生书法竞赛获奖名单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全日制本专科生软笔专业组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桑培硕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张梦颖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何灵儿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俞森淼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张朋悦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lang w:bidi="ar"/>
              </w:rPr>
              <w:t>6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张国昊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全日制本专科生软笔非专业组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应佳辰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罗丹宁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范昕阳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北京林业大学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吴京豫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桂舟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黄希晨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曾麟涵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田佳程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北京邮电大学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全日制本专科生硬笔组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780" cy="19050"/>
                  <wp:effectExtent l="0" t="0" r="1270" b="0"/>
                  <wp:wrapNone/>
                  <wp:docPr id="3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780" cy="19050"/>
                  <wp:effectExtent l="0" t="0" r="1270" b="0"/>
                  <wp:wrapNone/>
                  <wp:docPr id="4" name="图片_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9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李怀升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郭乐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高等学历继续教育软笔组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7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李进超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国家开放大学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高等学历继续教育硬笔组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杨建凯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北京教育学院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留学生软笔组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孔艺全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留学生硬笔组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苏慧英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北京交通大学</w:t>
            </w:r>
          </w:p>
        </w:tc>
      </w:tr>
    </w:tbl>
    <w:p>
      <w:pPr>
        <w:jc w:val="center"/>
      </w:pPr>
      <w:r>
        <w:br w:type="page"/>
      </w:r>
    </w:p>
    <w:tbl>
      <w:tblPr>
        <w:tblStyle w:val="1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3075"/>
        <w:gridCol w:w="43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第十四届北京市大学生书法竞赛获奖名单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全日制本专科生软笔专业组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张桐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康辉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北京服装学院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武怡彤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孟函羽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扈荻雅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迟少鹏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张欣瑜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张浩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李坤忆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刘子翔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全日制本专科生软笔非专业组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陈晨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中国政法大学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黄紫琦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中国政法大学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张墨轩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中央民族大学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唐静怡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孙熙喆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中国劳动关系学院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杨茗雅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北京工商大学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李增凯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中国社会科学院大学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李天宇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北方工业大学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牛敬文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北京邮电大学世纪学院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李思考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中国传媒大学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梅叡洋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中国戏曲学院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叶千千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中央民族大学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魏佩康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北京航空航天大学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沈云珠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民政职业大学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梁铎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北京邮电大学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玄益昕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北京邮电大学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霍依然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北京服装学院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全日制本专科生硬笔组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刘思雨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780" cy="8890"/>
                  <wp:effectExtent l="0" t="0" r="0" b="0"/>
                  <wp:wrapNone/>
                  <wp:docPr id="7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780" cy="8890"/>
                  <wp:effectExtent l="0" t="0" r="0" b="0"/>
                  <wp:wrapNone/>
                  <wp:docPr id="8" name="图片_1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0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白志浩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白子涵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高等学历继续教育软笔组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80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袁正凤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北京开放大学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留学生软笔组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小岛凉香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留学生硬笔组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白岩夏希</w:t>
            </w:r>
          </w:p>
        </w:tc>
        <w:tc>
          <w:tcPr>
            <w:tcW w:w="2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</w:tbl>
    <w:p>
      <w:pPr>
        <w:jc w:val="center"/>
      </w:pPr>
      <w:r>
        <w:br w:type="page"/>
      </w:r>
    </w:p>
    <w:tbl>
      <w:tblPr>
        <w:tblStyle w:val="1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959"/>
        <w:gridCol w:w="48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第十四届北京市大学生书法竞赛获奖名单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全日制本专科生软笔专业组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周雪娇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北方工业大学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李奕欣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牟晋佐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钟雨桐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吴晨瑀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夏玲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王姝晨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王雨荷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张城瑜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刘孟乔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李典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张筝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陈睿涵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裴安宇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lang w:bidi="ar"/>
              </w:rPr>
              <w:t>全日制本专科生软笔非专业组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张京渲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首都师范大学科德学院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张忻悦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北京体育大学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袁正轩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李耐愚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北京交通大学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代容子琪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北京交通大学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尚宏宇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北京石油化工学院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董墨涵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北京联合大学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詹天宇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中国社会科学院大学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李壮阳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北京经贸职业学院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国绍轩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北京电子科技学院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任锦逸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北京第二外国语学院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张佳文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北方工业大学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刘国栋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北京交通大学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陈新璐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北京化工大学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金可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北京建筑大学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王艺臻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北京信息科技大学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  <w:shd w:val="clear" w:color="auto" w:fill="E7E6E6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780" cy="8890"/>
                  <wp:effectExtent l="0" t="0" r="0" b="0"/>
                  <wp:wrapNone/>
                  <wp:docPr id="21" name="图片_476060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4760603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  <w:shd w:val="clear" w:color="auto" w:fill="E7E6E6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780" cy="8890"/>
                  <wp:effectExtent l="0" t="0" r="0" b="0"/>
                  <wp:wrapNone/>
                  <wp:docPr id="22" name="图片_1898117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_18981178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  <w:shd w:val="clear" w:color="auto" w:fill="E7E6E6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780" cy="8890"/>
                  <wp:effectExtent l="0" t="0" r="0" b="0"/>
                  <wp:wrapNone/>
                  <wp:docPr id="23" name="图片_189811786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_1898117861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  <w:shd w:val="clear" w:color="auto" w:fill="E7E6E6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780" cy="8890"/>
                  <wp:effectExtent l="0" t="0" r="0" b="0"/>
                  <wp:wrapNone/>
                  <wp:docPr id="24" name="图片_47606033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_476060330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沈一凡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中国传媒大学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葛姚俊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北京金融科技学院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景昭宁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北京邮电大学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舒歆乔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首都经济贸易大学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刘凤洲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北京第二外国语学院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  <w:shd w:val="clear" w:color="auto" w:fill="E7E6E6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161925</wp:posOffset>
                  </wp:positionV>
                  <wp:extent cx="635" cy="0"/>
                  <wp:effectExtent l="0" t="0" r="0" b="0"/>
                  <wp:wrapNone/>
                  <wp:docPr id="33" name="墨迹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墨迹_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  <w:shd w:val="clear" w:color="auto" w:fill="E7E6E6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161925</wp:posOffset>
                  </wp:positionV>
                  <wp:extent cx="635" cy="0"/>
                  <wp:effectExtent l="0" t="0" r="0" b="0"/>
                  <wp:wrapNone/>
                  <wp:docPr id="34" name="墨迹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墨迹_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  <w:shd w:val="clear" w:color="auto" w:fill="E7E6E6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161925</wp:posOffset>
                  </wp:positionV>
                  <wp:extent cx="635" cy="0"/>
                  <wp:effectExtent l="0" t="0" r="0" b="0"/>
                  <wp:wrapNone/>
                  <wp:docPr id="35" name="墨迹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墨迹_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  <w:shd w:val="clear" w:color="auto" w:fill="E7E6E6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161925</wp:posOffset>
                  </wp:positionV>
                  <wp:extent cx="635" cy="0"/>
                  <wp:effectExtent l="0" t="0" r="0" b="0"/>
                  <wp:wrapNone/>
                  <wp:docPr id="36" name="墨迹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墨迹_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刘行楷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中国人民公安大学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  <w:shd w:val="clear" w:color="auto" w:fill="E7E6E6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0</wp:posOffset>
                  </wp:positionV>
                  <wp:extent cx="4445" cy="0"/>
                  <wp:effectExtent l="0" t="0" r="0" b="0"/>
                  <wp:wrapNone/>
                  <wp:docPr id="37" name="墨迹_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墨迹_7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  <w:shd w:val="clear" w:color="auto" w:fill="E7E6E6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0</wp:posOffset>
                  </wp:positionV>
                  <wp:extent cx="4445" cy="0"/>
                  <wp:effectExtent l="0" t="0" r="0" b="0"/>
                  <wp:wrapNone/>
                  <wp:docPr id="38" name="墨迹_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墨迹_8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  <w:shd w:val="clear" w:color="auto" w:fill="E7E6E6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0</wp:posOffset>
                  </wp:positionV>
                  <wp:extent cx="4445" cy="0"/>
                  <wp:effectExtent l="0" t="0" r="0" b="0"/>
                  <wp:wrapNone/>
                  <wp:docPr id="39" name="墨迹_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墨迹_8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  <w:shd w:val="clear" w:color="auto" w:fill="E7E6E6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0</wp:posOffset>
                  </wp:positionV>
                  <wp:extent cx="4445" cy="0"/>
                  <wp:effectExtent l="0" t="0" r="0" b="0"/>
                  <wp:wrapNone/>
                  <wp:docPr id="40" name="墨迹_7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墨迹_7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朱笑仪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中国人民公安大学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王润菁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王柯尹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齐涛正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中国石油大学（北京）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全日制本专科生硬笔组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雷适萌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北京联合大学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林佳鑫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中国地质大学（北京）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陈峻博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北京林业大学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赵想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高等学历继续教育软笔组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李思月</w:t>
            </w:r>
          </w:p>
        </w:tc>
        <w:tc>
          <w:tcPr>
            <w:tcW w:w="320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北京市东城区职工业余大学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31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赵峰刚</w:t>
            </w:r>
          </w:p>
        </w:tc>
        <w:tc>
          <w:tcPr>
            <w:tcW w:w="32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国家开放大学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  <w:sz w:val="28"/>
              </w:rPr>
              <w:t>留学生软笔组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lang w:bidi="ar"/>
              </w:rPr>
              <w:t>TAN JIE MENG</w:t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（陈杰明）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林飞旭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北京航空航天大学</w:t>
            </w:r>
          </w:p>
        </w:tc>
      </w:tr>
    </w:tbl>
    <w:p>
      <w:pPr>
        <w:jc w:val="center"/>
      </w:pPr>
      <w:r>
        <w:br w:type="page"/>
      </w:r>
    </w:p>
    <w:tbl>
      <w:tblPr>
        <w:tblStyle w:val="1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217"/>
        <w:gridCol w:w="56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bdr w:val="single" w:color="000000" w:sz="4" w:space="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1098550</wp:posOffset>
                  </wp:positionH>
                  <wp:positionV relativeFrom="paragraph">
                    <wp:posOffset>127635</wp:posOffset>
                  </wp:positionV>
                  <wp:extent cx="12700" cy="12700"/>
                  <wp:effectExtent l="0" t="0" r="0" b="0"/>
                  <wp:wrapNone/>
                  <wp:docPr id="58" name="墨迹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墨迹_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bdr w:val="single" w:color="000000" w:sz="4" w:space="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1110615</wp:posOffset>
                  </wp:positionH>
                  <wp:positionV relativeFrom="paragraph">
                    <wp:posOffset>139065</wp:posOffset>
                  </wp:positionV>
                  <wp:extent cx="12700" cy="13335"/>
                  <wp:effectExtent l="0" t="0" r="0" b="0"/>
                  <wp:wrapNone/>
                  <wp:docPr id="44" name="墨迹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墨迹_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bdr w:val="single" w:color="000000" w:sz="4" w:space="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1123315</wp:posOffset>
                  </wp:positionH>
                  <wp:positionV relativeFrom="paragraph">
                    <wp:posOffset>81915</wp:posOffset>
                  </wp:positionV>
                  <wp:extent cx="12700" cy="13335"/>
                  <wp:effectExtent l="0" t="0" r="0" b="0"/>
                  <wp:wrapNone/>
                  <wp:docPr id="52" name="墨迹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墨迹_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bdr w:val="single" w:color="000000" w:sz="4" w:space="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1123315</wp:posOffset>
                  </wp:positionH>
                  <wp:positionV relativeFrom="paragraph">
                    <wp:posOffset>81915</wp:posOffset>
                  </wp:positionV>
                  <wp:extent cx="12700" cy="13335"/>
                  <wp:effectExtent l="0" t="0" r="0" b="0"/>
                  <wp:wrapNone/>
                  <wp:docPr id="62" name="墨迹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墨迹_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第十四届北京市大学生书法竞赛获奖名单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全日制本专科生软笔非专业组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田宇轩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北方工业大学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白湘怡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赵佳俐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北京第二外国语学院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李牧原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北京航空航天大学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牟禹陶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北京交通大学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李明远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北京交通大学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龚海伦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北京经贸职业学院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张适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北京联合大学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钟毅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北京联合大学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范相恒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北京联合大学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毛睿骐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北京联合大学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张雨璇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北京联合大学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林觐弘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北京林业大学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张晓楠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北京体育大学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李慕子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北京体育大学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魏子千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北京信息科技大学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祁梦涵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北京信息科技大学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杨展希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北京邮电大学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胡筱茜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北京邮电大学世纪学院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赵子岳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李泊儒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武芸宁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阎嘉琳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北京中医药大学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胡思羽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袁滋艺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张申祺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首都经济贸易大学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张邈珊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首都经济贸易大学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撖柯语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中国传媒大学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张艺蓝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中国传媒大学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王子祺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中国劳动关系学院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陈鹤祥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中国劳动关系学院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童赵涵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彭曼萍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房育华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35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陈宇城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中国人民公安大学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马铭哲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中国人民公安大学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37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李懿铮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中国人民公安大学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苏靖博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中国人民公安大学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郑刘垚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中国人民公安大学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张蓝兮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中国社会科学院大学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kern w:val="0"/>
                <w:lang w:bidi="ar"/>
              </w:rPr>
              <w:t>朱珠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中国石油大学（北京）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尹慧文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中国戏曲学院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李一凡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中国政法大学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陈果儿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中国政法大学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45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王婧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中国政法大学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46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张菁格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中国政法大学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47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李悦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中央民族大学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48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卢佳妮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中央民族大学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49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夏婉迪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中央民族大学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50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郭延劭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王冠婕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中国地质大学（北京）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吴雨轩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中国地质大学（北京）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董天泽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中国地质大学（北京）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全日制本专科生软笔专业组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许正杰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韩贵羽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蔡靖虹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刘紫涵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高彬皓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隗程锦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刘紫尧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吴芷熒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冯凯欣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北京服装学院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王美林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北京联合大学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方云天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徐文熙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张甲祺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王昕怡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韩嘉昊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李怡霏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刘东桓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潘莉鹃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唐瑾秋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黄晋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李宣萱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首都师范大学科德学院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李星雨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中国传媒大学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黄欣仪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中国戏曲学院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张汀轩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宋玥瑶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中央财经大学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高尚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何贺英澍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中央民族大学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谢铭蕙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中央民族大学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蔡葳蕤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中央民族大学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孙羡桐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全日制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0</wp:posOffset>
                  </wp:positionV>
                  <wp:extent cx="1270" cy="3175"/>
                  <wp:effectExtent l="0" t="0" r="0" b="0"/>
                  <wp:wrapNone/>
                  <wp:docPr id="47" name="墨迹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墨迹_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" cy="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0</wp:posOffset>
                  </wp:positionV>
                  <wp:extent cx="1270" cy="3175"/>
                  <wp:effectExtent l="0" t="0" r="0" b="0"/>
                  <wp:wrapNone/>
                  <wp:docPr id="48" name="墨迹_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墨迹_7_SpCnt_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" cy="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0</wp:posOffset>
                  </wp:positionV>
                  <wp:extent cx="1270" cy="3175"/>
                  <wp:effectExtent l="0" t="0" r="0" b="0"/>
                  <wp:wrapNone/>
                  <wp:docPr id="63" name="墨迹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墨迹_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" cy="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0</wp:posOffset>
                  </wp:positionV>
                  <wp:extent cx="1270" cy="3175"/>
                  <wp:effectExtent l="0" t="0" r="0" b="0"/>
                  <wp:wrapNone/>
                  <wp:docPr id="60" name="墨迹_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墨迹_8_SpCnt_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" cy="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1150620</wp:posOffset>
                  </wp:positionH>
                  <wp:positionV relativeFrom="paragraph">
                    <wp:posOffset>0</wp:posOffset>
                  </wp:positionV>
                  <wp:extent cx="5080" cy="2540"/>
                  <wp:effectExtent l="0" t="0" r="0" b="0"/>
                  <wp:wrapNone/>
                  <wp:docPr id="43" name="墨迹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墨迹_1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1150620</wp:posOffset>
                  </wp:positionH>
                  <wp:positionV relativeFrom="paragraph">
                    <wp:posOffset>0</wp:posOffset>
                  </wp:positionV>
                  <wp:extent cx="5080" cy="2540"/>
                  <wp:effectExtent l="0" t="0" r="0" b="0"/>
                  <wp:wrapNone/>
                  <wp:docPr id="41" name="墨迹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墨迹_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本专科生硬笔组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万梓旭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北方工业大学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于泰之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北方工业大学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张斯淇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贾明哲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北京工商大学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李祥宇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北京工商大学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李诗瑾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北京航空航天大学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李姿睿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北京林业大学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王依桐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北京石油化工学院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陆紫祺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327025</wp:posOffset>
                  </wp:positionH>
                  <wp:positionV relativeFrom="paragraph">
                    <wp:posOffset>114935</wp:posOffset>
                  </wp:positionV>
                  <wp:extent cx="15875" cy="6985"/>
                  <wp:effectExtent l="0" t="0" r="0" b="0"/>
                  <wp:wrapNone/>
                  <wp:docPr id="5" name="墨迹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墨迹_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bdr w:val="single" w:color="000000" w:sz="4" w:space="0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327025</wp:posOffset>
                  </wp:positionH>
                  <wp:positionV relativeFrom="paragraph">
                    <wp:posOffset>114935</wp:posOffset>
                  </wp:positionV>
                  <wp:extent cx="15875" cy="6985"/>
                  <wp:effectExtent l="0" t="0" r="0" b="0"/>
                  <wp:wrapNone/>
                  <wp:docPr id="6" name="墨迹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墨迹_1_SpCnt_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庞语蔚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刘霖沅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中国传媒大学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阮焕凌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中国传媒大学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孙多娇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中国地质大学（北京）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秦晓歌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中国劳动关系学院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李沐瑶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中国劳动关系学院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俞和家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中国人民公安大学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张静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中国政法大学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王彦懿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中国政法大学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王思巽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丁雨晴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379"/>
              </w:tabs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汪敖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rPr>
          <w:trHeight w:val="54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高等学历继续教育软笔组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周杰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北京开放大学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王晓英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北京市朝阳区职工大学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张红达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首都师范大学科德学院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林光嵩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中央美术学院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高等学历继续教育硬笔组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高敏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北京开放大学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田文杰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国家开放大学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葛永明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国家开放大学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留学生软笔组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温鹭雪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猿田实优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北京外国语大学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瑞娜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北京邮电大学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WARAPAKORN KIT  ISAREEYA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留学生硬笔组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谭宇恩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北京航空航天大学</w:t>
            </w:r>
          </w:p>
        </w:tc>
      </w:tr>
      <w:tr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周天赐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北京航空航天大学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詹紫蓉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北京交通大学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黄兰香</w:t>
            </w:r>
          </w:p>
        </w:tc>
        <w:tc>
          <w:tcPr>
            <w:tcW w:w="3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</w:tbl>
    <w:p>
      <w:pPr>
        <w:jc w:val="center"/>
      </w:pPr>
      <w:r>
        <w:br w:type="page"/>
      </w:r>
    </w:p>
    <w:tbl>
      <w:tblPr>
        <w:tblStyle w:val="14"/>
        <w:tblW w:w="8265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2552"/>
        <w:gridCol w:w="47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2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第十四届北京市大学生书法竞赛优秀指导教师获奖名单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教师姓名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8"/>
                <w:lang w:bidi="ar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谭帅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中央财经大学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8"/>
                <w:lang w:bidi="ar"/>
              </w:rPr>
              <w:t>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邓宝剑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宋雪云鹤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北京语言大学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邹方程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刘昕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刘楣洪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bookmarkStart w:id="0" w:name="OLE_LINK1"/>
            <w:bookmarkStart w:id="1" w:name="OLE_LINK2"/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  <w:bookmarkEnd w:id="0"/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马龙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虞晓勇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许大鹏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胡裔涛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闫荣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北京林业大学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8"/>
                <w:lang w:bidi="ar"/>
              </w:rPr>
              <w:t>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周斌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中国人民大学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郭艺涵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北京邮电大学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栾圣栋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北京城市学院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周侃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8"/>
                <w:lang w:bidi="ar"/>
              </w:rPr>
              <w:t>16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王少凡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国家开放大学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8"/>
                <w:lang w:bidi="ar"/>
              </w:rPr>
              <w:t>17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王新宇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北京教育学院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8"/>
                <w:lang w:bidi="ar"/>
              </w:rPr>
              <w:t>18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王紫岳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8"/>
                <w:lang w:bidi="ar"/>
              </w:rPr>
              <w:t>19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孙婵玥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北京交通大学</w:t>
            </w:r>
          </w:p>
        </w:tc>
      </w:tr>
    </w:tbl>
    <w:p>
      <w:pPr>
        <w:jc w:val="both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YmQxOWRhYmJmYzE3MTUwZjkzMjEyZGE0NjkxOWEifQ=="/>
  </w:docVars>
  <w:rsids>
    <w:rsidRoot w:val="00B23DEC"/>
    <w:rsid w:val="00045D8D"/>
    <w:rsid w:val="0012743F"/>
    <w:rsid w:val="001500D2"/>
    <w:rsid w:val="001D214E"/>
    <w:rsid w:val="00304820"/>
    <w:rsid w:val="00377D05"/>
    <w:rsid w:val="00385A21"/>
    <w:rsid w:val="003D34EF"/>
    <w:rsid w:val="004B5695"/>
    <w:rsid w:val="004C1023"/>
    <w:rsid w:val="005B45C5"/>
    <w:rsid w:val="0064030C"/>
    <w:rsid w:val="006C7241"/>
    <w:rsid w:val="007932B3"/>
    <w:rsid w:val="00974663"/>
    <w:rsid w:val="00A9349F"/>
    <w:rsid w:val="00B23DEC"/>
    <w:rsid w:val="00B47E32"/>
    <w:rsid w:val="00BB320F"/>
    <w:rsid w:val="00CB5A6B"/>
    <w:rsid w:val="00CF17A2"/>
    <w:rsid w:val="00D953CD"/>
    <w:rsid w:val="00DB4890"/>
    <w:rsid w:val="00DC028C"/>
    <w:rsid w:val="00E41AE0"/>
    <w:rsid w:val="00E923E1"/>
    <w:rsid w:val="00F73EC7"/>
    <w:rsid w:val="00FC6312"/>
    <w:rsid w:val="03C25387"/>
    <w:rsid w:val="11A47A18"/>
    <w:rsid w:val="11D85FCC"/>
    <w:rsid w:val="14CB2DFF"/>
    <w:rsid w:val="19353F17"/>
    <w:rsid w:val="1C652014"/>
    <w:rsid w:val="20D461FF"/>
    <w:rsid w:val="23ED5F10"/>
    <w:rsid w:val="2A6229C2"/>
    <w:rsid w:val="2A765E22"/>
    <w:rsid w:val="2CBE7366"/>
    <w:rsid w:val="2DEC299E"/>
    <w:rsid w:val="2E1F3164"/>
    <w:rsid w:val="31D24707"/>
    <w:rsid w:val="322104B7"/>
    <w:rsid w:val="369467D6"/>
    <w:rsid w:val="3776484C"/>
    <w:rsid w:val="3B192673"/>
    <w:rsid w:val="3B35396F"/>
    <w:rsid w:val="420E5181"/>
    <w:rsid w:val="49562FE0"/>
    <w:rsid w:val="49F26F8A"/>
    <w:rsid w:val="4AEE787E"/>
    <w:rsid w:val="51824B2F"/>
    <w:rsid w:val="552E2C7E"/>
    <w:rsid w:val="5B7D6786"/>
    <w:rsid w:val="76CB1B74"/>
    <w:rsid w:val="77B533CE"/>
    <w:rsid w:val="77DC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/>
      <w:b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5"/>
    <w:basedOn w:val="1"/>
    <w:next w:val="1"/>
    <w:qFormat/>
    <w:uiPriority w:val="0"/>
    <w:pPr>
      <w:ind w:left="1680" w:leftChars="800"/>
    </w:pPr>
    <w:rPr>
      <w:sz w:val="28"/>
    </w:rPr>
  </w:style>
  <w:style w:type="paragraph" w:styleId="7">
    <w:name w:val="toc 3"/>
    <w:basedOn w:val="1"/>
    <w:next w:val="1"/>
    <w:qFormat/>
    <w:uiPriority w:val="0"/>
    <w:pPr>
      <w:ind w:left="840" w:leftChars="400"/>
    </w:pPr>
    <w:rPr>
      <w:b/>
      <w:sz w:val="32"/>
    </w:rPr>
  </w:style>
  <w:style w:type="paragraph" w:styleId="8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  <w:rPr>
      <w:b/>
      <w:sz w:val="32"/>
    </w:rPr>
  </w:style>
  <w:style w:type="paragraph" w:styleId="11">
    <w:name w:val="toc 4"/>
    <w:basedOn w:val="1"/>
    <w:next w:val="1"/>
    <w:qFormat/>
    <w:uiPriority w:val="0"/>
    <w:pPr>
      <w:ind w:left="1260" w:leftChars="600"/>
    </w:pPr>
    <w:rPr>
      <w:sz w:val="30"/>
    </w:rPr>
  </w:style>
  <w:style w:type="paragraph" w:styleId="12">
    <w:name w:val="footnote text"/>
    <w:basedOn w:val="1"/>
    <w:qFormat/>
    <w:uiPriority w:val="0"/>
    <w:pPr>
      <w:snapToGrid w:val="0"/>
    </w:pPr>
    <w:rPr>
      <w:rFonts w:asciiTheme="minorHAnsi" w:hAnsiTheme="minorHAnsi"/>
      <w:sz w:val="18"/>
    </w:rPr>
  </w:style>
  <w:style w:type="paragraph" w:styleId="13">
    <w:name w:val="toc 2"/>
    <w:basedOn w:val="1"/>
    <w:next w:val="1"/>
    <w:qFormat/>
    <w:uiPriority w:val="0"/>
    <w:pPr>
      <w:ind w:left="420" w:leftChars="200"/>
    </w:pPr>
    <w:rPr>
      <w:b/>
      <w:sz w:val="32"/>
    </w:rPr>
  </w:style>
  <w:style w:type="paragraph" w:customStyle="1" w:styleId="16">
    <w:name w:val="章节名"/>
    <w:basedOn w:val="1"/>
    <w:qFormat/>
    <w:uiPriority w:val="0"/>
    <w:pPr>
      <w:jc w:val="center"/>
    </w:pPr>
    <w:rPr>
      <w:rFonts w:cs="宋体"/>
      <w:b/>
      <w:bCs/>
      <w:sz w:val="30"/>
    </w:rPr>
  </w:style>
  <w:style w:type="paragraph" w:customStyle="1" w:styleId="17">
    <w:name w:val="节（1级）的标题"/>
    <w:basedOn w:val="1"/>
    <w:qFormat/>
    <w:uiPriority w:val="0"/>
    <w:pPr>
      <w:spacing w:line="300" w:lineRule="auto"/>
    </w:pPr>
    <w:rPr>
      <w:rFonts w:hint="eastAsia" w:eastAsia="黑体"/>
    </w:rPr>
  </w:style>
  <w:style w:type="character" w:customStyle="1" w:styleId="18">
    <w:name w:val="font112"/>
    <w:basedOn w:val="1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13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页眉 Char"/>
    <w:basedOn w:val="15"/>
    <w:link w:val="9"/>
    <w:qFormat/>
    <w:uiPriority w:val="0"/>
    <w:rPr>
      <w:kern w:val="2"/>
      <w:sz w:val="18"/>
      <w:szCs w:val="18"/>
    </w:rPr>
  </w:style>
  <w:style w:type="character" w:customStyle="1" w:styleId="21">
    <w:name w:val="页脚 Char"/>
    <w:basedOn w:val="15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688</Words>
  <Characters>3927</Characters>
  <Lines>32</Lines>
  <Paragraphs>9</Paragraphs>
  <TotalTime>21</TotalTime>
  <ScaleCrop>false</ScaleCrop>
  <LinksUpToDate>false</LinksUpToDate>
  <CharactersWithSpaces>4606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2026-07-06T09:04:00Z</dcterms:created>
  <dc:creator>杜家澍</dc:creator>
  <cp:lastModifiedBy>uos</cp:lastModifiedBy>
  <dcterms:modified xsi:type="dcterms:W3CDTF">2026-07-13T10:51:47Z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08BEF651AF2344BBA17C17AEAC57DA83_13</vt:lpwstr>
  </property>
  <property fmtid="{D5CDD505-2E9C-101B-9397-08002B2CF9AE}" pid="4" name="KSOTemplateDocerSaveRecord">
    <vt:lpwstr>eyJoZGlkIjoiY2U3M2U5ZDQ5NzhmNDJmYWU1ZmU0ZjllNDg2NDdiMmYiLCJ1c2VySWQiOiIzMDczOTIzNDcifQ==</vt:lpwstr>
  </property>
</Properties>
</file>