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0"/>
          <w:szCs w:val="30"/>
        </w:rPr>
        <w:t>第十六届北京市大学生英语演讲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0"/>
          <w:szCs w:val="30"/>
          <w:lang w:eastAsia="zh-CN"/>
        </w:rPr>
        <w:t>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0"/>
          <w:szCs w:val="30"/>
        </w:rPr>
        <w:t>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0"/>
          <w:szCs w:val="30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0"/>
          <w:szCs w:val="30"/>
        </w:rPr>
        <w:t>获奖及指导教师名单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朱令姿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沙筱薇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屈浩洋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周杜娟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兰槿泓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林远哲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黎李子月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陈飙牛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陆灵溪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范一亭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许宏晨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胡孟佳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丁硕瑞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黄韵琪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殷迦琪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郭若天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邓龙高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北京第二外国语学院中瑞酒店管理学院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梁景豪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谭天奥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翁珲珲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宋吉羽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梅浩然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章乐乐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周自厚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姚柯彤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汤文慧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罗中宇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远慧美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首都师范大学科德学院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郭李嫚淇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薛子豪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陆军兵种大学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王致虹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周珂米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徐淑兰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赵景怡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邢璨文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李婉如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杜昊昀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曹巧珍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曹笃鑫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何依蔓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铁子涵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1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井涵桐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涂泽宇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张颢泷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鲍馨仪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肖善尹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吴张君宇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覃子千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郭禹震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林楚皓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冉佳鹭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罗子乔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韩筱雯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杜冰冰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马邬子轩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田耘耒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阎俊龙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丁心淳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刘瑜涵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孙维豪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王奕晴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高浩然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王伯桢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范晟佳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夏羽实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李久阳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肖凌轩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赵颖初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廖显赫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车启月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马智慧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曹沐泰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喻可心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刘匡迪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邢欣冉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杨斯涵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苟于鳗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袁圣斌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郗呈睿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元莺静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韩昊月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荆鲮舞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阮颢菲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姜卉书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米梓瑶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KIANA CHANNERY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朱爱玲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石蕾钰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张鋆莉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纪钰雪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张柏翎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徐珑毓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毛晨淇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翟悦多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彭俞涵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胡书瑜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兰欣雨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谈易轩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曹瀚博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景雨潼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边心悦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首都师范大学科德学院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赵蕴涵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首都师范大学科德学院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姜正洋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首都师范大学科德学院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首都师范大学科德学院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杨禾茁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牛京京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燕京理工学院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俞博文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宋彦洁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鲍冠辰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许泽恺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秦旸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谈方琳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周小云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宫可欣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朱芮影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董睿伊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戴骊颖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范林玉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马子乔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王识舒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何依闻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彭键菲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卫瑾萱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胡家缘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雷若瑄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胡奕雪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顾芳伊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0858"/>
    <w:rsid w:val="5FDF5D18"/>
    <w:rsid w:val="D4BB7CCF"/>
    <w:rsid w:val="F77CC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2025-12-15T22:56:00Z</dcterms:created>
  <dc:creator>liuyang</dc:creator>
  <cp:lastModifiedBy>uos</cp:lastModifiedBy>
  <dcterms:modified xsi:type="dcterms:W3CDTF">2025-12-15T15:30:14Z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eyJoZGlkIjoiMzg0YmI2ZWUxYjE1YzRjMDk4YzA3ODczOGM5M2Y5Y2YiLCJ1c2VySWQiOiIzMzEyMTkyNzIifQ==</vt:lpwstr>
  </property>
  <property fmtid="{D5CDD505-2E9C-101B-9397-08002B2CF9AE}" pid="4" name="ICV">
    <vt:lpwstr>1529C78F113C4E43A30DC990B053FB3A_12</vt:lpwstr>
  </property>
</Properties>
</file>