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第六届北京市大学生节能节水低碳减排社会实践与科技竞赛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高校推荐汇总表</w:t>
      </w:r>
    </w:p>
    <w:tbl>
      <w:tblPr>
        <w:tblStyle w:val="2"/>
        <w:tblW w:w="138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373"/>
        <w:gridCol w:w="1213"/>
        <w:gridCol w:w="1213"/>
        <w:gridCol w:w="3279"/>
        <w:gridCol w:w="2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排序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队长姓名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环境类/能源类/企业命题类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已确认邮件提交材料与网站提交材料一致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学校教务处公章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2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1.各项目按推荐顺序排序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2.类别栏填：环境类、能源类、企业命题类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color w:val="auto"/>
                <w:lang w:bidi="ar"/>
              </w:rPr>
              <w:t>3.请打印一份此表并加盖公章，扫描件发送至大赛组委会邮箱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12674E10"/>
    <w:rsid w:val="126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2024-02-05T07:49:00Z</dcterms:created>
  <dc:creator>苏坡云☁️</dc:creator>
  <cp:lastModifiedBy>苏坡云☁️</cp:lastModifiedBy>
  <dcterms:modified xsi:type="dcterms:W3CDTF">2024-02-05T07:49:35Z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FE3843B0E272405FA47200417B56782E_11</vt:lpwstr>
  </property>
</Properties>
</file>