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" w:eastAsia="zh-CN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shd w:val="clear" w:color="auto" w:fill="FFFFFF"/>
          <w:lang w:val="en-US" w:eastAsia="zh-CN"/>
        </w:rPr>
        <w:t>1</w:t>
      </w:r>
    </w:p>
    <w:p>
      <w:pPr>
        <w:widowControl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2023年北京市大学生电子设计竞赛</w:t>
      </w:r>
    </w:p>
    <w:p>
      <w:pPr>
        <w:widowControl/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</w:rPr>
        <w:t>组委会名单</w:t>
      </w:r>
      <w:bookmarkStart w:id="0" w:name="_GoBack"/>
      <w:bookmarkEnd w:id="0"/>
    </w:p>
    <w:p>
      <w:pPr>
        <w:spacing w:line="480" w:lineRule="exact"/>
        <w:rPr>
          <w:rFonts w:ascii="仿宋_GB231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顾问：罗伟雄（北京理工大学）</w:t>
      </w:r>
    </w:p>
    <w:p>
      <w:pPr>
        <w:spacing w:line="560" w:lineRule="exact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荣誉主任：柳长安（北京市教育委员会）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主任：孙洪祥（北京邮电大学）</w:t>
      </w:r>
    </w:p>
    <w:p>
      <w:pPr>
        <w:spacing w:line="560" w:lineRule="exact"/>
        <w:ind w:firstLine="320" w:firstLineChars="1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副主任：荣燕宁（北京市教育委员会高教处）</w:t>
      </w:r>
    </w:p>
    <w:p>
      <w:pPr>
        <w:spacing w:line="560" w:lineRule="exact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 xml:space="preserve">          卞佳丽（北京邮电大学）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王志军（北京大学）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委员：赵同刚（北京邮电大学）</w:t>
      </w:r>
    </w:p>
    <w:p>
      <w:pPr>
        <w:spacing w:line="560" w:lineRule="exact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 xml:space="preserve">          侯建军（北京交通大学）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韩力（北京理工大学）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王俊（北京航空航天大学）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孙淑艳（华北电力大学）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雷飞（北京工业大学）</w:t>
      </w:r>
    </w:p>
    <w:p>
      <w:pPr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高晶敏（北京信息科技大学）</w:t>
      </w:r>
    </w:p>
    <w:p>
      <w:pPr>
        <w:widowControl/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于京（北京电子科技职业学院）</w:t>
      </w:r>
    </w:p>
    <w:p>
      <w:pPr>
        <w:widowControl/>
        <w:spacing w:line="560" w:lineRule="exact"/>
        <w:ind w:firstLine="1600" w:firstLineChars="5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王菡（北京邮电大学）</w:t>
      </w:r>
    </w:p>
    <w:p>
      <w:pPr>
        <w:widowControl/>
        <w:spacing w:line="560" w:lineRule="exact"/>
        <w:ind w:firstLine="320" w:firstLineChars="1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  <w:t>秘书长：王菡</w:t>
      </w: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（</w:t>
      </w:r>
      <w:r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  <w:t>北京邮电大学</w:t>
      </w: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）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</w:pPr>
      <w:r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  <w:t>秘书：温少欣</w:t>
      </w: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（</w:t>
      </w:r>
      <w:r>
        <w:rPr>
          <w:rFonts w:ascii="仿宋_GB2312" w:hAnsi="仿宋_GB2312" w:cs="仿宋_GB2312"/>
          <w:color w:val="000000"/>
          <w:kern w:val="0"/>
          <w:szCs w:val="32"/>
          <w:shd w:val="clear" w:color="auto" w:fill="FFFFFF"/>
        </w:rPr>
        <w:t>北京邮电大学</w:t>
      </w:r>
      <w:r>
        <w:rPr>
          <w:rFonts w:hint="eastAsia" w:ascii="仿宋_GB2312" w:hAnsi="仿宋_GB2312" w:cs="仿宋_GB2312"/>
          <w:color w:val="000000"/>
          <w:kern w:val="0"/>
          <w:szCs w:val="32"/>
          <w:shd w:val="clear" w:color="auto" w:fill="FFFFFF"/>
        </w:rPr>
        <w:t>）</w:t>
      </w:r>
    </w:p>
    <w:p>
      <w:pPr>
        <w:spacing w:line="360" w:lineRule="auto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24525F1A"/>
    <w:rsid w:val="24525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2023-04-13T03:22:00Z</dcterms:created>
  <dc:creator>苏坡云☁️</dc:creator>
  <cp:lastModifiedBy>苏坡云☁️</cp:lastModifiedBy>
  <dcterms:modified xsi:type="dcterms:W3CDTF">2023-04-13T03:23:09Z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C204091054244918B579B4459D29ABB4_11</vt:lpwstr>
  </property>
</Properties>
</file>