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color w:val="66666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666666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/>
          <w:color w:val="666666"/>
          <w:sz w:val="32"/>
          <w:szCs w:val="32"/>
          <w:lang w:val="en-US" w:eastAsia="zh-CN"/>
        </w:rPr>
        <w:t>1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66666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666666"/>
          <w:sz w:val="44"/>
          <w:szCs w:val="44"/>
        </w:rPr>
        <w:t>北京市大学生人文知识竞赛获奖名单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/>
          <w:color w:val="666666"/>
          <w:sz w:val="32"/>
          <w:szCs w:val="32"/>
        </w:rPr>
        <w:t>一、个人赛获奖名单</w:t>
      </w:r>
    </w:p>
    <w:tbl>
      <w:tblPr>
        <w:tblStyle w:val="8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447"/>
        <w:gridCol w:w="4051"/>
        <w:gridCol w:w="17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吕昊然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池永镇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徐赛璐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宋钧蕾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金上钧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贺梓楠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徐扬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汤彦怡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周泳彤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谷晓宇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邵炜杰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汤宦仪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王正元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付悦悦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王扶民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管阳菲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陆贵曦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马丞泽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皮俊伟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胡润泽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甘乘百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杨昊炜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余欣竹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邵禹霖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段润涛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马翘楚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吴龙珠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段坤岳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伍江雨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温芷焓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姜志鹏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刘好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孟嘉琪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赵耘西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王粮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程洪伟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葛安丛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郭嘉麒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许书源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杨理明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李静瑄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耿晓虹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纪震彬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王竞研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聂冉宣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闫笑晗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苗凌菁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吴弘亮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姜沛贤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樊轩志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潘凌薇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李祖善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李勃翰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孟繁鑫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裴展鹏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舒凌志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李育硕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金语倾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王玥潼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任庆港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姚网进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吴竟成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沙悦然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荆靖媛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吴昭辉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程泓博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秦明浩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蔡怀谷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高嘉泽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寇思涵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韩茸丞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杨济清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褚昱辰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潘国瑞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瞿鹏固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乔世骄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李文心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施肖怡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许惟扬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张泊宁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夏菲菲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王一默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武丹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尹婧祎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梁彭伟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胡乔瑞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曾一涵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刘晓炜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张漪帆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蔡玲玲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翁迅豪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冯亦宁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黄崇航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邹瑶军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邱琳惠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陈宇泽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周姗蓉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张月宜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菅家鹏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刘恬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代江玥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焦安慧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陈疏桐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车友程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轩望帆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杨金山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李莉昕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陈缘缘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李令川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冯缘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关欣雅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崔芯兰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尹舒羿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苏瑜悦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付凌语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王骁卓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洪恺悦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邓淼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白一祎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罗睿沣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宋钰佳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杜鹤天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谭静雯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姚遥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周淼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肖嘉玮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顾明鑫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姬旭阳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潘子晴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侯曦杰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董云龙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魏凯迪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崔铠为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范宏政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臧明润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鹿佳秀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庄智超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鲍丙龙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盛旭鹏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霍子忆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周鸿昊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郑嫣然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韩庚达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吴易唯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章嫩寒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孝泽慧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林越坤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余韦瑭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庞欣然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赵英楠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完家睿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文雨彤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潘朝阳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刘芊妤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崔嘉琦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李砚辉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高紫嫣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钟润文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陈怿楷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苏知遥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吴环宇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林拉拉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宫美琳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唐京晶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梅君仪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卢可焓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杨子萱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杨霄洋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刁慈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孙畅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蔡汇欣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张玉明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李怡萌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刘墨航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徐浩宸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王思远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揣策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杨铁怀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彭芝莹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林一泓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李瑾茹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李东煜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苏卓骏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樊逸辰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秦缙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刘培玥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张金鑫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边楚月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夏林涛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刘春翔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方硕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党丽源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李紫微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史家臻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郝佳洁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吕延洁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朱艺文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翟建儒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刘婧一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陈兵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赵颖慧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周漪然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刘彧卿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谢雅彬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熊航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张巧如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布凌寒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中华女子学院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毛思瑶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刘一博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巫可媛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韦彦汀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王龑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中国人民解放军陆军装甲兵学院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冯广成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樊昱坤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杨文林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王以敏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武警特种警察学院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孙茹怡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贾一帆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陈奕霖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冯琳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梁永洁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颜天宇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韩湘婷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ascii="微软雅黑" w:hAnsi="微软雅黑" w:eastAsia="微软雅黑"/>
          <w:color w:val="666666"/>
          <w:sz w:val="22"/>
          <w:szCs w:val="22"/>
        </w:rPr>
      </w:pP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/>
          <w:color w:val="666666"/>
          <w:sz w:val="32"/>
          <w:szCs w:val="32"/>
        </w:rPr>
        <w:t>二、古诗创作单项奖名单</w:t>
      </w:r>
    </w:p>
    <w:p/>
    <w:tbl>
      <w:tblPr>
        <w:tblStyle w:val="8"/>
        <w:tblW w:w="819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60"/>
        <w:gridCol w:w="5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李昱廷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盛旭鹏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秦明浩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武警特种警察学院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吴奇隆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苏瑜悦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施肖怡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吴越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曾一涵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国际关系学院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孙薇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冯亦宁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许惟扬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梁洪进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北京邮电大学世纪学院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彭程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吴柯嘉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刘嘉琪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温芷焓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李俊辰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王玥潼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张晋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许玉涛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孝泽慧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胡乔瑞</w:t>
            </w:r>
          </w:p>
        </w:tc>
        <w:tc>
          <w:tcPr>
            <w:tcW w:w="5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</w:tbl>
    <w:p/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/>
          <w:color w:val="666666"/>
          <w:sz w:val="32"/>
          <w:szCs w:val="32"/>
        </w:rPr>
        <w:t>三、文化会说话单项奖名单</w:t>
      </w:r>
    </w:p>
    <w:tbl>
      <w:tblPr>
        <w:tblStyle w:val="8"/>
        <w:tblW w:w="822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554"/>
        <w:gridCol w:w="2716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文化会说话作品题目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窗花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“混搭”胡同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一味知秋，一饼观人文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中国劳动关系学院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苏卓骏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我离佛很远，我离佛很近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孟月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翰墨丹青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王晓涵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我是箸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李俊辰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如果诗经会说话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边楚月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霜降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梁缘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纹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周珊蓉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岂曰无衣，与子同袍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陶湘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月与城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吴明洁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依稀霓裳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刘墨航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文化无时不在，文化无处不在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晨·紫竹院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李毅涵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故宫宫殿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中华女子学院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曾凡芸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遇见毛猴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申子蕾</w:t>
            </w:r>
          </w:p>
        </w:tc>
      </w:tr>
    </w:tbl>
    <w:p/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/>
          <w:color w:val="666666"/>
          <w:sz w:val="32"/>
          <w:szCs w:val="32"/>
        </w:rPr>
        <w:t>四、才艺展示单项奖名单</w:t>
      </w:r>
    </w:p>
    <w:p/>
    <w:tbl>
      <w:tblPr>
        <w:tblStyle w:val="8"/>
        <w:tblW w:w="822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724"/>
        <w:gridCol w:w="27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才艺展示作品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我这样解读螳螂拳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纪震彬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我这样解读对待外来文化的态度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秦梦楚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我这样解读汉服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向文婷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我这样解读永顺土司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金上钧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我这样解读京剧脸谱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李红玉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孔子朋友圈二三事——我这样解读孔子其人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蒋雨桐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我这样解读京派内画鼻烟壶文化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王以敏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我这样解读《鸿门宴》——性格决定成败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我这样解读钱镠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李鸿宇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我这样解读塞尔努达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杜鹤天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我这样解读《清平乐·禁庭春昼》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葛安丛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我这样解读“江阳辙”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盛旭鹏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我这样解读古诗中的平仄相间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伍江雨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我这样解读民族乐器——阮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刘冰夷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我这样解读北京明城墙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刘运坤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我这样解读故宫脊兽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孟晗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我这样解读“占星术”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孙瑞鹏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我这样解读《西厢记》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杨易凡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我这样解读汉服复兴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吴龙珠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我这样解读李清照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闫笑晗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ascii="仿宋" w:hAnsi="仿宋" w:eastAsia="仿宋"/>
          <w:b/>
          <w:color w:val="666666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五、最佳组织奖名单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北京工业大学、中华女子学院、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武警特种警察学院</w:t>
      </w:r>
    </w:p>
    <w:p>
      <w:r>
        <w:rPr>
          <w:rFonts w:hint="eastAsia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仿宋" w:hAnsi="仿宋" w:eastAsia="仿宋"/>
          <w:b/>
          <w:color w:val="666666"/>
          <w:sz w:val="32"/>
          <w:szCs w:val="32"/>
        </w:rPr>
      </w:pPr>
    </w:p>
    <w:p>
      <w:pPr>
        <w:rPr>
          <w:rFonts w:hint="eastAsia" w:ascii="仿宋" w:hAnsi="仿宋" w:eastAsia="仿宋"/>
          <w:b/>
          <w:color w:val="666666"/>
          <w:sz w:val="32"/>
          <w:szCs w:val="32"/>
        </w:rPr>
      </w:pPr>
      <w:r>
        <w:rPr>
          <w:rFonts w:hint="eastAsia" w:ascii="仿宋" w:hAnsi="仿宋" w:eastAsia="仿宋"/>
          <w:b/>
          <w:color w:val="666666"/>
          <w:sz w:val="32"/>
          <w:szCs w:val="32"/>
        </w:rPr>
        <w:br w:type="page"/>
      </w: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仿宋" w:hAnsi="仿宋" w:eastAsia="仿宋"/>
          <w:b/>
          <w:color w:val="666666"/>
          <w:sz w:val="32"/>
          <w:szCs w:val="32"/>
        </w:rPr>
      </w:pPr>
      <w:r>
        <w:rPr>
          <w:rFonts w:hint="eastAsia" w:ascii="仿宋" w:hAnsi="仿宋" w:eastAsia="仿宋"/>
          <w:b/>
          <w:color w:val="666666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66666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color w:val="666666"/>
          <w:sz w:val="32"/>
          <w:szCs w:val="32"/>
        </w:rPr>
        <w:t>、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66666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666666"/>
          <w:sz w:val="44"/>
          <w:szCs w:val="44"/>
        </w:rPr>
        <w:t>华北五省（市、自治区）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666666"/>
          <w:sz w:val="44"/>
          <w:szCs w:val="44"/>
        </w:rPr>
        <w:t>大学生人文知识竞赛获奖名单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个人赛获奖名单</w:t>
      </w:r>
    </w:p>
    <w:tbl>
      <w:tblPr>
        <w:tblStyle w:val="8"/>
        <w:tblW w:w="8262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499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刘澳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武警特种警察学院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陈俊宇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庞志豪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徐赛璐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苏吉光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刘一然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阎旭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张婷媛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山西师范大学现代文理学院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吕昊然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苏雨佳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秦子翼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池永镇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武警特种警察学院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王庆元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李开俊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何雨轩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郭智勇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武警特种警察学院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何佳熹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赤峰学院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曾南玉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花彦如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李睿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刘邵锐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山西农业大学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陈德昊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陶致桦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贾宇宏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宋泽川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刘夏宇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吴佳骏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孙雪峰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崔然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宋钧蕾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郝月祺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郑珅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山西大学商务学院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陈宇超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忻州师范学院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杨宏基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张益铭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刘文泽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山西大同大学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张天宇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包头师范学院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聂于超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胡凝霜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高梓华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艾嘉辰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鲍超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运城学院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武海玉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王乾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山西警察学院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李沅聪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王晋龙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山西师范大学现代文理学院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马鑫丰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包头师范学院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王雨琪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龚丽媛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包头师范学院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刘雨卓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刘偲颖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陈玥</w:t>
            </w:r>
          </w:p>
        </w:tc>
        <w:tc>
          <w:tcPr>
            <w:tcW w:w="4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ascii="仿宋" w:hAnsi="仿宋" w:eastAsia="仿宋"/>
          <w:b/>
          <w:color w:val="666666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、文化会说话单项奖名单</w:t>
      </w:r>
    </w:p>
    <w:tbl>
      <w:tblPr>
        <w:tblStyle w:val="8"/>
        <w:tblW w:w="8212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544"/>
        <w:gridCol w:w="1060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视频作品题目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汲古为今，鉴往知来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苏吉光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如胶似漆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何佳熹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赤峰学院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传国粹瑰宝，叙戏韵悠长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庞志豪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南北方园林的差异与融合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徐赛璐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活色生香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秦子翼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千秋古铜镜，表里尽虚明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雷州石狗，守望千年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陈俊宇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一双筷子的自述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崔然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郭杜林：秋屏伴醉，粉融酥腻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何雨轩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</w:tbl>
    <w:p/>
    <w:p>
      <w:pP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、最佳组织奖名单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中央民族大学、山西大学、天津师范大学、内蒙古财经大学</w:t>
      </w:r>
    </w:p>
    <w:p>
      <w:pPr>
        <w:pStyle w:val="7"/>
        <w:shd w:val="clear" w:color="auto" w:fill="FFFFFF"/>
        <w:spacing w:before="0" w:beforeAutospacing="0" w:after="0" w:afterAutospacing="0"/>
        <w:ind w:right="220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  <w:t>、华北五省（市、自治区）最佳优秀组织个人名单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北京联合大学：罗茵</w:t>
      </w:r>
    </w:p>
    <w:p>
      <w:pPr>
        <w:rPr>
          <w:rFonts w:ascii="仿宋" w:hAnsi="仿宋" w:eastAsia="仿宋"/>
          <w:color w:val="66666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23"/>
    <w:rsid w:val="00000397"/>
    <w:rsid w:val="00080723"/>
    <w:rsid w:val="000E11B7"/>
    <w:rsid w:val="000E738E"/>
    <w:rsid w:val="000F60B9"/>
    <w:rsid w:val="001B6D3C"/>
    <w:rsid w:val="002F5B16"/>
    <w:rsid w:val="003323FD"/>
    <w:rsid w:val="003C1410"/>
    <w:rsid w:val="00461ED2"/>
    <w:rsid w:val="00506555"/>
    <w:rsid w:val="006B72E7"/>
    <w:rsid w:val="0078117A"/>
    <w:rsid w:val="007A0DE0"/>
    <w:rsid w:val="00867F27"/>
    <w:rsid w:val="00923A06"/>
    <w:rsid w:val="00A74DDB"/>
    <w:rsid w:val="00BD2A08"/>
    <w:rsid w:val="00C9067C"/>
    <w:rsid w:val="08CB5913"/>
    <w:rsid w:val="14AD5B53"/>
    <w:rsid w:val="16610FDB"/>
    <w:rsid w:val="181B6FD6"/>
    <w:rsid w:val="25340991"/>
    <w:rsid w:val="3B2D4AE5"/>
    <w:rsid w:val="3D4B3524"/>
    <w:rsid w:val="4CD4582E"/>
    <w:rsid w:val="5D671D60"/>
    <w:rsid w:val="5EF85A2D"/>
    <w:rsid w:val="663C4733"/>
    <w:rsid w:val="6DC96636"/>
    <w:rsid w:val="73E14363"/>
    <w:rsid w:val="79871902"/>
    <w:rsid w:val="BE967339"/>
    <w:rsid w:val="DC7FE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2343</Words>
  <Characters>13360</Characters>
  <Lines>111</Lines>
  <Paragraphs>31</Paragraphs>
  <TotalTime>30</TotalTime>
  <ScaleCrop>false</ScaleCrop>
  <LinksUpToDate>false</LinksUpToDate>
  <CharactersWithSpaces>15672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2021-03-09T01:27:00Z</dcterms:created>
  <dc:creator>Lenovo</dc:creator>
  <cp:lastModifiedBy>Iamyl</cp:lastModifiedBy>
  <cp:lastPrinted>2021-03-10T23:17:00Z</cp:lastPrinted>
  <dcterms:modified xsi:type="dcterms:W3CDTF">2021-03-11T09:04:56Z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96222B83F94A4DF8BE1087778C06C33C</vt:lpwstr>
  </property>
</Properties>
</file>