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04D" w:rsidRDefault="00D9204D" w:rsidP="00D9204D">
      <w:pPr>
        <w:spacing w:line="520" w:lineRule="exact"/>
        <w:rPr>
          <w:rFonts w:ascii="仿宋" w:eastAsia="仿宋" w:hAnsi="仿宋"/>
          <w:szCs w:val="32"/>
        </w:rPr>
      </w:pPr>
      <w:r>
        <w:rPr>
          <w:rFonts w:ascii="黑体" w:eastAsia="黑体" w:hAnsi="黑体" w:hint="eastAsia"/>
          <w:szCs w:val="32"/>
        </w:rPr>
        <w:t>附件</w:t>
      </w:r>
    </w:p>
    <w:p w:rsidR="00D9204D" w:rsidRDefault="00D9204D" w:rsidP="00D9204D">
      <w:pPr>
        <w:spacing w:line="520" w:lineRule="exact"/>
        <w:jc w:val="center"/>
        <w:rPr>
          <w:rFonts w:ascii="方正小标宋简体" w:eastAsia="方正小标宋简体" w:hAnsi="黑体"/>
          <w:sz w:val="44"/>
          <w:szCs w:val="44"/>
        </w:rPr>
      </w:pPr>
      <w:bookmarkStart w:id="0" w:name="_GoBack"/>
      <w:r>
        <w:rPr>
          <w:rFonts w:ascii="方正小标宋简体" w:eastAsia="方正小标宋简体" w:hAnsi="黑体" w:hint="eastAsia"/>
          <w:sz w:val="44"/>
          <w:szCs w:val="44"/>
        </w:rPr>
        <w:t>2013-2015年北京高等学校教育教学改革立项项目验收结果</w:t>
      </w:r>
    </w:p>
    <w:p w:rsidR="00D9204D" w:rsidRDefault="00D9204D" w:rsidP="00D9204D">
      <w:pPr>
        <w:spacing w:line="52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（第二批）</w:t>
      </w:r>
    </w:p>
    <w:bookmarkEnd w:id="0"/>
    <w:p w:rsidR="00D9204D" w:rsidRDefault="00D9204D" w:rsidP="00D9204D">
      <w:pPr>
        <w:spacing w:line="520" w:lineRule="exact"/>
        <w:jc w:val="left"/>
        <w:rPr>
          <w:rFonts w:ascii="黑体" w:eastAsia="黑体" w:hAnsi="黑体"/>
          <w:szCs w:val="32"/>
        </w:rPr>
      </w:pPr>
      <w:r>
        <w:rPr>
          <w:rFonts w:ascii="黑体" w:eastAsia="黑体" w:hAnsi="黑体" w:hint="eastAsia"/>
          <w:szCs w:val="32"/>
        </w:rPr>
        <w:t>重点项目</w:t>
      </w:r>
    </w:p>
    <w:tbl>
      <w:tblPr>
        <w:tblW w:w="129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6"/>
        <w:gridCol w:w="3260"/>
        <w:gridCol w:w="1418"/>
        <w:gridCol w:w="7371"/>
      </w:tblGrid>
      <w:tr w:rsidR="00D9204D" w:rsidTr="00C403F8">
        <w:trPr>
          <w:trHeight w:hRule="exact" w:val="454"/>
        </w:trPr>
        <w:tc>
          <w:tcPr>
            <w:tcW w:w="866" w:type="dxa"/>
            <w:vAlign w:val="center"/>
          </w:tcPr>
          <w:p w:rsidR="00D9204D" w:rsidRDefault="00D9204D" w:rsidP="00C403F8">
            <w:pPr>
              <w:widowControl/>
              <w:spacing w:line="240" w:lineRule="exact"/>
              <w:jc w:val="center"/>
              <w:rPr>
                <w:rFonts w:ascii="宋体" w:eastAsia="宋体" w:hAnsi="宋体" w:cs="宋体"/>
                <w:b/>
                <w:bCs/>
                <w:kern w:val="0"/>
                <w:sz w:val="21"/>
                <w:szCs w:val="21"/>
              </w:rPr>
            </w:pPr>
            <w:r>
              <w:rPr>
                <w:rFonts w:ascii="宋体" w:eastAsia="宋体" w:hAnsi="宋体" w:cs="宋体" w:hint="eastAsia"/>
                <w:b/>
                <w:bCs/>
                <w:kern w:val="0"/>
                <w:sz w:val="21"/>
                <w:szCs w:val="21"/>
              </w:rPr>
              <w:t>序号</w:t>
            </w:r>
          </w:p>
        </w:tc>
        <w:tc>
          <w:tcPr>
            <w:tcW w:w="3260" w:type="dxa"/>
            <w:vAlign w:val="center"/>
          </w:tcPr>
          <w:p w:rsidR="00D9204D" w:rsidRDefault="00D9204D" w:rsidP="00C403F8">
            <w:pPr>
              <w:widowControl/>
              <w:spacing w:line="240" w:lineRule="exact"/>
              <w:jc w:val="center"/>
              <w:rPr>
                <w:rFonts w:ascii="宋体" w:eastAsia="宋体" w:hAnsi="宋体" w:cs="宋体"/>
                <w:b/>
                <w:bCs/>
                <w:kern w:val="0"/>
                <w:sz w:val="21"/>
                <w:szCs w:val="21"/>
              </w:rPr>
            </w:pPr>
            <w:r>
              <w:rPr>
                <w:rFonts w:ascii="宋体" w:eastAsia="宋体" w:hAnsi="宋体" w:cs="宋体" w:hint="eastAsia"/>
                <w:b/>
                <w:bCs/>
                <w:kern w:val="0"/>
                <w:sz w:val="21"/>
                <w:szCs w:val="21"/>
              </w:rPr>
              <w:t>推荐单位</w:t>
            </w:r>
          </w:p>
        </w:tc>
        <w:tc>
          <w:tcPr>
            <w:tcW w:w="1418" w:type="dxa"/>
            <w:vAlign w:val="center"/>
          </w:tcPr>
          <w:p w:rsidR="00D9204D" w:rsidRDefault="00D9204D" w:rsidP="00C403F8">
            <w:pPr>
              <w:widowControl/>
              <w:spacing w:line="240" w:lineRule="exact"/>
              <w:jc w:val="center"/>
              <w:rPr>
                <w:rFonts w:ascii="宋体" w:eastAsia="宋体" w:hAnsi="宋体" w:cs="宋体"/>
                <w:b/>
                <w:bCs/>
                <w:kern w:val="0"/>
                <w:sz w:val="21"/>
                <w:szCs w:val="21"/>
              </w:rPr>
            </w:pPr>
            <w:r>
              <w:rPr>
                <w:rFonts w:ascii="宋体" w:eastAsia="宋体" w:hAnsi="宋体" w:cs="宋体" w:hint="eastAsia"/>
                <w:b/>
                <w:bCs/>
                <w:kern w:val="0"/>
                <w:sz w:val="21"/>
                <w:szCs w:val="21"/>
              </w:rPr>
              <w:t>项目负责人</w:t>
            </w:r>
          </w:p>
        </w:tc>
        <w:tc>
          <w:tcPr>
            <w:tcW w:w="7371" w:type="dxa"/>
            <w:vAlign w:val="center"/>
          </w:tcPr>
          <w:p w:rsidR="00D9204D" w:rsidRDefault="00D9204D" w:rsidP="00C403F8">
            <w:pPr>
              <w:widowControl/>
              <w:spacing w:line="240" w:lineRule="exact"/>
              <w:jc w:val="center"/>
              <w:rPr>
                <w:rFonts w:ascii="宋体" w:eastAsia="宋体" w:hAnsi="宋体" w:cs="宋体"/>
                <w:b/>
                <w:bCs/>
                <w:kern w:val="0"/>
                <w:sz w:val="21"/>
                <w:szCs w:val="21"/>
              </w:rPr>
            </w:pPr>
            <w:r>
              <w:rPr>
                <w:rFonts w:ascii="宋体" w:eastAsia="宋体" w:hAnsi="宋体" w:cs="宋体" w:hint="eastAsia"/>
                <w:b/>
                <w:bCs/>
                <w:kern w:val="0"/>
                <w:sz w:val="21"/>
                <w:szCs w:val="21"/>
              </w:rPr>
              <w:t>项 目 名 称</w:t>
            </w:r>
          </w:p>
        </w:tc>
      </w:tr>
      <w:tr w:rsidR="00D9204D" w:rsidTr="00C403F8">
        <w:trPr>
          <w:trHeight w:hRule="exact" w:val="454"/>
        </w:trPr>
        <w:tc>
          <w:tcPr>
            <w:tcW w:w="866" w:type="dxa"/>
            <w:vAlign w:val="center"/>
          </w:tcPr>
          <w:p w:rsidR="00D9204D" w:rsidRDefault="00D9204D" w:rsidP="00C403F8">
            <w:pPr>
              <w:widowControl/>
              <w:spacing w:line="240" w:lineRule="exact"/>
              <w:jc w:val="center"/>
              <w:rPr>
                <w:rFonts w:ascii="宋体" w:eastAsia="宋体" w:hAnsi="宋体" w:cs="宋体"/>
                <w:kern w:val="0"/>
                <w:sz w:val="21"/>
                <w:szCs w:val="21"/>
              </w:rPr>
            </w:pPr>
            <w:r>
              <w:rPr>
                <w:rFonts w:ascii="宋体" w:eastAsia="宋体" w:hAnsi="宋体" w:cs="宋体" w:hint="eastAsia"/>
                <w:kern w:val="0"/>
                <w:sz w:val="21"/>
                <w:szCs w:val="21"/>
              </w:rPr>
              <w:t>1</w:t>
            </w:r>
          </w:p>
        </w:tc>
        <w:tc>
          <w:tcPr>
            <w:tcW w:w="3260"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北京科技大学</w:t>
            </w:r>
          </w:p>
        </w:tc>
        <w:tc>
          <w:tcPr>
            <w:tcW w:w="1418"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张跃</w:t>
            </w:r>
          </w:p>
        </w:tc>
        <w:tc>
          <w:tcPr>
            <w:tcW w:w="7371"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面向专业的教学基本状态数据库构建及应用研究</w:t>
            </w:r>
          </w:p>
        </w:tc>
      </w:tr>
      <w:tr w:rsidR="00D9204D" w:rsidTr="00C403F8">
        <w:trPr>
          <w:trHeight w:hRule="exact" w:val="454"/>
        </w:trPr>
        <w:tc>
          <w:tcPr>
            <w:tcW w:w="866" w:type="dxa"/>
            <w:vAlign w:val="center"/>
          </w:tcPr>
          <w:p w:rsidR="00D9204D" w:rsidRDefault="00D9204D" w:rsidP="00C403F8">
            <w:pPr>
              <w:widowControl/>
              <w:spacing w:line="240" w:lineRule="exact"/>
              <w:jc w:val="center"/>
              <w:rPr>
                <w:rFonts w:ascii="宋体" w:eastAsia="宋体" w:hAnsi="宋体" w:cs="宋体"/>
                <w:kern w:val="0"/>
                <w:sz w:val="21"/>
                <w:szCs w:val="21"/>
              </w:rPr>
            </w:pPr>
            <w:r>
              <w:rPr>
                <w:rFonts w:ascii="宋体" w:eastAsia="宋体" w:hAnsi="宋体" w:cs="宋体" w:hint="eastAsia"/>
                <w:kern w:val="0"/>
                <w:sz w:val="21"/>
                <w:szCs w:val="21"/>
              </w:rPr>
              <w:t>2</w:t>
            </w:r>
          </w:p>
        </w:tc>
        <w:tc>
          <w:tcPr>
            <w:tcW w:w="3260"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北京化工大学</w:t>
            </w:r>
          </w:p>
        </w:tc>
        <w:tc>
          <w:tcPr>
            <w:tcW w:w="1418"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任新钢</w:t>
            </w:r>
          </w:p>
        </w:tc>
        <w:tc>
          <w:tcPr>
            <w:tcW w:w="7371"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推进多主体协同教育、提升高等工程教育的国际竞争力</w:t>
            </w:r>
          </w:p>
        </w:tc>
      </w:tr>
      <w:tr w:rsidR="00D9204D" w:rsidTr="00C403F8">
        <w:trPr>
          <w:trHeight w:hRule="exact" w:val="454"/>
        </w:trPr>
        <w:tc>
          <w:tcPr>
            <w:tcW w:w="866" w:type="dxa"/>
            <w:vAlign w:val="center"/>
          </w:tcPr>
          <w:p w:rsidR="00D9204D" w:rsidRDefault="00D9204D" w:rsidP="00C403F8">
            <w:pPr>
              <w:widowControl/>
              <w:spacing w:line="240" w:lineRule="exact"/>
              <w:jc w:val="center"/>
              <w:rPr>
                <w:rFonts w:ascii="宋体" w:eastAsia="宋体" w:hAnsi="宋体" w:cs="宋体"/>
                <w:kern w:val="0"/>
                <w:sz w:val="21"/>
                <w:szCs w:val="21"/>
              </w:rPr>
            </w:pPr>
            <w:r>
              <w:rPr>
                <w:rFonts w:ascii="宋体" w:eastAsia="宋体" w:hAnsi="宋体" w:cs="宋体" w:hint="eastAsia"/>
                <w:kern w:val="0"/>
                <w:sz w:val="21"/>
                <w:szCs w:val="21"/>
              </w:rPr>
              <w:t>3</w:t>
            </w:r>
          </w:p>
        </w:tc>
        <w:tc>
          <w:tcPr>
            <w:tcW w:w="3260"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北京外国语大学</w:t>
            </w:r>
          </w:p>
        </w:tc>
        <w:tc>
          <w:tcPr>
            <w:tcW w:w="1418"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赵刚</w:t>
            </w:r>
          </w:p>
        </w:tc>
        <w:tc>
          <w:tcPr>
            <w:tcW w:w="7371"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北京外国语大学欧洲非通用语自主学习平台</w:t>
            </w:r>
          </w:p>
        </w:tc>
      </w:tr>
      <w:tr w:rsidR="00D9204D" w:rsidTr="00C403F8">
        <w:trPr>
          <w:trHeight w:hRule="exact" w:val="454"/>
        </w:trPr>
        <w:tc>
          <w:tcPr>
            <w:tcW w:w="866" w:type="dxa"/>
            <w:vAlign w:val="center"/>
          </w:tcPr>
          <w:p w:rsidR="00D9204D" w:rsidRDefault="00D9204D" w:rsidP="00C403F8">
            <w:pPr>
              <w:widowControl/>
              <w:spacing w:line="240" w:lineRule="exact"/>
              <w:jc w:val="center"/>
              <w:rPr>
                <w:rFonts w:ascii="宋体" w:eastAsia="宋体" w:hAnsi="宋体" w:cs="宋体"/>
                <w:kern w:val="0"/>
                <w:sz w:val="21"/>
                <w:szCs w:val="21"/>
              </w:rPr>
            </w:pPr>
            <w:r>
              <w:rPr>
                <w:rFonts w:ascii="宋体" w:eastAsia="宋体" w:hAnsi="宋体" w:cs="宋体" w:hint="eastAsia"/>
                <w:kern w:val="0"/>
                <w:sz w:val="21"/>
                <w:szCs w:val="21"/>
              </w:rPr>
              <w:t>4</w:t>
            </w:r>
          </w:p>
        </w:tc>
        <w:tc>
          <w:tcPr>
            <w:tcW w:w="3260"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对外经济贸易大学</w:t>
            </w:r>
          </w:p>
        </w:tc>
        <w:tc>
          <w:tcPr>
            <w:tcW w:w="1418"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蒋先玲</w:t>
            </w:r>
          </w:p>
        </w:tc>
        <w:tc>
          <w:tcPr>
            <w:tcW w:w="7371"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新常态下高校深层次国际化人才培养模式研究</w:t>
            </w:r>
          </w:p>
        </w:tc>
      </w:tr>
      <w:tr w:rsidR="00D9204D" w:rsidTr="00C403F8">
        <w:trPr>
          <w:trHeight w:hRule="exact" w:val="454"/>
        </w:trPr>
        <w:tc>
          <w:tcPr>
            <w:tcW w:w="866" w:type="dxa"/>
            <w:vAlign w:val="center"/>
          </w:tcPr>
          <w:p w:rsidR="00D9204D" w:rsidRDefault="00D9204D" w:rsidP="00C403F8">
            <w:pPr>
              <w:widowControl/>
              <w:spacing w:line="240" w:lineRule="exact"/>
              <w:jc w:val="center"/>
              <w:rPr>
                <w:rFonts w:ascii="宋体" w:eastAsia="宋体" w:hAnsi="宋体" w:cs="宋体"/>
                <w:kern w:val="0"/>
                <w:sz w:val="21"/>
                <w:szCs w:val="21"/>
              </w:rPr>
            </w:pPr>
            <w:r>
              <w:rPr>
                <w:rFonts w:ascii="宋体" w:eastAsia="宋体" w:hAnsi="宋体" w:cs="宋体" w:hint="eastAsia"/>
                <w:kern w:val="0"/>
                <w:sz w:val="21"/>
                <w:szCs w:val="21"/>
              </w:rPr>
              <w:t>5</w:t>
            </w:r>
          </w:p>
        </w:tc>
        <w:tc>
          <w:tcPr>
            <w:tcW w:w="3260"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北京工业大学</w:t>
            </w:r>
          </w:p>
        </w:tc>
        <w:tc>
          <w:tcPr>
            <w:tcW w:w="1418"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蒋宗礼</w:t>
            </w:r>
          </w:p>
        </w:tc>
        <w:tc>
          <w:tcPr>
            <w:tcW w:w="7371"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工程教育认证文化背景下的毕业要求及其达成与评价</w:t>
            </w:r>
          </w:p>
        </w:tc>
      </w:tr>
      <w:tr w:rsidR="00D9204D" w:rsidTr="00C403F8">
        <w:trPr>
          <w:trHeight w:hRule="exact" w:val="454"/>
        </w:trPr>
        <w:tc>
          <w:tcPr>
            <w:tcW w:w="866" w:type="dxa"/>
            <w:vAlign w:val="center"/>
          </w:tcPr>
          <w:p w:rsidR="00D9204D" w:rsidRDefault="00D9204D" w:rsidP="00C403F8">
            <w:pPr>
              <w:widowControl/>
              <w:spacing w:line="240" w:lineRule="exact"/>
              <w:jc w:val="center"/>
              <w:rPr>
                <w:rFonts w:ascii="宋体" w:eastAsia="宋体" w:hAnsi="宋体" w:cs="宋体"/>
                <w:kern w:val="0"/>
                <w:sz w:val="21"/>
                <w:szCs w:val="21"/>
              </w:rPr>
            </w:pPr>
            <w:r>
              <w:rPr>
                <w:rFonts w:ascii="宋体" w:eastAsia="宋体" w:hAnsi="宋体" w:cs="宋体" w:hint="eastAsia"/>
                <w:kern w:val="0"/>
                <w:sz w:val="21"/>
                <w:szCs w:val="21"/>
              </w:rPr>
              <w:t>6</w:t>
            </w:r>
          </w:p>
        </w:tc>
        <w:tc>
          <w:tcPr>
            <w:tcW w:w="3260"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北京服装学院</w:t>
            </w:r>
          </w:p>
        </w:tc>
        <w:tc>
          <w:tcPr>
            <w:tcW w:w="1418"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李晓慧</w:t>
            </w:r>
          </w:p>
        </w:tc>
        <w:tc>
          <w:tcPr>
            <w:tcW w:w="7371"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以需求为导向，构建艺工融合人才培养模式</w:t>
            </w:r>
          </w:p>
        </w:tc>
      </w:tr>
      <w:tr w:rsidR="00D9204D" w:rsidTr="00C403F8">
        <w:trPr>
          <w:trHeight w:hRule="exact" w:val="454"/>
        </w:trPr>
        <w:tc>
          <w:tcPr>
            <w:tcW w:w="866" w:type="dxa"/>
            <w:vAlign w:val="center"/>
          </w:tcPr>
          <w:p w:rsidR="00D9204D" w:rsidRDefault="00D9204D" w:rsidP="00C403F8">
            <w:pPr>
              <w:widowControl/>
              <w:spacing w:line="240" w:lineRule="exact"/>
              <w:jc w:val="center"/>
              <w:rPr>
                <w:rFonts w:ascii="宋体" w:eastAsia="宋体" w:hAnsi="宋体" w:cs="宋体"/>
                <w:kern w:val="0"/>
                <w:sz w:val="21"/>
                <w:szCs w:val="21"/>
              </w:rPr>
            </w:pPr>
            <w:r>
              <w:rPr>
                <w:rFonts w:ascii="宋体" w:eastAsia="宋体" w:hAnsi="宋体" w:cs="宋体" w:hint="eastAsia"/>
                <w:kern w:val="0"/>
                <w:sz w:val="21"/>
                <w:szCs w:val="21"/>
              </w:rPr>
              <w:t>7</w:t>
            </w:r>
          </w:p>
        </w:tc>
        <w:tc>
          <w:tcPr>
            <w:tcW w:w="3260"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北京农学院</w:t>
            </w:r>
          </w:p>
        </w:tc>
        <w:tc>
          <w:tcPr>
            <w:tcW w:w="1418"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张喜春</w:t>
            </w:r>
          </w:p>
        </w:tc>
        <w:tc>
          <w:tcPr>
            <w:tcW w:w="7371"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京津冀一体化形势下都市</w:t>
            </w:r>
            <w:proofErr w:type="gramStart"/>
            <w:r>
              <w:rPr>
                <w:rFonts w:ascii="宋体" w:eastAsia="宋体" w:hAnsi="宋体" w:cs="宋体" w:hint="eastAsia"/>
                <w:color w:val="000000"/>
                <w:kern w:val="0"/>
                <w:sz w:val="21"/>
                <w:szCs w:val="21"/>
              </w:rPr>
              <w:t>型现代</w:t>
            </w:r>
            <w:proofErr w:type="gramEnd"/>
            <w:r>
              <w:rPr>
                <w:rFonts w:ascii="宋体" w:eastAsia="宋体" w:hAnsi="宋体" w:cs="宋体" w:hint="eastAsia"/>
                <w:color w:val="000000"/>
                <w:kern w:val="0"/>
                <w:sz w:val="21"/>
                <w:szCs w:val="21"/>
              </w:rPr>
              <w:t>农业人才培养的改革与探索</w:t>
            </w:r>
          </w:p>
        </w:tc>
      </w:tr>
      <w:tr w:rsidR="00D9204D" w:rsidTr="00C403F8">
        <w:trPr>
          <w:trHeight w:hRule="exact" w:val="454"/>
        </w:trPr>
        <w:tc>
          <w:tcPr>
            <w:tcW w:w="866" w:type="dxa"/>
            <w:vAlign w:val="center"/>
          </w:tcPr>
          <w:p w:rsidR="00D9204D" w:rsidRDefault="00D9204D" w:rsidP="00C403F8">
            <w:pPr>
              <w:widowControl/>
              <w:spacing w:line="240" w:lineRule="exact"/>
              <w:jc w:val="center"/>
              <w:rPr>
                <w:rFonts w:ascii="宋体" w:eastAsia="宋体" w:hAnsi="宋体" w:cs="宋体"/>
                <w:kern w:val="0"/>
                <w:sz w:val="21"/>
                <w:szCs w:val="21"/>
              </w:rPr>
            </w:pPr>
            <w:r>
              <w:rPr>
                <w:rFonts w:ascii="宋体" w:eastAsia="宋体" w:hAnsi="宋体" w:cs="宋体" w:hint="eastAsia"/>
                <w:kern w:val="0"/>
                <w:sz w:val="21"/>
                <w:szCs w:val="21"/>
              </w:rPr>
              <w:t>8</w:t>
            </w:r>
          </w:p>
        </w:tc>
        <w:tc>
          <w:tcPr>
            <w:tcW w:w="3260"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北京信息科技大学</w:t>
            </w:r>
          </w:p>
        </w:tc>
        <w:tc>
          <w:tcPr>
            <w:tcW w:w="1418"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吕勇</w:t>
            </w:r>
          </w:p>
        </w:tc>
        <w:tc>
          <w:tcPr>
            <w:tcW w:w="7371"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基于工程教育专业认证的光电信息科学与工程专业培养方案及教学制度设计</w:t>
            </w:r>
          </w:p>
        </w:tc>
      </w:tr>
      <w:tr w:rsidR="00D9204D" w:rsidTr="00C403F8">
        <w:trPr>
          <w:trHeight w:hRule="exact" w:val="454"/>
        </w:trPr>
        <w:tc>
          <w:tcPr>
            <w:tcW w:w="866" w:type="dxa"/>
            <w:vAlign w:val="center"/>
          </w:tcPr>
          <w:p w:rsidR="00D9204D" w:rsidRDefault="00D9204D" w:rsidP="00C403F8">
            <w:pPr>
              <w:widowControl/>
              <w:spacing w:line="240" w:lineRule="exact"/>
              <w:jc w:val="center"/>
              <w:rPr>
                <w:rFonts w:ascii="宋体" w:eastAsia="宋体" w:hAnsi="宋体" w:cs="宋体"/>
                <w:kern w:val="0"/>
                <w:sz w:val="21"/>
                <w:szCs w:val="21"/>
              </w:rPr>
            </w:pPr>
            <w:r>
              <w:rPr>
                <w:rFonts w:ascii="宋体" w:eastAsia="宋体" w:hAnsi="宋体" w:cs="宋体" w:hint="eastAsia"/>
                <w:kern w:val="0"/>
                <w:sz w:val="21"/>
                <w:szCs w:val="21"/>
              </w:rPr>
              <w:t>9</w:t>
            </w:r>
          </w:p>
        </w:tc>
        <w:tc>
          <w:tcPr>
            <w:tcW w:w="3260"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北京工业职业技术学院</w:t>
            </w:r>
          </w:p>
        </w:tc>
        <w:tc>
          <w:tcPr>
            <w:tcW w:w="1418"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牛小铁</w:t>
            </w:r>
          </w:p>
        </w:tc>
        <w:tc>
          <w:tcPr>
            <w:tcW w:w="7371"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德国“胡格模式”在汽修高端技能人才培养中的运用研究</w:t>
            </w:r>
          </w:p>
        </w:tc>
      </w:tr>
      <w:tr w:rsidR="00D9204D" w:rsidTr="00C403F8">
        <w:trPr>
          <w:trHeight w:hRule="exact" w:val="454"/>
        </w:trPr>
        <w:tc>
          <w:tcPr>
            <w:tcW w:w="866" w:type="dxa"/>
            <w:vAlign w:val="center"/>
          </w:tcPr>
          <w:p w:rsidR="00D9204D" w:rsidRDefault="00D9204D" w:rsidP="00C403F8">
            <w:pPr>
              <w:widowControl/>
              <w:spacing w:line="240" w:lineRule="exact"/>
              <w:jc w:val="center"/>
              <w:rPr>
                <w:rFonts w:ascii="宋体" w:eastAsia="宋体" w:hAnsi="宋体" w:cs="宋体"/>
                <w:kern w:val="0"/>
                <w:sz w:val="21"/>
                <w:szCs w:val="21"/>
              </w:rPr>
            </w:pPr>
            <w:r>
              <w:rPr>
                <w:rFonts w:ascii="宋体" w:eastAsia="宋体" w:hAnsi="宋体" w:cs="宋体" w:hint="eastAsia"/>
                <w:kern w:val="0"/>
                <w:sz w:val="21"/>
                <w:szCs w:val="21"/>
              </w:rPr>
              <w:t>10</w:t>
            </w:r>
          </w:p>
        </w:tc>
        <w:tc>
          <w:tcPr>
            <w:tcW w:w="3260"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首都高等工程教育研究中心</w:t>
            </w:r>
          </w:p>
        </w:tc>
        <w:tc>
          <w:tcPr>
            <w:tcW w:w="1418"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郭广生</w:t>
            </w:r>
          </w:p>
        </w:tc>
        <w:tc>
          <w:tcPr>
            <w:tcW w:w="7371"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中国加入《华盛顿协议》背景下首都高等工程教育专业认证与建设研究</w:t>
            </w:r>
          </w:p>
        </w:tc>
      </w:tr>
      <w:tr w:rsidR="00D9204D" w:rsidTr="00C403F8">
        <w:trPr>
          <w:trHeight w:hRule="exact" w:val="454"/>
        </w:trPr>
        <w:tc>
          <w:tcPr>
            <w:tcW w:w="866" w:type="dxa"/>
            <w:vAlign w:val="center"/>
          </w:tcPr>
          <w:p w:rsidR="00D9204D" w:rsidRDefault="00D9204D" w:rsidP="00C403F8">
            <w:pPr>
              <w:widowControl/>
              <w:spacing w:line="240" w:lineRule="exact"/>
              <w:jc w:val="center"/>
              <w:rPr>
                <w:rFonts w:ascii="宋体" w:eastAsia="宋体" w:hAnsi="宋体" w:cs="宋体"/>
                <w:kern w:val="0"/>
                <w:sz w:val="21"/>
                <w:szCs w:val="21"/>
              </w:rPr>
            </w:pPr>
            <w:r>
              <w:rPr>
                <w:rFonts w:ascii="宋体" w:eastAsia="宋体" w:hAnsi="宋体" w:cs="宋体" w:hint="eastAsia"/>
                <w:kern w:val="0"/>
                <w:sz w:val="21"/>
                <w:szCs w:val="21"/>
              </w:rPr>
              <w:t>11</w:t>
            </w:r>
          </w:p>
        </w:tc>
        <w:tc>
          <w:tcPr>
            <w:tcW w:w="3260"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首都高等工程教育研究中心</w:t>
            </w:r>
          </w:p>
        </w:tc>
        <w:tc>
          <w:tcPr>
            <w:tcW w:w="1418"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陈</w:t>
            </w:r>
            <w:proofErr w:type="gramStart"/>
            <w:r>
              <w:rPr>
                <w:rFonts w:ascii="宋体" w:eastAsia="宋体" w:hAnsi="宋体" w:cs="宋体" w:hint="eastAsia"/>
                <w:color w:val="000000"/>
                <w:kern w:val="0"/>
                <w:sz w:val="21"/>
                <w:szCs w:val="21"/>
              </w:rPr>
              <w:t>喆</w:t>
            </w:r>
            <w:proofErr w:type="gramEnd"/>
          </w:p>
        </w:tc>
        <w:tc>
          <w:tcPr>
            <w:tcW w:w="7371"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基于“卓越工程师培养计划”的建筑学专业“开放式”教学体系的综合改革研究</w:t>
            </w:r>
          </w:p>
        </w:tc>
      </w:tr>
    </w:tbl>
    <w:p w:rsidR="00D9204D" w:rsidRDefault="00D9204D" w:rsidP="00D9204D">
      <w:pPr>
        <w:spacing w:line="520" w:lineRule="exact"/>
        <w:jc w:val="left"/>
        <w:rPr>
          <w:rFonts w:ascii="黑体" w:eastAsia="黑体" w:hAnsi="黑体" w:hint="eastAsia"/>
          <w:szCs w:val="32"/>
        </w:rPr>
      </w:pPr>
    </w:p>
    <w:p w:rsidR="00D9204D" w:rsidRDefault="00D9204D" w:rsidP="00D9204D">
      <w:pPr>
        <w:spacing w:line="520" w:lineRule="exact"/>
        <w:jc w:val="left"/>
        <w:rPr>
          <w:rFonts w:ascii="黑体" w:eastAsia="黑体" w:hAnsi="黑体"/>
          <w:szCs w:val="32"/>
        </w:rPr>
      </w:pPr>
    </w:p>
    <w:p w:rsidR="00D9204D" w:rsidRDefault="00D9204D" w:rsidP="00D9204D">
      <w:pPr>
        <w:spacing w:line="520" w:lineRule="exact"/>
        <w:jc w:val="left"/>
        <w:rPr>
          <w:rFonts w:ascii="黑体" w:eastAsia="黑体" w:hAnsi="黑体"/>
          <w:szCs w:val="32"/>
        </w:rPr>
      </w:pPr>
      <w:r>
        <w:rPr>
          <w:rFonts w:ascii="黑体" w:eastAsia="黑体" w:hAnsi="黑体" w:hint="eastAsia"/>
          <w:szCs w:val="32"/>
        </w:rPr>
        <w:lastRenderedPageBreak/>
        <w:t>联合项目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962"/>
        <w:gridCol w:w="1385"/>
        <w:gridCol w:w="6411"/>
      </w:tblGrid>
      <w:tr w:rsidR="00D9204D" w:rsidTr="00C403F8">
        <w:tc>
          <w:tcPr>
            <w:tcW w:w="675" w:type="dxa"/>
            <w:vAlign w:val="center"/>
          </w:tcPr>
          <w:p w:rsidR="00D9204D" w:rsidRDefault="00D9204D" w:rsidP="00C403F8">
            <w:pPr>
              <w:widowControl/>
              <w:spacing w:line="320" w:lineRule="exact"/>
              <w:jc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序号</w:t>
            </w:r>
          </w:p>
        </w:tc>
        <w:tc>
          <w:tcPr>
            <w:tcW w:w="4962" w:type="dxa"/>
            <w:vAlign w:val="center"/>
          </w:tcPr>
          <w:p w:rsidR="00D9204D" w:rsidRDefault="00D9204D" w:rsidP="00C403F8">
            <w:pPr>
              <w:widowControl/>
              <w:spacing w:line="320" w:lineRule="exact"/>
              <w:jc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推荐单位</w:t>
            </w:r>
          </w:p>
        </w:tc>
        <w:tc>
          <w:tcPr>
            <w:tcW w:w="1385" w:type="dxa"/>
            <w:vAlign w:val="center"/>
          </w:tcPr>
          <w:p w:rsidR="00D9204D" w:rsidRDefault="00D9204D" w:rsidP="00C403F8">
            <w:pPr>
              <w:widowControl/>
              <w:spacing w:line="320" w:lineRule="exact"/>
              <w:jc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项目负责人</w:t>
            </w:r>
          </w:p>
        </w:tc>
        <w:tc>
          <w:tcPr>
            <w:tcW w:w="6411" w:type="dxa"/>
            <w:vAlign w:val="center"/>
          </w:tcPr>
          <w:p w:rsidR="00D9204D" w:rsidRDefault="00D9204D" w:rsidP="00C403F8">
            <w:pPr>
              <w:widowControl/>
              <w:spacing w:line="320" w:lineRule="exact"/>
              <w:jc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项目名称</w:t>
            </w:r>
          </w:p>
        </w:tc>
      </w:tr>
      <w:tr w:rsidR="00D9204D" w:rsidTr="00C403F8">
        <w:tc>
          <w:tcPr>
            <w:tcW w:w="675" w:type="dxa"/>
            <w:vAlign w:val="center"/>
          </w:tcPr>
          <w:p w:rsidR="00D9204D" w:rsidRDefault="00D9204D" w:rsidP="00C403F8">
            <w:pPr>
              <w:widowControl/>
              <w:spacing w:line="320" w:lineRule="exact"/>
              <w:jc w:val="center"/>
              <w:rPr>
                <w:rFonts w:ascii="宋体" w:eastAsia="宋体" w:hAnsi="宋体" w:cs="宋体"/>
                <w:kern w:val="0"/>
                <w:sz w:val="21"/>
                <w:szCs w:val="21"/>
              </w:rPr>
            </w:pPr>
            <w:r>
              <w:rPr>
                <w:rFonts w:ascii="宋体" w:eastAsia="宋体" w:hAnsi="宋体" w:cs="宋体" w:hint="eastAsia"/>
                <w:kern w:val="0"/>
                <w:sz w:val="21"/>
                <w:szCs w:val="21"/>
              </w:rPr>
              <w:t>1</w:t>
            </w:r>
          </w:p>
        </w:tc>
        <w:tc>
          <w:tcPr>
            <w:tcW w:w="4962" w:type="dxa"/>
            <w:vAlign w:val="center"/>
          </w:tcPr>
          <w:p w:rsidR="00D9204D" w:rsidRDefault="00D9204D" w:rsidP="00C403F8">
            <w:pPr>
              <w:widowControl/>
              <w:spacing w:line="240" w:lineRule="exact"/>
              <w:jc w:val="left"/>
              <w:textAlignment w:val="center"/>
              <w:rPr>
                <w:rFonts w:ascii="宋体" w:eastAsia="宋体" w:hAnsi="宋体" w:cs="宋体"/>
                <w:kern w:val="0"/>
                <w:sz w:val="21"/>
                <w:szCs w:val="21"/>
              </w:rPr>
            </w:pPr>
            <w:r>
              <w:rPr>
                <w:rFonts w:ascii="宋体" w:eastAsia="宋体" w:hAnsi="宋体" w:cs="宋体" w:hint="eastAsia"/>
                <w:color w:val="000000"/>
                <w:kern w:val="0"/>
                <w:sz w:val="21"/>
                <w:szCs w:val="21"/>
                <w:lang w:bidi="ar"/>
              </w:rPr>
              <w:t>北京财贸职业学院、北京工业职业学院、北京信息职业技术学院</w:t>
            </w:r>
          </w:p>
        </w:tc>
        <w:tc>
          <w:tcPr>
            <w:tcW w:w="1385" w:type="dxa"/>
            <w:vAlign w:val="center"/>
          </w:tcPr>
          <w:p w:rsidR="00D9204D" w:rsidRDefault="00D9204D" w:rsidP="00C403F8">
            <w:pPr>
              <w:widowControl/>
              <w:jc w:val="center"/>
              <w:textAlignment w:val="center"/>
              <w:rPr>
                <w:rFonts w:ascii="宋体" w:eastAsia="宋体" w:hAnsi="宋体" w:cs="宋体"/>
                <w:kern w:val="0"/>
                <w:sz w:val="21"/>
                <w:szCs w:val="21"/>
              </w:rPr>
            </w:pPr>
            <w:r>
              <w:rPr>
                <w:rFonts w:ascii="宋体" w:eastAsia="宋体" w:hAnsi="宋体" w:cs="宋体" w:hint="eastAsia"/>
                <w:color w:val="000000"/>
                <w:kern w:val="0"/>
                <w:sz w:val="21"/>
                <w:szCs w:val="21"/>
                <w:lang w:bidi="ar"/>
              </w:rPr>
              <w:t>平若媛</w:t>
            </w:r>
          </w:p>
        </w:tc>
        <w:tc>
          <w:tcPr>
            <w:tcW w:w="6411" w:type="dxa"/>
            <w:vAlign w:val="center"/>
          </w:tcPr>
          <w:p w:rsidR="00D9204D" w:rsidRDefault="00D9204D" w:rsidP="00C403F8">
            <w:pPr>
              <w:widowControl/>
              <w:jc w:val="left"/>
              <w:textAlignment w:val="center"/>
              <w:rPr>
                <w:rFonts w:ascii="宋体" w:eastAsia="宋体" w:hAnsi="宋体" w:cs="宋体"/>
                <w:kern w:val="0"/>
                <w:sz w:val="21"/>
                <w:szCs w:val="21"/>
              </w:rPr>
            </w:pPr>
            <w:r>
              <w:rPr>
                <w:rFonts w:ascii="宋体" w:eastAsia="宋体" w:hAnsi="宋体" w:cs="宋体" w:hint="eastAsia"/>
                <w:color w:val="000000"/>
                <w:kern w:val="0"/>
                <w:sz w:val="21"/>
                <w:szCs w:val="21"/>
                <w:lang w:bidi="ar"/>
              </w:rPr>
              <w:t>高职E化教学模式研究与实践</w:t>
            </w:r>
          </w:p>
        </w:tc>
      </w:tr>
      <w:tr w:rsidR="00D9204D" w:rsidTr="00C403F8">
        <w:tc>
          <w:tcPr>
            <w:tcW w:w="675" w:type="dxa"/>
            <w:vAlign w:val="center"/>
          </w:tcPr>
          <w:p w:rsidR="00D9204D" w:rsidRDefault="00D9204D" w:rsidP="00C403F8">
            <w:pPr>
              <w:widowControl/>
              <w:spacing w:line="320" w:lineRule="exact"/>
              <w:jc w:val="center"/>
              <w:rPr>
                <w:rFonts w:ascii="宋体" w:eastAsia="宋体" w:hAnsi="宋体" w:cs="宋体"/>
                <w:kern w:val="0"/>
                <w:sz w:val="21"/>
                <w:szCs w:val="21"/>
              </w:rPr>
            </w:pPr>
            <w:r>
              <w:rPr>
                <w:rFonts w:ascii="宋体" w:eastAsia="宋体" w:hAnsi="宋体" w:cs="宋体" w:hint="eastAsia"/>
                <w:kern w:val="0"/>
                <w:sz w:val="21"/>
                <w:szCs w:val="21"/>
              </w:rPr>
              <w:t>2</w:t>
            </w:r>
          </w:p>
        </w:tc>
        <w:tc>
          <w:tcPr>
            <w:tcW w:w="4962" w:type="dxa"/>
            <w:vAlign w:val="center"/>
          </w:tcPr>
          <w:p w:rsidR="00D9204D" w:rsidRDefault="00D9204D" w:rsidP="00C403F8">
            <w:pPr>
              <w:widowControl/>
              <w:jc w:val="left"/>
              <w:textAlignment w:val="center"/>
              <w:rPr>
                <w:rFonts w:ascii="宋体" w:eastAsia="宋体" w:hAnsi="宋体" w:cs="宋体"/>
                <w:kern w:val="0"/>
                <w:sz w:val="21"/>
                <w:szCs w:val="21"/>
              </w:rPr>
            </w:pPr>
            <w:r>
              <w:rPr>
                <w:rFonts w:ascii="宋体" w:eastAsia="宋体" w:hAnsi="宋体" w:cs="宋体" w:hint="eastAsia"/>
                <w:color w:val="000000"/>
                <w:kern w:val="0"/>
                <w:sz w:val="21"/>
                <w:szCs w:val="21"/>
                <w:lang w:bidi="ar"/>
              </w:rPr>
              <w:t>北京财贸职业学院、北京市通州区潞河中学</w:t>
            </w:r>
          </w:p>
        </w:tc>
        <w:tc>
          <w:tcPr>
            <w:tcW w:w="1385" w:type="dxa"/>
            <w:vAlign w:val="center"/>
          </w:tcPr>
          <w:p w:rsidR="00D9204D" w:rsidRDefault="00D9204D" w:rsidP="00C403F8">
            <w:pPr>
              <w:widowControl/>
              <w:jc w:val="center"/>
              <w:textAlignment w:val="center"/>
              <w:rPr>
                <w:rFonts w:ascii="宋体" w:eastAsia="宋体" w:hAnsi="宋体" w:cs="宋体"/>
                <w:kern w:val="0"/>
                <w:sz w:val="21"/>
                <w:szCs w:val="21"/>
              </w:rPr>
            </w:pPr>
            <w:r>
              <w:rPr>
                <w:rFonts w:ascii="宋体" w:eastAsia="宋体" w:hAnsi="宋体" w:cs="宋体" w:hint="eastAsia"/>
                <w:color w:val="000000"/>
                <w:kern w:val="0"/>
                <w:sz w:val="21"/>
                <w:szCs w:val="21"/>
                <w:lang w:bidi="ar"/>
              </w:rPr>
              <w:t>李明</w:t>
            </w:r>
          </w:p>
        </w:tc>
        <w:tc>
          <w:tcPr>
            <w:tcW w:w="6411" w:type="dxa"/>
            <w:vAlign w:val="center"/>
          </w:tcPr>
          <w:p w:rsidR="00D9204D" w:rsidRDefault="00D9204D" w:rsidP="00C403F8">
            <w:pPr>
              <w:widowControl/>
              <w:spacing w:line="240" w:lineRule="exact"/>
              <w:jc w:val="left"/>
              <w:textAlignment w:val="center"/>
              <w:rPr>
                <w:rFonts w:ascii="宋体" w:eastAsia="宋体" w:hAnsi="宋体" w:cs="宋体"/>
                <w:kern w:val="0"/>
                <w:sz w:val="21"/>
                <w:szCs w:val="21"/>
              </w:rPr>
            </w:pPr>
            <w:r>
              <w:rPr>
                <w:rFonts w:ascii="宋体" w:eastAsia="宋体" w:hAnsi="宋体" w:cs="宋体" w:hint="eastAsia"/>
                <w:kern w:val="0"/>
                <w:sz w:val="21"/>
                <w:szCs w:val="21"/>
              </w:rPr>
              <w:t>财经商贸类专业高端技术技能人才贯通培养试验项目基础教育阶段课程开发研究</w:t>
            </w:r>
          </w:p>
        </w:tc>
      </w:tr>
      <w:tr w:rsidR="00D9204D" w:rsidTr="00C403F8">
        <w:tc>
          <w:tcPr>
            <w:tcW w:w="675" w:type="dxa"/>
            <w:vAlign w:val="center"/>
          </w:tcPr>
          <w:p w:rsidR="00D9204D" w:rsidRDefault="00D9204D" w:rsidP="00C403F8">
            <w:pPr>
              <w:widowControl/>
              <w:spacing w:line="320" w:lineRule="exact"/>
              <w:jc w:val="center"/>
              <w:rPr>
                <w:rFonts w:ascii="宋体" w:eastAsia="宋体" w:hAnsi="宋体" w:cs="宋体"/>
                <w:kern w:val="0"/>
                <w:sz w:val="21"/>
                <w:szCs w:val="21"/>
              </w:rPr>
            </w:pPr>
            <w:r>
              <w:rPr>
                <w:rFonts w:ascii="宋体" w:eastAsia="宋体" w:hAnsi="宋体" w:cs="宋体" w:hint="eastAsia"/>
                <w:kern w:val="0"/>
                <w:sz w:val="21"/>
                <w:szCs w:val="21"/>
              </w:rPr>
              <w:t>3</w:t>
            </w:r>
          </w:p>
        </w:tc>
        <w:tc>
          <w:tcPr>
            <w:tcW w:w="4962" w:type="dxa"/>
            <w:vAlign w:val="center"/>
          </w:tcPr>
          <w:p w:rsidR="00D9204D" w:rsidRDefault="00D9204D" w:rsidP="00C403F8">
            <w:pPr>
              <w:widowControl/>
              <w:jc w:val="left"/>
              <w:textAlignment w:val="center"/>
              <w:rPr>
                <w:rFonts w:ascii="宋体" w:eastAsia="宋体" w:hAnsi="宋体" w:cs="宋体"/>
                <w:kern w:val="0"/>
                <w:sz w:val="21"/>
                <w:szCs w:val="21"/>
              </w:rPr>
            </w:pPr>
            <w:r>
              <w:rPr>
                <w:rFonts w:ascii="宋体" w:eastAsia="宋体" w:hAnsi="宋体" w:cs="宋体" w:hint="eastAsia"/>
                <w:color w:val="000000"/>
                <w:kern w:val="0"/>
                <w:sz w:val="21"/>
                <w:szCs w:val="21"/>
                <w:lang w:bidi="ar"/>
              </w:rPr>
              <w:t>北京服装学院、北京印刷学院</w:t>
            </w:r>
          </w:p>
        </w:tc>
        <w:tc>
          <w:tcPr>
            <w:tcW w:w="1385" w:type="dxa"/>
            <w:vAlign w:val="center"/>
          </w:tcPr>
          <w:p w:rsidR="00D9204D" w:rsidRDefault="00D9204D" w:rsidP="00C403F8">
            <w:pPr>
              <w:widowControl/>
              <w:jc w:val="center"/>
              <w:textAlignment w:val="center"/>
              <w:rPr>
                <w:rFonts w:ascii="宋体" w:eastAsia="宋体" w:hAnsi="宋体" w:cs="宋体"/>
                <w:kern w:val="0"/>
                <w:sz w:val="21"/>
                <w:szCs w:val="21"/>
              </w:rPr>
            </w:pPr>
            <w:proofErr w:type="gramStart"/>
            <w:r>
              <w:rPr>
                <w:rFonts w:ascii="宋体" w:eastAsia="宋体" w:hAnsi="宋体" w:cs="宋体" w:hint="eastAsia"/>
                <w:color w:val="000000"/>
                <w:kern w:val="0"/>
                <w:sz w:val="21"/>
                <w:szCs w:val="21"/>
                <w:lang w:bidi="ar"/>
              </w:rPr>
              <w:t>王素艳</w:t>
            </w:r>
            <w:proofErr w:type="gramEnd"/>
          </w:p>
        </w:tc>
        <w:tc>
          <w:tcPr>
            <w:tcW w:w="6411" w:type="dxa"/>
            <w:vAlign w:val="center"/>
          </w:tcPr>
          <w:p w:rsidR="00D9204D" w:rsidRDefault="00D9204D" w:rsidP="00C403F8">
            <w:pPr>
              <w:widowControl/>
              <w:spacing w:line="240" w:lineRule="exact"/>
              <w:jc w:val="left"/>
              <w:textAlignment w:val="center"/>
              <w:rPr>
                <w:rFonts w:ascii="宋体" w:eastAsia="宋体" w:hAnsi="宋体" w:cs="宋体"/>
                <w:kern w:val="0"/>
                <w:sz w:val="21"/>
                <w:szCs w:val="21"/>
              </w:rPr>
            </w:pPr>
            <w:r>
              <w:rPr>
                <w:rFonts w:ascii="宋体" w:eastAsia="宋体" w:hAnsi="宋体" w:cs="宋体" w:hint="eastAsia"/>
                <w:color w:val="000000"/>
                <w:kern w:val="0"/>
                <w:sz w:val="21"/>
                <w:szCs w:val="21"/>
                <w:lang w:bidi="ar"/>
              </w:rPr>
              <w:t>断裂·融合---数理化课程教学与大学生科学素养与人文素养培养的和谐发展研究</w:t>
            </w:r>
          </w:p>
        </w:tc>
      </w:tr>
      <w:tr w:rsidR="00D9204D" w:rsidTr="00C403F8">
        <w:tc>
          <w:tcPr>
            <w:tcW w:w="675" w:type="dxa"/>
            <w:vAlign w:val="center"/>
          </w:tcPr>
          <w:p w:rsidR="00D9204D" w:rsidRDefault="00D9204D" w:rsidP="00C403F8">
            <w:pPr>
              <w:widowControl/>
              <w:spacing w:line="320" w:lineRule="exact"/>
              <w:jc w:val="center"/>
              <w:rPr>
                <w:rFonts w:ascii="宋体" w:eastAsia="宋体" w:hAnsi="宋体" w:cs="宋体"/>
                <w:kern w:val="0"/>
                <w:sz w:val="21"/>
                <w:szCs w:val="21"/>
              </w:rPr>
            </w:pPr>
            <w:r>
              <w:rPr>
                <w:rFonts w:ascii="宋体" w:eastAsia="宋体" w:hAnsi="宋体" w:cs="宋体" w:hint="eastAsia"/>
                <w:kern w:val="0"/>
                <w:sz w:val="21"/>
                <w:szCs w:val="21"/>
              </w:rPr>
              <w:t>4</w:t>
            </w:r>
          </w:p>
        </w:tc>
        <w:tc>
          <w:tcPr>
            <w:tcW w:w="4962" w:type="dxa"/>
            <w:vAlign w:val="center"/>
          </w:tcPr>
          <w:p w:rsidR="00D9204D" w:rsidRDefault="00D9204D" w:rsidP="00C403F8">
            <w:pPr>
              <w:widowControl/>
              <w:jc w:val="left"/>
              <w:textAlignment w:val="center"/>
              <w:rPr>
                <w:rFonts w:ascii="宋体" w:eastAsia="宋体" w:hAnsi="宋体" w:cs="宋体"/>
                <w:kern w:val="0"/>
                <w:sz w:val="21"/>
                <w:szCs w:val="21"/>
              </w:rPr>
            </w:pPr>
            <w:r>
              <w:rPr>
                <w:rFonts w:ascii="宋体" w:eastAsia="宋体" w:hAnsi="宋体" w:cs="宋体" w:hint="eastAsia"/>
                <w:color w:val="000000"/>
                <w:kern w:val="0"/>
                <w:sz w:val="21"/>
                <w:szCs w:val="21"/>
                <w:lang w:bidi="ar"/>
              </w:rPr>
              <w:t>北京联合大学、对外经济贸易大学</w:t>
            </w:r>
          </w:p>
        </w:tc>
        <w:tc>
          <w:tcPr>
            <w:tcW w:w="1385" w:type="dxa"/>
            <w:vAlign w:val="center"/>
          </w:tcPr>
          <w:p w:rsidR="00D9204D" w:rsidRDefault="00D9204D" w:rsidP="00C403F8">
            <w:pPr>
              <w:widowControl/>
              <w:jc w:val="center"/>
              <w:textAlignment w:val="center"/>
              <w:rPr>
                <w:rFonts w:ascii="宋体" w:eastAsia="宋体" w:hAnsi="宋体" w:cs="宋体"/>
                <w:kern w:val="0"/>
                <w:sz w:val="21"/>
                <w:szCs w:val="21"/>
              </w:rPr>
            </w:pPr>
            <w:r>
              <w:rPr>
                <w:rFonts w:ascii="宋体" w:eastAsia="宋体" w:hAnsi="宋体" w:cs="宋体" w:hint="eastAsia"/>
                <w:color w:val="000000"/>
                <w:kern w:val="0"/>
                <w:sz w:val="21"/>
                <w:szCs w:val="21"/>
                <w:lang w:bidi="ar"/>
              </w:rPr>
              <w:t>牛爱芳</w:t>
            </w:r>
          </w:p>
        </w:tc>
        <w:tc>
          <w:tcPr>
            <w:tcW w:w="6411" w:type="dxa"/>
            <w:vAlign w:val="center"/>
          </w:tcPr>
          <w:p w:rsidR="00D9204D" w:rsidRDefault="00D9204D" w:rsidP="00C403F8">
            <w:pPr>
              <w:widowControl/>
              <w:jc w:val="left"/>
              <w:textAlignment w:val="center"/>
              <w:rPr>
                <w:rFonts w:ascii="宋体" w:eastAsia="宋体" w:hAnsi="宋体" w:cs="宋体"/>
                <w:kern w:val="0"/>
                <w:sz w:val="21"/>
                <w:szCs w:val="21"/>
              </w:rPr>
            </w:pPr>
            <w:r>
              <w:rPr>
                <w:rFonts w:ascii="宋体" w:eastAsia="宋体" w:hAnsi="宋体" w:cs="宋体" w:hint="eastAsia"/>
                <w:color w:val="000000"/>
                <w:kern w:val="0"/>
                <w:sz w:val="21"/>
                <w:szCs w:val="21"/>
                <w:lang w:bidi="ar"/>
              </w:rPr>
              <w:t>基于“双培计划”的人才培养机制研究——以复合型旅游人才为例</w:t>
            </w:r>
          </w:p>
        </w:tc>
      </w:tr>
      <w:tr w:rsidR="00D9204D" w:rsidTr="00C403F8">
        <w:tc>
          <w:tcPr>
            <w:tcW w:w="675" w:type="dxa"/>
            <w:vAlign w:val="center"/>
          </w:tcPr>
          <w:p w:rsidR="00D9204D" w:rsidRDefault="00D9204D" w:rsidP="00C403F8">
            <w:pPr>
              <w:widowControl/>
              <w:spacing w:line="320" w:lineRule="exact"/>
              <w:jc w:val="center"/>
              <w:rPr>
                <w:rFonts w:ascii="宋体" w:eastAsia="宋体" w:hAnsi="宋体" w:cs="宋体"/>
                <w:kern w:val="0"/>
                <w:sz w:val="21"/>
                <w:szCs w:val="21"/>
              </w:rPr>
            </w:pPr>
            <w:r>
              <w:rPr>
                <w:rFonts w:ascii="宋体" w:eastAsia="宋体" w:hAnsi="宋体" w:cs="宋体" w:hint="eastAsia"/>
                <w:kern w:val="0"/>
                <w:sz w:val="21"/>
                <w:szCs w:val="21"/>
              </w:rPr>
              <w:t>5</w:t>
            </w:r>
          </w:p>
        </w:tc>
        <w:tc>
          <w:tcPr>
            <w:tcW w:w="4962" w:type="dxa"/>
            <w:vAlign w:val="center"/>
          </w:tcPr>
          <w:p w:rsidR="00D9204D" w:rsidRDefault="00D9204D" w:rsidP="00C403F8">
            <w:pPr>
              <w:widowControl/>
              <w:spacing w:line="240" w:lineRule="exact"/>
              <w:jc w:val="left"/>
              <w:textAlignment w:val="center"/>
              <w:rPr>
                <w:rFonts w:ascii="宋体" w:eastAsia="宋体" w:hAnsi="宋体" w:cs="宋体"/>
                <w:kern w:val="0"/>
                <w:sz w:val="21"/>
                <w:szCs w:val="21"/>
              </w:rPr>
            </w:pPr>
            <w:r>
              <w:rPr>
                <w:rFonts w:ascii="宋体" w:eastAsia="宋体" w:hAnsi="宋体" w:cs="宋体" w:hint="eastAsia"/>
                <w:color w:val="000000"/>
                <w:kern w:val="0"/>
                <w:sz w:val="21"/>
                <w:szCs w:val="21"/>
                <w:lang w:bidi="ar"/>
              </w:rPr>
              <w:t>北京农学院、中国农业大学、北京林业大学、北京农业职业学院</w:t>
            </w:r>
          </w:p>
        </w:tc>
        <w:tc>
          <w:tcPr>
            <w:tcW w:w="1385" w:type="dxa"/>
            <w:vAlign w:val="center"/>
          </w:tcPr>
          <w:p w:rsidR="00D9204D" w:rsidRDefault="00D9204D" w:rsidP="00C403F8">
            <w:pPr>
              <w:widowControl/>
              <w:jc w:val="center"/>
              <w:textAlignment w:val="center"/>
              <w:rPr>
                <w:rFonts w:ascii="宋体" w:eastAsia="宋体" w:hAnsi="宋体" w:cs="宋体"/>
                <w:kern w:val="0"/>
                <w:sz w:val="21"/>
                <w:szCs w:val="21"/>
              </w:rPr>
            </w:pPr>
            <w:r>
              <w:rPr>
                <w:rFonts w:ascii="宋体" w:eastAsia="宋体" w:hAnsi="宋体" w:cs="宋体" w:hint="eastAsia"/>
                <w:color w:val="000000"/>
                <w:kern w:val="0"/>
                <w:sz w:val="21"/>
                <w:szCs w:val="21"/>
                <w:lang w:bidi="ar"/>
              </w:rPr>
              <w:t>范双喜</w:t>
            </w:r>
          </w:p>
        </w:tc>
        <w:tc>
          <w:tcPr>
            <w:tcW w:w="6411" w:type="dxa"/>
            <w:vAlign w:val="center"/>
          </w:tcPr>
          <w:p w:rsidR="00D9204D" w:rsidRDefault="00D9204D" w:rsidP="00C403F8">
            <w:pPr>
              <w:widowControl/>
              <w:jc w:val="left"/>
              <w:textAlignment w:val="center"/>
              <w:rPr>
                <w:rFonts w:ascii="宋体" w:eastAsia="宋体" w:hAnsi="宋体" w:cs="宋体"/>
                <w:kern w:val="0"/>
                <w:sz w:val="21"/>
                <w:szCs w:val="21"/>
              </w:rPr>
            </w:pPr>
            <w:r>
              <w:rPr>
                <w:rFonts w:ascii="宋体" w:eastAsia="宋体" w:hAnsi="宋体" w:cs="宋体" w:hint="eastAsia"/>
                <w:color w:val="000000"/>
                <w:kern w:val="0"/>
                <w:sz w:val="21"/>
                <w:szCs w:val="21"/>
                <w:lang w:bidi="ar"/>
              </w:rPr>
              <w:t>北京农林院校实践基地开放共享机制研究</w:t>
            </w:r>
          </w:p>
        </w:tc>
      </w:tr>
      <w:tr w:rsidR="00D9204D" w:rsidTr="00C403F8">
        <w:tc>
          <w:tcPr>
            <w:tcW w:w="675" w:type="dxa"/>
            <w:vAlign w:val="center"/>
          </w:tcPr>
          <w:p w:rsidR="00D9204D" w:rsidRDefault="00D9204D" w:rsidP="00C403F8">
            <w:pPr>
              <w:widowControl/>
              <w:spacing w:line="320" w:lineRule="exact"/>
              <w:jc w:val="center"/>
              <w:rPr>
                <w:rFonts w:ascii="宋体" w:eastAsia="宋体" w:hAnsi="宋体" w:cs="宋体"/>
                <w:kern w:val="0"/>
                <w:sz w:val="21"/>
                <w:szCs w:val="21"/>
              </w:rPr>
            </w:pPr>
            <w:r>
              <w:rPr>
                <w:rFonts w:ascii="宋体" w:eastAsia="宋体" w:hAnsi="宋体" w:cs="宋体" w:hint="eastAsia"/>
                <w:kern w:val="0"/>
                <w:sz w:val="21"/>
                <w:szCs w:val="21"/>
              </w:rPr>
              <w:t>6</w:t>
            </w:r>
          </w:p>
        </w:tc>
        <w:tc>
          <w:tcPr>
            <w:tcW w:w="4962" w:type="dxa"/>
            <w:vAlign w:val="center"/>
          </w:tcPr>
          <w:p w:rsidR="00D9204D" w:rsidRDefault="00D9204D" w:rsidP="00C403F8">
            <w:pPr>
              <w:widowControl/>
              <w:jc w:val="left"/>
              <w:textAlignment w:val="center"/>
              <w:rPr>
                <w:rFonts w:ascii="宋体" w:eastAsia="宋体" w:hAnsi="宋体" w:cs="宋体"/>
                <w:kern w:val="0"/>
                <w:sz w:val="21"/>
                <w:szCs w:val="21"/>
              </w:rPr>
            </w:pPr>
            <w:r>
              <w:rPr>
                <w:rFonts w:ascii="宋体" w:eastAsia="宋体" w:hAnsi="宋体" w:cs="宋体" w:hint="eastAsia"/>
                <w:color w:val="000000"/>
                <w:kern w:val="0"/>
                <w:sz w:val="21"/>
                <w:szCs w:val="21"/>
                <w:lang w:bidi="ar"/>
              </w:rPr>
              <w:t>北京师范大学、北京工商大学、北京工业大学</w:t>
            </w:r>
          </w:p>
        </w:tc>
        <w:tc>
          <w:tcPr>
            <w:tcW w:w="1385" w:type="dxa"/>
            <w:vAlign w:val="center"/>
          </w:tcPr>
          <w:p w:rsidR="00D9204D" w:rsidRDefault="00D9204D" w:rsidP="00C403F8">
            <w:pPr>
              <w:widowControl/>
              <w:jc w:val="center"/>
              <w:textAlignment w:val="center"/>
              <w:rPr>
                <w:rFonts w:ascii="宋体" w:eastAsia="宋体" w:hAnsi="宋体" w:cs="宋体"/>
                <w:kern w:val="0"/>
                <w:sz w:val="21"/>
                <w:szCs w:val="21"/>
              </w:rPr>
            </w:pPr>
            <w:r>
              <w:rPr>
                <w:rFonts w:ascii="宋体" w:eastAsia="宋体" w:hAnsi="宋体" w:cs="宋体" w:hint="eastAsia"/>
                <w:color w:val="000000"/>
                <w:kern w:val="0"/>
                <w:sz w:val="21"/>
                <w:szCs w:val="21"/>
                <w:lang w:bidi="ar"/>
              </w:rPr>
              <w:t>张萍</w:t>
            </w:r>
          </w:p>
        </w:tc>
        <w:tc>
          <w:tcPr>
            <w:tcW w:w="6411" w:type="dxa"/>
            <w:vAlign w:val="center"/>
          </w:tcPr>
          <w:p w:rsidR="00D9204D" w:rsidRDefault="00D9204D" w:rsidP="00C403F8">
            <w:pPr>
              <w:widowControl/>
              <w:jc w:val="left"/>
              <w:textAlignment w:val="center"/>
              <w:rPr>
                <w:rFonts w:ascii="宋体" w:eastAsia="宋体" w:hAnsi="宋体" w:cs="宋体"/>
                <w:kern w:val="0"/>
                <w:sz w:val="21"/>
                <w:szCs w:val="21"/>
              </w:rPr>
            </w:pPr>
            <w:r>
              <w:rPr>
                <w:rFonts w:ascii="宋体" w:eastAsia="宋体" w:hAnsi="宋体" w:cs="宋体" w:hint="eastAsia"/>
                <w:color w:val="000000"/>
                <w:kern w:val="0"/>
                <w:sz w:val="21"/>
                <w:szCs w:val="21"/>
                <w:lang w:bidi="ar"/>
              </w:rPr>
              <w:t>自主、合作与探究：大学物理教学模式创新与效果研究</w:t>
            </w:r>
          </w:p>
        </w:tc>
      </w:tr>
      <w:tr w:rsidR="00D9204D" w:rsidTr="00C403F8">
        <w:tc>
          <w:tcPr>
            <w:tcW w:w="675" w:type="dxa"/>
            <w:vAlign w:val="center"/>
          </w:tcPr>
          <w:p w:rsidR="00D9204D" w:rsidRDefault="00D9204D" w:rsidP="00C403F8">
            <w:pPr>
              <w:widowControl/>
              <w:spacing w:line="320" w:lineRule="exact"/>
              <w:jc w:val="center"/>
              <w:rPr>
                <w:rFonts w:ascii="宋体" w:eastAsia="宋体" w:hAnsi="宋体" w:cs="宋体"/>
                <w:kern w:val="0"/>
                <w:sz w:val="21"/>
                <w:szCs w:val="21"/>
              </w:rPr>
            </w:pPr>
            <w:r>
              <w:rPr>
                <w:rFonts w:ascii="宋体" w:eastAsia="宋体" w:hAnsi="宋体" w:cs="宋体" w:hint="eastAsia"/>
                <w:kern w:val="0"/>
                <w:sz w:val="21"/>
                <w:szCs w:val="21"/>
              </w:rPr>
              <w:t>7</w:t>
            </w:r>
          </w:p>
        </w:tc>
        <w:tc>
          <w:tcPr>
            <w:tcW w:w="4962" w:type="dxa"/>
            <w:vAlign w:val="center"/>
          </w:tcPr>
          <w:p w:rsidR="00D9204D" w:rsidRDefault="00D9204D" w:rsidP="00C403F8">
            <w:pPr>
              <w:widowControl/>
              <w:spacing w:line="240" w:lineRule="exact"/>
              <w:jc w:val="left"/>
              <w:textAlignment w:val="center"/>
              <w:rPr>
                <w:rFonts w:ascii="宋体" w:eastAsia="宋体" w:hAnsi="宋体" w:cs="宋体"/>
                <w:kern w:val="0"/>
                <w:sz w:val="21"/>
                <w:szCs w:val="21"/>
              </w:rPr>
            </w:pPr>
            <w:r>
              <w:rPr>
                <w:rFonts w:ascii="宋体" w:eastAsia="宋体" w:hAnsi="宋体" w:cs="宋体" w:hint="eastAsia"/>
                <w:color w:val="000000"/>
                <w:kern w:val="0"/>
                <w:sz w:val="21"/>
                <w:szCs w:val="21"/>
                <w:lang w:bidi="ar"/>
              </w:rPr>
              <w:t>北京外国语大学、首都师范大学、北方工业大学、北京城市学院</w:t>
            </w:r>
          </w:p>
        </w:tc>
        <w:tc>
          <w:tcPr>
            <w:tcW w:w="1385" w:type="dxa"/>
            <w:vAlign w:val="center"/>
          </w:tcPr>
          <w:p w:rsidR="00D9204D" w:rsidRDefault="00D9204D" w:rsidP="00C403F8">
            <w:pPr>
              <w:widowControl/>
              <w:jc w:val="center"/>
              <w:textAlignment w:val="center"/>
              <w:rPr>
                <w:rFonts w:ascii="宋体" w:eastAsia="宋体" w:hAnsi="宋体" w:cs="宋体"/>
                <w:kern w:val="0"/>
                <w:sz w:val="21"/>
                <w:szCs w:val="21"/>
              </w:rPr>
            </w:pPr>
            <w:r>
              <w:rPr>
                <w:rFonts w:ascii="宋体" w:eastAsia="宋体" w:hAnsi="宋体" w:cs="宋体" w:hint="eastAsia"/>
                <w:color w:val="000000"/>
                <w:kern w:val="0"/>
                <w:sz w:val="21"/>
                <w:szCs w:val="21"/>
                <w:lang w:bidi="ar"/>
              </w:rPr>
              <w:t>孙有中</w:t>
            </w:r>
          </w:p>
        </w:tc>
        <w:tc>
          <w:tcPr>
            <w:tcW w:w="6411" w:type="dxa"/>
            <w:vAlign w:val="center"/>
          </w:tcPr>
          <w:p w:rsidR="00D9204D" w:rsidRDefault="00D9204D" w:rsidP="00C403F8">
            <w:pPr>
              <w:widowControl/>
              <w:jc w:val="left"/>
              <w:textAlignment w:val="center"/>
              <w:rPr>
                <w:rFonts w:ascii="宋体" w:eastAsia="宋体" w:hAnsi="宋体" w:cs="宋体"/>
                <w:kern w:val="0"/>
                <w:sz w:val="21"/>
                <w:szCs w:val="21"/>
              </w:rPr>
            </w:pPr>
            <w:r>
              <w:rPr>
                <w:rFonts w:ascii="宋体" w:eastAsia="宋体" w:hAnsi="宋体" w:cs="宋体" w:hint="eastAsia"/>
                <w:color w:val="000000"/>
                <w:kern w:val="0"/>
                <w:sz w:val="21"/>
                <w:szCs w:val="21"/>
                <w:lang w:bidi="ar"/>
              </w:rPr>
              <w:t>融入跨文化交际能力培养的大学英语教学改革与过程评估研究</w:t>
            </w:r>
          </w:p>
        </w:tc>
      </w:tr>
      <w:tr w:rsidR="00D9204D" w:rsidTr="00C403F8">
        <w:tc>
          <w:tcPr>
            <w:tcW w:w="675" w:type="dxa"/>
            <w:shd w:val="clear" w:color="auto" w:fill="auto"/>
            <w:vAlign w:val="center"/>
          </w:tcPr>
          <w:p w:rsidR="00D9204D" w:rsidRDefault="00D9204D" w:rsidP="00C403F8">
            <w:pPr>
              <w:widowControl/>
              <w:spacing w:line="320" w:lineRule="exact"/>
              <w:jc w:val="center"/>
              <w:rPr>
                <w:rFonts w:ascii="宋体" w:eastAsia="宋体" w:hAnsi="宋体" w:cs="宋体"/>
                <w:kern w:val="0"/>
                <w:sz w:val="21"/>
                <w:szCs w:val="21"/>
              </w:rPr>
            </w:pPr>
            <w:r>
              <w:rPr>
                <w:rFonts w:ascii="宋体" w:eastAsia="宋体" w:hAnsi="宋体" w:cs="宋体" w:hint="eastAsia"/>
                <w:kern w:val="0"/>
                <w:sz w:val="21"/>
                <w:szCs w:val="21"/>
              </w:rPr>
              <w:t>8</w:t>
            </w:r>
          </w:p>
        </w:tc>
        <w:tc>
          <w:tcPr>
            <w:tcW w:w="4962" w:type="dxa"/>
            <w:shd w:val="clear" w:color="000000" w:fill="FFFFFF"/>
            <w:vAlign w:val="center"/>
          </w:tcPr>
          <w:p w:rsidR="00D9204D" w:rsidRDefault="00D9204D" w:rsidP="00C403F8">
            <w:pPr>
              <w:widowControl/>
              <w:jc w:val="left"/>
              <w:textAlignment w:val="center"/>
              <w:rPr>
                <w:rFonts w:ascii="宋体" w:eastAsia="宋体" w:hAnsi="宋体" w:cs="宋体"/>
                <w:kern w:val="0"/>
                <w:sz w:val="21"/>
                <w:szCs w:val="21"/>
              </w:rPr>
            </w:pPr>
            <w:r>
              <w:rPr>
                <w:rFonts w:ascii="宋体" w:eastAsia="宋体" w:hAnsi="宋体" w:cs="宋体" w:hint="eastAsia"/>
                <w:color w:val="000000"/>
                <w:kern w:val="0"/>
                <w:sz w:val="21"/>
                <w:szCs w:val="21"/>
                <w:lang w:bidi="ar"/>
              </w:rPr>
              <w:t>北京语言大学、北京第二外国语学院</w:t>
            </w:r>
          </w:p>
        </w:tc>
        <w:tc>
          <w:tcPr>
            <w:tcW w:w="1385" w:type="dxa"/>
            <w:shd w:val="clear" w:color="000000" w:fill="FFFFFF"/>
            <w:vAlign w:val="center"/>
          </w:tcPr>
          <w:p w:rsidR="00D9204D" w:rsidRDefault="00D9204D" w:rsidP="00C403F8">
            <w:pPr>
              <w:widowControl/>
              <w:jc w:val="center"/>
              <w:textAlignment w:val="center"/>
              <w:rPr>
                <w:rFonts w:ascii="宋体" w:eastAsia="宋体" w:hAnsi="宋体" w:cs="宋体"/>
                <w:kern w:val="0"/>
                <w:sz w:val="21"/>
                <w:szCs w:val="21"/>
              </w:rPr>
            </w:pPr>
            <w:r>
              <w:rPr>
                <w:rFonts w:ascii="宋体" w:eastAsia="宋体" w:hAnsi="宋体" w:cs="宋体" w:hint="eastAsia"/>
                <w:color w:val="000000"/>
                <w:kern w:val="0"/>
                <w:sz w:val="21"/>
                <w:szCs w:val="21"/>
                <w:lang w:bidi="ar"/>
              </w:rPr>
              <w:t>陆薇</w:t>
            </w:r>
          </w:p>
        </w:tc>
        <w:tc>
          <w:tcPr>
            <w:tcW w:w="6411" w:type="dxa"/>
            <w:shd w:val="clear" w:color="000000" w:fill="FFFFFF"/>
            <w:vAlign w:val="center"/>
          </w:tcPr>
          <w:p w:rsidR="00D9204D" w:rsidRDefault="00D9204D" w:rsidP="00C403F8">
            <w:pPr>
              <w:widowControl/>
              <w:jc w:val="left"/>
              <w:textAlignment w:val="center"/>
              <w:rPr>
                <w:rFonts w:ascii="宋体" w:eastAsia="宋体" w:hAnsi="宋体" w:cs="宋体"/>
                <w:kern w:val="0"/>
                <w:sz w:val="21"/>
                <w:szCs w:val="21"/>
              </w:rPr>
            </w:pPr>
            <w:r>
              <w:rPr>
                <w:rFonts w:ascii="宋体" w:eastAsia="宋体" w:hAnsi="宋体" w:cs="宋体" w:hint="eastAsia"/>
                <w:color w:val="000000"/>
                <w:kern w:val="0"/>
                <w:sz w:val="21"/>
                <w:szCs w:val="21"/>
                <w:lang w:bidi="ar"/>
              </w:rPr>
              <w:t>外语类院校“英语/非通用语准复语”人才培养模式探索</w:t>
            </w:r>
          </w:p>
        </w:tc>
      </w:tr>
      <w:tr w:rsidR="00D9204D" w:rsidTr="00C403F8">
        <w:tc>
          <w:tcPr>
            <w:tcW w:w="675" w:type="dxa"/>
            <w:vAlign w:val="center"/>
          </w:tcPr>
          <w:p w:rsidR="00D9204D" w:rsidRDefault="00D9204D" w:rsidP="00C403F8">
            <w:pPr>
              <w:widowControl/>
              <w:spacing w:line="320" w:lineRule="exact"/>
              <w:jc w:val="center"/>
              <w:rPr>
                <w:rFonts w:ascii="宋体" w:eastAsia="宋体" w:hAnsi="宋体" w:cs="宋体"/>
                <w:kern w:val="0"/>
                <w:sz w:val="21"/>
                <w:szCs w:val="21"/>
              </w:rPr>
            </w:pPr>
            <w:r>
              <w:rPr>
                <w:rFonts w:ascii="宋体" w:eastAsia="宋体" w:hAnsi="宋体" w:cs="宋体" w:hint="eastAsia"/>
                <w:kern w:val="0"/>
                <w:sz w:val="21"/>
                <w:szCs w:val="21"/>
              </w:rPr>
              <w:t>9</w:t>
            </w:r>
          </w:p>
        </w:tc>
        <w:tc>
          <w:tcPr>
            <w:tcW w:w="4962" w:type="dxa"/>
            <w:vAlign w:val="center"/>
          </w:tcPr>
          <w:p w:rsidR="00D9204D" w:rsidRDefault="00D9204D" w:rsidP="00C403F8">
            <w:pPr>
              <w:widowControl/>
              <w:jc w:val="left"/>
              <w:textAlignment w:val="center"/>
              <w:rPr>
                <w:rFonts w:ascii="宋体" w:eastAsia="宋体" w:hAnsi="宋体" w:cs="宋体"/>
                <w:kern w:val="0"/>
                <w:sz w:val="21"/>
                <w:szCs w:val="21"/>
              </w:rPr>
            </w:pPr>
            <w:r>
              <w:rPr>
                <w:rFonts w:ascii="宋体" w:eastAsia="宋体" w:hAnsi="宋体" w:cs="宋体" w:hint="eastAsia"/>
                <w:color w:val="000000"/>
                <w:kern w:val="0"/>
                <w:sz w:val="21"/>
                <w:szCs w:val="21"/>
                <w:lang w:bidi="ar"/>
              </w:rPr>
              <w:t>清华大学、北京工业大学</w:t>
            </w:r>
          </w:p>
        </w:tc>
        <w:tc>
          <w:tcPr>
            <w:tcW w:w="1385" w:type="dxa"/>
            <w:vAlign w:val="center"/>
          </w:tcPr>
          <w:p w:rsidR="00D9204D" w:rsidRDefault="00D9204D" w:rsidP="00C403F8">
            <w:pPr>
              <w:widowControl/>
              <w:jc w:val="center"/>
              <w:textAlignment w:val="center"/>
              <w:rPr>
                <w:rFonts w:ascii="宋体" w:eastAsia="宋体" w:hAnsi="宋体" w:cs="宋体"/>
                <w:kern w:val="0"/>
                <w:sz w:val="21"/>
                <w:szCs w:val="21"/>
              </w:rPr>
            </w:pPr>
            <w:r>
              <w:rPr>
                <w:rFonts w:ascii="宋体" w:eastAsia="宋体" w:hAnsi="宋体" w:cs="宋体" w:hint="eastAsia"/>
                <w:color w:val="000000"/>
                <w:kern w:val="0"/>
                <w:sz w:val="21"/>
                <w:szCs w:val="21"/>
                <w:lang w:bidi="ar"/>
              </w:rPr>
              <w:t>李双寿</w:t>
            </w:r>
          </w:p>
        </w:tc>
        <w:tc>
          <w:tcPr>
            <w:tcW w:w="6411" w:type="dxa"/>
            <w:vAlign w:val="center"/>
          </w:tcPr>
          <w:p w:rsidR="00D9204D" w:rsidRDefault="00D9204D" w:rsidP="00C403F8">
            <w:pPr>
              <w:widowControl/>
              <w:jc w:val="left"/>
              <w:textAlignment w:val="center"/>
              <w:rPr>
                <w:rFonts w:ascii="宋体" w:eastAsia="宋体" w:hAnsi="宋体" w:cs="宋体"/>
                <w:kern w:val="0"/>
                <w:sz w:val="21"/>
                <w:szCs w:val="21"/>
              </w:rPr>
            </w:pPr>
            <w:r>
              <w:rPr>
                <w:rFonts w:ascii="宋体" w:eastAsia="宋体" w:hAnsi="宋体" w:cs="宋体" w:hint="eastAsia"/>
                <w:color w:val="000000"/>
                <w:kern w:val="0"/>
                <w:sz w:val="21"/>
                <w:szCs w:val="21"/>
                <w:lang w:bidi="ar"/>
              </w:rPr>
              <w:t>高校</w:t>
            </w:r>
            <w:proofErr w:type="gramStart"/>
            <w:r>
              <w:rPr>
                <w:rFonts w:ascii="宋体" w:eastAsia="宋体" w:hAnsi="宋体" w:cs="宋体" w:hint="eastAsia"/>
                <w:color w:val="000000"/>
                <w:kern w:val="0"/>
                <w:sz w:val="21"/>
                <w:szCs w:val="21"/>
                <w:lang w:bidi="ar"/>
              </w:rPr>
              <w:t>创客空间</w:t>
            </w:r>
            <w:proofErr w:type="gramEnd"/>
            <w:r>
              <w:rPr>
                <w:rFonts w:ascii="宋体" w:eastAsia="宋体" w:hAnsi="宋体" w:cs="宋体" w:hint="eastAsia"/>
                <w:color w:val="000000"/>
                <w:kern w:val="0"/>
                <w:sz w:val="21"/>
                <w:szCs w:val="21"/>
                <w:lang w:bidi="ar"/>
              </w:rPr>
              <w:t>跨界共建共享机制的研究</w:t>
            </w:r>
          </w:p>
        </w:tc>
      </w:tr>
      <w:tr w:rsidR="00D9204D" w:rsidTr="00C403F8">
        <w:tc>
          <w:tcPr>
            <w:tcW w:w="675" w:type="dxa"/>
            <w:vAlign w:val="center"/>
          </w:tcPr>
          <w:p w:rsidR="00D9204D" w:rsidRDefault="00D9204D" w:rsidP="00C403F8">
            <w:pPr>
              <w:widowControl/>
              <w:spacing w:line="320" w:lineRule="exact"/>
              <w:jc w:val="center"/>
              <w:rPr>
                <w:rFonts w:ascii="宋体" w:eastAsia="宋体" w:hAnsi="宋体" w:cs="宋体"/>
                <w:kern w:val="0"/>
                <w:sz w:val="21"/>
                <w:szCs w:val="21"/>
              </w:rPr>
            </w:pPr>
            <w:r>
              <w:rPr>
                <w:rFonts w:ascii="宋体" w:eastAsia="宋体" w:hAnsi="宋体" w:cs="宋体" w:hint="eastAsia"/>
                <w:kern w:val="0"/>
                <w:sz w:val="21"/>
                <w:szCs w:val="21"/>
              </w:rPr>
              <w:t>10</w:t>
            </w:r>
          </w:p>
        </w:tc>
        <w:tc>
          <w:tcPr>
            <w:tcW w:w="4962" w:type="dxa"/>
            <w:vAlign w:val="center"/>
          </w:tcPr>
          <w:p w:rsidR="00D9204D" w:rsidRDefault="00D9204D" w:rsidP="00C403F8">
            <w:pPr>
              <w:widowControl/>
              <w:spacing w:line="240" w:lineRule="exact"/>
              <w:jc w:val="left"/>
              <w:textAlignment w:val="center"/>
              <w:rPr>
                <w:rFonts w:ascii="宋体" w:eastAsia="宋体" w:hAnsi="宋体" w:cs="宋体"/>
                <w:kern w:val="0"/>
                <w:sz w:val="21"/>
                <w:szCs w:val="21"/>
              </w:rPr>
            </w:pPr>
            <w:r>
              <w:rPr>
                <w:rFonts w:ascii="宋体" w:eastAsia="宋体" w:hAnsi="宋体" w:cs="宋体" w:hint="eastAsia"/>
                <w:color w:val="000000"/>
                <w:kern w:val="0"/>
                <w:sz w:val="21"/>
                <w:szCs w:val="21"/>
                <w:lang w:bidi="ar"/>
              </w:rPr>
              <w:t>中国人民公安大学、北京市公安局、北京警察学院、北京安泰通恒技术开发有限公司</w:t>
            </w:r>
          </w:p>
        </w:tc>
        <w:tc>
          <w:tcPr>
            <w:tcW w:w="1385" w:type="dxa"/>
            <w:vAlign w:val="center"/>
          </w:tcPr>
          <w:p w:rsidR="00D9204D" w:rsidRDefault="00D9204D" w:rsidP="00C403F8">
            <w:pPr>
              <w:widowControl/>
              <w:jc w:val="center"/>
              <w:textAlignment w:val="center"/>
              <w:rPr>
                <w:rFonts w:ascii="宋体" w:eastAsia="宋体" w:hAnsi="宋体" w:cs="宋体"/>
                <w:kern w:val="0"/>
                <w:sz w:val="21"/>
                <w:szCs w:val="21"/>
              </w:rPr>
            </w:pPr>
            <w:r>
              <w:rPr>
                <w:rFonts w:ascii="宋体" w:eastAsia="宋体" w:hAnsi="宋体" w:cs="宋体" w:hint="eastAsia"/>
                <w:color w:val="000000"/>
                <w:kern w:val="0"/>
                <w:sz w:val="21"/>
                <w:szCs w:val="21"/>
                <w:lang w:bidi="ar"/>
              </w:rPr>
              <w:t>宫志刚</w:t>
            </w:r>
          </w:p>
        </w:tc>
        <w:tc>
          <w:tcPr>
            <w:tcW w:w="6411" w:type="dxa"/>
            <w:vAlign w:val="center"/>
          </w:tcPr>
          <w:p w:rsidR="00D9204D" w:rsidRDefault="00D9204D" w:rsidP="00C403F8">
            <w:pPr>
              <w:widowControl/>
              <w:jc w:val="left"/>
              <w:textAlignment w:val="center"/>
              <w:rPr>
                <w:rFonts w:ascii="宋体" w:eastAsia="宋体" w:hAnsi="宋体" w:cs="宋体"/>
                <w:kern w:val="0"/>
                <w:sz w:val="21"/>
                <w:szCs w:val="21"/>
              </w:rPr>
            </w:pPr>
            <w:r>
              <w:rPr>
                <w:rFonts w:ascii="宋体" w:eastAsia="宋体" w:hAnsi="宋体" w:cs="宋体" w:hint="eastAsia"/>
                <w:color w:val="000000"/>
                <w:kern w:val="0"/>
                <w:sz w:val="21"/>
                <w:szCs w:val="21"/>
                <w:lang w:bidi="ar"/>
              </w:rPr>
              <w:t>公安院校治安学专业协同创新机制研究</w:t>
            </w:r>
          </w:p>
        </w:tc>
      </w:tr>
      <w:tr w:rsidR="00D9204D" w:rsidTr="00C403F8">
        <w:tc>
          <w:tcPr>
            <w:tcW w:w="675" w:type="dxa"/>
            <w:vAlign w:val="center"/>
          </w:tcPr>
          <w:p w:rsidR="00D9204D" w:rsidRDefault="00D9204D" w:rsidP="00C403F8">
            <w:pPr>
              <w:widowControl/>
              <w:spacing w:line="320" w:lineRule="exact"/>
              <w:jc w:val="center"/>
              <w:rPr>
                <w:rFonts w:ascii="宋体" w:eastAsia="宋体" w:hAnsi="宋体" w:cs="宋体"/>
                <w:kern w:val="0"/>
                <w:sz w:val="21"/>
                <w:szCs w:val="21"/>
              </w:rPr>
            </w:pPr>
            <w:r>
              <w:rPr>
                <w:rFonts w:ascii="宋体" w:eastAsia="宋体" w:hAnsi="宋体" w:cs="宋体" w:hint="eastAsia"/>
                <w:kern w:val="0"/>
                <w:sz w:val="21"/>
                <w:szCs w:val="21"/>
              </w:rPr>
              <w:t>11</w:t>
            </w:r>
          </w:p>
        </w:tc>
        <w:tc>
          <w:tcPr>
            <w:tcW w:w="4962" w:type="dxa"/>
            <w:vAlign w:val="center"/>
          </w:tcPr>
          <w:p w:rsidR="00D9204D" w:rsidRDefault="00D9204D" w:rsidP="00C403F8">
            <w:pPr>
              <w:widowControl/>
              <w:jc w:val="left"/>
              <w:textAlignment w:val="center"/>
              <w:rPr>
                <w:rFonts w:ascii="宋体" w:eastAsia="宋体" w:hAnsi="宋体" w:cs="宋体"/>
                <w:kern w:val="0"/>
                <w:sz w:val="21"/>
                <w:szCs w:val="21"/>
              </w:rPr>
            </w:pPr>
            <w:r>
              <w:rPr>
                <w:rFonts w:ascii="宋体" w:eastAsia="宋体" w:hAnsi="宋体" w:cs="宋体" w:hint="eastAsia"/>
                <w:color w:val="000000"/>
                <w:kern w:val="0"/>
                <w:sz w:val="21"/>
                <w:szCs w:val="21"/>
                <w:lang w:bidi="ar"/>
              </w:rPr>
              <w:t>首都高等工程教育研究中心、北京化工大学等</w:t>
            </w:r>
          </w:p>
        </w:tc>
        <w:tc>
          <w:tcPr>
            <w:tcW w:w="1385" w:type="dxa"/>
            <w:vAlign w:val="center"/>
          </w:tcPr>
          <w:p w:rsidR="00D9204D" w:rsidRDefault="00D9204D" w:rsidP="00C403F8">
            <w:pPr>
              <w:widowControl/>
              <w:jc w:val="center"/>
              <w:textAlignment w:val="center"/>
              <w:rPr>
                <w:rFonts w:ascii="宋体" w:eastAsia="宋体" w:hAnsi="宋体" w:cs="宋体"/>
                <w:kern w:val="0"/>
                <w:sz w:val="21"/>
                <w:szCs w:val="21"/>
              </w:rPr>
            </w:pPr>
            <w:proofErr w:type="gramStart"/>
            <w:r>
              <w:rPr>
                <w:rFonts w:ascii="宋体" w:eastAsia="宋体" w:hAnsi="宋体" w:cs="宋体" w:hint="eastAsia"/>
                <w:color w:val="000000"/>
                <w:kern w:val="0"/>
                <w:sz w:val="21"/>
                <w:szCs w:val="21"/>
                <w:lang w:bidi="ar"/>
              </w:rPr>
              <w:t>杨晶</w:t>
            </w:r>
            <w:proofErr w:type="gramEnd"/>
          </w:p>
        </w:tc>
        <w:tc>
          <w:tcPr>
            <w:tcW w:w="6411" w:type="dxa"/>
            <w:vAlign w:val="center"/>
          </w:tcPr>
          <w:p w:rsidR="00D9204D" w:rsidRDefault="00D9204D" w:rsidP="00C403F8">
            <w:pPr>
              <w:widowControl/>
              <w:spacing w:line="240" w:lineRule="exact"/>
              <w:jc w:val="left"/>
              <w:textAlignment w:val="center"/>
              <w:rPr>
                <w:rFonts w:ascii="宋体" w:eastAsia="宋体" w:hAnsi="宋体" w:cs="宋体"/>
                <w:kern w:val="0"/>
                <w:sz w:val="21"/>
                <w:szCs w:val="21"/>
              </w:rPr>
            </w:pPr>
            <w:r>
              <w:rPr>
                <w:rFonts w:ascii="宋体" w:eastAsia="宋体" w:hAnsi="宋体" w:cs="宋体" w:hint="eastAsia"/>
                <w:color w:val="000000"/>
                <w:kern w:val="0"/>
                <w:sz w:val="21"/>
                <w:szCs w:val="21"/>
                <w:lang w:bidi="ar"/>
              </w:rPr>
              <w:t>基于COOP理念搭建校企合作平台，</w:t>
            </w:r>
            <w:proofErr w:type="gramStart"/>
            <w:r>
              <w:rPr>
                <w:rFonts w:ascii="宋体" w:eastAsia="宋体" w:hAnsi="宋体" w:cs="宋体" w:hint="eastAsia"/>
                <w:color w:val="000000"/>
                <w:kern w:val="0"/>
                <w:sz w:val="21"/>
                <w:szCs w:val="21"/>
                <w:lang w:bidi="ar"/>
              </w:rPr>
              <w:t>探索高</w:t>
            </w:r>
            <w:proofErr w:type="gramEnd"/>
            <w:r>
              <w:rPr>
                <w:rFonts w:ascii="宋体" w:eastAsia="宋体" w:hAnsi="宋体" w:cs="宋体" w:hint="eastAsia"/>
                <w:color w:val="000000"/>
                <w:kern w:val="0"/>
                <w:sz w:val="21"/>
                <w:szCs w:val="21"/>
                <w:lang w:bidi="ar"/>
              </w:rPr>
              <w:t>素质制药工程专业人才培养新模式</w:t>
            </w:r>
          </w:p>
        </w:tc>
      </w:tr>
    </w:tbl>
    <w:p w:rsidR="00D9204D" w:rsidRDefault="00D9204D" w:rsidP="00D9204D">
      <w:pPr>
        <w:spacing w:line="520" w:lineRule="exact"/>
        <w:jc w:val="left"/>
        <w:rPr>
          <w:rFonts w:ascii="黑体" w:eastAsia="黑体" w:hAnsi="黑体"/>
          <w:szCs w:val="32"/>
        </w:rPr>
      </w:pPr>
    </w:p>
    <w:p w:rsidR="00D9204D" w:rsidRDefault="00D9204D" w:rsidP="00D9204D">
      <w:pPr>
        <w:spacing w:line="520" w:lineRule="exact"/>
        <w:jc w:val="left"/>
        <w:rPr>
          <w:rFonts w:ascii="黑体" w:eastAsia="黑体" w:hAnsi="黑体"/>
          <w:szCs w:val="32"/>
        </w:rPr>
      </w:pPr>
    </w:p>
    <w:p w:rsidR="00D9204D" w:rsidRDefault="00D9204D" w:rsidP="00D9204D">
      <w:pPr>
        <w:spacing w:line="520" w:lineRule="exact"/>
        <w:jc w:val="left"/>
        <w:rPr>
          <w:rFonts w:ascii="黑体" w:eastAsia="黑体" w:hAnsi="黑体"/>
          <w:szCs w:val="32"/>
        </w:rPr>
      </w:pPr>
      <w:r>
        <w:rPr>
          <w:rFonts w:ascii="黑体" w:eastAsia="黑体" w:hAnsi="黑体" w:hint="eastAsia"/>
          <w:szCs w:val="32"/>
        </w:rPr>
        <w:lastRenderedPageBreak/>
        <w:t>面上项目</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35"/>
        <w:gridCol w:w="1276"/>
        <w:gridCol w:w="8647"/>
      </w:tblGrid>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序号</w:t>
            </w:r>
          </w:p>
        </w:tc>
        <w:tc>
          <w:tcPr>
            <w:tcW w:w="2835" w:type="dxa"/>
            <w:vAlign w:val="center"/>
          </w:tcPr>
          <w:p w:rsidR="00D9204D" w:rsidRDefault="00D9204D" w:rsidP="00C403F8">
            <w:pPr>
              <w:widowControl/>
              <w:spacing w:line="240" w:lineRule="exact"/>
              <w:jc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推荐单位</w:t>
            </w:r>
          </w:p>
        </w:tc>
        <w:tc>
          <w:tcPr>
            <w:tcW w:w="1276" w:type="dxa"/>
            <w:vAlign w:val="center"/>
          </w:tcPr>
          <w:p w:rsidR="00D9204D" w:rsidRDefault="00D9204D" w:rsidP="00C403F8">
            <w:pPr>
              <w:widowControl/>
              <w:spacing w:line="240" w:lineRule="exact"/>
              <w:jc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项目负责人</w:t>
            </w:r>
          </w:p>
        </w:tc>
        <w:tc>
          <w:tcPr>
            <w:tcW w:w="8647" w:type="dxa"/>
            <w:vAlign w:val="center"/>
          </w:tcPr>
          <w:p w:rsidR="00D9204D" w:rsidRDefault="00D9204D" w:rsidP="00C403F8">
            <w:pPr>
              <w:widowControl/>
              <w:spacing w:line="240" w:lineRule="exact"/>
              <w:jc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项 目 名 称</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proofErr w:type="gramStart"/>
            <w:r>
              <w:rPr>
                <w:rFonts w:ascii="宋体" w:eastAsia="宋体" w:hAnsi="宋体" w:cs="宋体" w:hint="eastAsia"/>
                <w:color w:val="000000"/>
                <w:kern w:val="0"/>
                <w:sz w:val="21"/>
                <w:szCs w:val="21"/>
              </w:rPr>
              <w:t>傅绥燕</w:t>
            </w:r>
            <w:proofErr w:type="gramEnd"/>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北京大学创新人才培养改革实践</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proofErr w:type="gramStart"/>
            <w:r>
              <w:rPr>
                <w:rFonts w:ascii="宋体" w:eastAsia="宋体" w:hAnsi="宋体" w:cs="宋体" w:hint="eastAsia"/>
                <w:color w:val="000000"/>
                <w:kern w:val="0"/>
                <w:sz w:val="21"/>
                <w:szCs w:val="21"/>
              </w:rPr>
              <w:t>金顶兵</w:t>
            </w:r>
            <w:proofErr w:type="gramEnd"/>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以暑期学校为平台，促进优质教育资源共享</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吴飞</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以哲学主干基础课为主全面探索哲学本科教学模式改革</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proofErr w:type="gramStart"/>
            <w:r>
              <w:rPr>
                <w:rFonts w:ascii="宋体" w:eastAsia="宋体" w:hAnsi="宋体" w:cs="宋体" w:hint="eastAsia"/>
                <w:color w:val="000000"/>
                <w:kern w:val="0"/>
                <w:sz w:val="21"/>
                <w:szCs w:val="21"/>
              </w:rPr>
              <w:t>李沉简</w:t>
            </w:r>
            <w:proofErr w:type="gramEnd"/>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个性化培养具有国际视野和水平的创新型生物科学人才的探索</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王宪</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医学生评价体系的建设与实施</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清华大学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郑力</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清华大学本科教育教学质量保障新体系建设</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清华大学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于</w:t>
            </w:r>
            <w:proofErr w:type="gramStart"/>
            <w:r>
              <w:rPr>
                <w:rFonts w:ascii="宋体" w:eastAsia="宋体" w:hAnsi="宋体" w:cs="宋体" w:hint="eastAsia"/>
                <w:color w:val="000000"/>
                <w:kern w:val="0"/>
                <w:sz w:val="21"/>
                <w:szCs w:val="21"/>
              </w:rPr>
              <w:t>世</w:t>
            </w:r>
            <w:proofErr w:type="gramEnd"/>
            <w:r>
              <w:rPr>
                <w:rFonts w:ascii="宋体" w:eastAsia="宋体" w:hAnsi="宋体" w:cs="宋体" w:hint="eastAsia"/>
                <w:color w:val="000000"/>
                <w:kern w:val="0"/>
                <w:sz w:val="21"/>
                <w:szCs w:val="21"/>
              </w:rPr>
              <w:t>洁</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面向不同类型学生的选拔方案及选育衔接实施方案研究_</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8</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清华大学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郝吉明</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基于“三位一体”的本科培养方案重构研究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9</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清华大学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张为民</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基于通识教育与专业教育融合的大学英语课程体系构建与探索</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清华大学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于歆杰</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建设</w:t>
            </w:r>
            <w:proofErr w:type="gramStart"/>
            <w:r>
              <w:rPr>
                <w:rFonts w:ascii="宋体" w:eastAsia="宋体" w:hAnsi="宋体" w:cs="宋体" w:hint="eastAsia"/>
                <w:color w:val="000000"/>
                <w:kern w:val="0"/>
                <w:sz w:val="21"/>
                <w:szCs w:val="21"/>
              </w:rPr>
              <w:t>优质慕课资源</w:t>
            </w:r>
            <w:proofErr w:type="gramEnd"/>
            <w:r>
              <w:rPr>
                <w:rFonts w:ascii="宋体" w:eastAsia="宋体" w:hAnsi="宋体" w:cs="宋体" w:hint="eastAsia"/>
                <w:color w:val="000000"/>
                <w:kern w:val="0"/>
                <w:sz w:val="21"/>
                <w:szCs w:val="21"/>
              </w:rPr>
              <w:t>，提升教育公平性，改善高校课程质量</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11</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清华大学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proofErr w:type="gramStart"/>
            <w:r>
              <w:rPr>
                <w:rFonts w:ascii="宋体" w:eastAsia="宋体" w:hAnsi="宋体" w:cs="宋体" w:hint="eastAsia"/>
                <w:color w:val="000000"/>
                <w:kern w:val="0"/>
                <w:sz w:val="21"/>
                <w:szCs w:val="21"/>
              </w:rPr>
              <w:t>钟周</w:t>
            </w:r>
            <w:proofErr w:type="gramEnd"/>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研究生助教发展探索</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12</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清华大学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刘铮</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清华大学本科课程管理改革探索与实践</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13</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清华大学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文</w:t>
            </w:r>
            <w:proofErr w:type="gramStart"/>
            <w:r>
              <w:rPr>
                <w:rFonts w:ascii="宋体" w:eastAsia="宋体" w:hAnsi="宋体" w:cs="宋体" w:hint="eastAsia"/>
                <w:color w:val="000000"/>
                <w:kern w:val="0"/>
                <w:sz w:val="21"/>
                <w:szCs w:val="21"/>
              </w:rPr>
              <w:t>雯</w:t>
            </w:r>
            <w:proofErr w:type="gramEnd"/>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基于“建立促进学生全面发展的学业评价体系”的教师发展行动研究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14</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清华大学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李俊峰</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利于协调教学与科研的教师评价研究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15</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北京科技大学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张朝晖</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基于信息处理技术的课堂教学质量评估系统</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16</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北京科技大学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proofErr w:type="gramStart"/>
            <w:r>
              <w:rPr>
                <w:rFonts w:ascii="宋体" w:eastAsia="宋体" w:hAnsi="宋体" w:cs="宋体" w:hint="eastAsia"/>
                <w:color w:val="000000"/>
                <w:kern w:val="0"/>
                <w:sz w:val="21"/>
                <w:szCs w:val="21"/>
              </w:rPr>
              <w:t>李擎</w:t>
            </w:r>
            <w:proofErr w:type="gramEnd"/>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基于课程地图的自动化专业培养方案优化研究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17</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北京科技大学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吴平</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基于创新型人才培养的大学物理实验学生成绩评价体系的研究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18</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北京科技大学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proofErr w:type="gramStart"/>
            <w:r>
              <w:rPr>
                <w:rFonts w:ascii="宋体" w:eastAsia="宋体" w:hAnsi="宋体" w:cs="宋体" w:hint="eastAsia"/>
                <w:color w:val="000000"/>
                <w:kern w:val="0"/>
                <w:sz w:val="21"/>
                <w:szCs w:val="21"/>
              </w:rPr>
              <w:t>戴淑芬</w:t>
            </w:r>
            <w:proofErr w:type="gramEnd"/>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学院（系）教学管理体系构建研究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19</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北京化工大学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杨屹</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面向大化工类专业的仪器分析课程案例库建设的研究与实践</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lastRenderedPageBreak/>
              <w:t>20</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北京化工大学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孙军</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IT背景下的电子商务课程建设与教学方法研究与实践</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21</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北京化工大学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proofErr w:type="gramStart"/>
            <w:r>
              <w:rPr>
                <w:rFonts w:ascii="宋体" w:eastAsia="宋体" w:hAnsi="宋体" w:cs="宋体" w:hint="eastAsia"/>
                <w:color w:val="000000"/>
                <w:kern w:val="0"/>
                <w:sz w:val="21"/>
                <w:szCs w:val="21"/>
              </w:rPr>
              <w:t>李齐方</w:t>
            </w:r>
            <w:proofErr w:type="gramEnd"/>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高分子材料与工程专业高年级研究性课程体系构建与人才培养</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22</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北京化工大学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王璇</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项目管理视角下的物流管理专业建设探索与创新</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23</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北京化工大学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陈畅</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以提升学生能力为目标的研究性教学方法的探索及其在生物化学课程中的实践</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24</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北京化工大学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proofErr w:type="gramStart"/>
            <w:r>
              <w:rPr>
                <w:rFonts w:ascii="宋体" w:eastAsia="宋体" w:hAnsi="宋体" w:cs="宋体" w:hint="eastAsia"/>
                <w:color w:val="000000"/>
                <w:kern w:val="0"/>
                <w:sz w:val="21"/>
                <w:szCs w:val="21"/>
              </w:rPr>
              <w:t>张丽丹</w:t>
            </w:r>
            <w:proofErr w:type="gramEnd"/>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基础化学实验教学纵向双向衔接，横向多层次多模块立体交叉式创新能力培养平台的建设</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25</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北京邮电大学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李永华</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面向创新的工程教学方法研究与实践</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26</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北京邮电大学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尹霄丽</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基于团队学习的混合教学法在电子信息类学科基础课程中的应用</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27</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北京邮电大学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刘晓平</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面向“互联网+”与“中国制造2025”复合型拔尖创新人才培养综合改革研究与实践</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28</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北京邮电大学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proofErr w:type="gramStart"/>
            <w:r>
              <w:rPr>
                <w:rFonts w:ascii="宋体" w:eastAsia="宋体" w:hAnsi="宋体" w:cs="宋体" w:hint="eastAsia"/>
                <w:color w:val="000000"/>
                <w:kern w:val="0"/>
                <w:sz w:val="21"/>
                <w:szCs w:val="21"/>
              </w:rPr>
              <w:t>魏翼飞</w:t>
            </w:r>
            <w:proofErr w:type="gramEnd"/>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基础课教师教学质量评价方法研究与实践</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29</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中国农业大学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proofErr w:type="gramStart"/>
            <w:r>
              <w:rPr>
                <w:rFonts w:ascii="宋体" w:eastAsia="宋体" w:hAnsi="宋体" w:cs="宋体" w:hint="eastAsia"/>
                <w:color w:val="000000"/>
                <w:kern w:val="0"/>
                <w:sz w:val="21"/>
                <w:szCs w:val="21"/>
              </w:rPr>
              <w:t>杜凤沛</w:t>
            </w:r>
            <w:proofErr w:type="gramEnd"/>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翻转课堂教学模式在大学理科基础课程中的探索与实践</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中国农业大学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张晓东</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基于MOOC平台的高校教育教学新模式研究与实践</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31</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中国农业大学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李云开</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协同适应工程教育认证和卓越农林人才培养的农业工程类专业课程建设研究与实践</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32</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中国农业大学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曹静</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动物解剖学虚拟仿真数据库建设</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33</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中国农业大学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赵建柱</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以工程教育认证为导向的车辆工程专业实践教学改革研究与实践</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34</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北京中医药大学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闫永红</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北京中医药大学通识课程改革的实践与研究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35</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北京中医药大学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吴宇峰</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北京中医药大学选修课程模块化体系建设研究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36</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北京中医药大学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罗祥云</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我校网络辅助教学的研究与实践</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37</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北京中医药大学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吴清</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基于行业与</w:t>
            </w:r>
            <w:proofErr w:type="gramStart"/>
            <w:r>
              <w:rPr>
                <w:rFonts w:ascii="宋体" w:eastAsia="宋体" w:hAnsi="宋体" w:cs="宋体" w:hint="eastAsia"/>
                <w:color w:val="000000"/>
                <w:kern w:val="0"/>
                <w:sz w:val="21"/>
                <w:szCs w:val="21"/>
              </w:rPr>
              <w:t>学生双需求</w:t>
            </w:r>
            <w:proofErr w:type="gramEnd"/>
            <w:r>
              <w:rPr>
                <w:rFonts w:ascii="宋体" w:eastAsia="宋体" w:hAnsi="宋体" w:cs="宋体" w:hint="eastAsia"/>
                <w:color w:val="000000"/>
                <w:kern w:val="0"/>
                <w:sz w:val="21"/>
                <w:szCs w:val="21"/>
              </w:rPr>
              <w:t>的中药学实验课程改革研究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38</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北京中医药大学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proofErr w:type="gramStart"/>
            <w:r>
              <w:rPr>
                <w:rFonts w:ascii="宋体" w:eastAsia="宋体" w:hAnsi="宋体" w:cs="宋体" w:hint="eastAsia"/>
                <w:color w:val="000000"/>
                <w:kern w:val="0"/>
                <w:sz w:val="21"/>
                <w:szCs w:val="21"/>
              </w:rPr>
              <w:t>焦楠</w:t>
            </w:r>
            <w:proofErr w:type="gramEnd"/>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北京中医药大学建设“暑期学校”的研究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39</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北京师范大学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周星</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综合性大学艺术类拔尖人才培养与大学美育课程改革</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40</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北京师范大学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proofErr w:type="gramStart"/>
            <w:r>
              <w:rPr>
                <w:rFonts w:ascii="宋体" w:eastAsia="宋体" w:hAnsi="宋体" w:cs="宋体" w:hint="eastAsia"/>
                <w:color w:val="000000"/>
                <w:kern w:val="0"/>
                <w:sz w:val="21"/>
                <w:szCs w:val="21"/>
              </w:rPr>
              <w:t>李融武</w:t>
            </w:r>
            <w:proofErr w:type="gramEnd"/>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基础物理课程教育教学改革</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41</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北京师范大学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范楼珍</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高等学校本科生科研国际化策略研究与实践</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lastRenderedPageBreak/>
              <w:t>42</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北京外国语大学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proofErr w:type="gramStart"/>
            <w:r>
              <w:rPr>
                <w:rFonts w:ascii="宋体" w:eastAsia="宋体" w:hAnsi="宋体" w:cs="宋体" w:hint="eastAsia"/>
                <w:color w:val="000000"/>
                <w:kern w:val="0"/>
                <w:sz w:val="21"/>
                <w:szCs w:val="21"/>
              </w:rPr>
              <w:t>赵冬</w:t>
            </w:r>
            <w:proofErr w:type="gramEnd"/>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把中国介绍给世界——“佛教与中国文化”（英文）课程建设</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43</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北京外国语大学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proofErr w:type="gramStart"/>
            <w:r>
              <w:rPr>
                <w:rFonts w:ascii="宋体" w:eastAsia="宋体" w:hAnsi="宋体" w:cs="宋体" w:hint="eastAsia"/>
                <w:color w:val="000000"/>
                <w:kern w:val="0"/>
                <w:sz w:val="21"/>
                <w:szCs w:val="21"/>
              </w:rPr>
              <w:t>苏乐舟</w:t>
            </w:r>
            <w:proofErr w:type="gramEnd"/>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输出驱动理论指导下的研究生学术英语教学模式研究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44</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北京外国语大学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proofErr w:type="gramStart"/>
            <w:r>
              <w:rPr>
                <w:rFonts w:ascii="宋体" w:eastAsia="宋体" w:hAnsi="宋体" w:cs="宋体" w:hint="eastAsia"/>
                <w:color w:val="000000"/>
                <w:kern w:val="0"/>
                <w:sz w:val="21"/>
                <w:szCs w:val="21"/>
              </w:rPr>
              <w:t>牛华勇</w:t>
            </w:r>
            <w:proofErr w:type="gramEnd"/>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面向中国经济全球化重大战略需求,构建复合型、</w:t>
            </w:r>
            <w:proofErr w:type="gramStart"/>
            <w:r>
              <w:rPr>
                <w:rFonts w:ascii="宋体" w:eastAsia="宋体" w:hAnsi="宋体" w:cs="宋体" w:hint="eastAsia"/>
                <w:color w:val="000000"/>
                <w:kern w:val="0"/>
                <w:sz w:val="21"/>
                <w:szCs w:val="21"/>
              </w:rPr>
              <w:t>复语型</w:t>
            </w:r>
            <w:proofErr w:type="gramEnd"/>
            <w:r>
              <w:rPr>
                <w:rFonts w:ascii="宋体" w:eastAsia="宋体" w:hAnsi="宋体" w:cs="宋体" w:hint="eastAsia"/>
                <w:color w:val="000000"/>
                <w:kern w:val="0"/>
                <w:sz w:val="21"/>
                <w:szCs w:val="21"/>
              </w:rPr>
              <w:t>国际商业人才培养体系</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45</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北京外国语大学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刘琛</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新形势下国际化人才的跨文化传播能力培养</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46</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北京外国语大学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詹惠蓉</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语言类院校经管专业教学质量保障体系建设的研究与实践</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47</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北京外国语大学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孙晓萌</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"一带一路"沿线国家非通用语人才培养课程体系研究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48</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北京外国语大学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廖鸿婧</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大学英语课程校本评估:创新评估模式与评估方法的应用研究</w:t>
            </w:r>
          </w:p>
        </w:tc>
      </w:tr>
      <w:tr w:rsidR="00D9204D" w:rsidTr="00C403F8">
        <w:trPr>
          <w:trHeight w:hRule="exact" w:val="482"/>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49</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北京语言大学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施家炜、刘苏桥</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汉语国际教育专业与汉语语言专业中外学生联合实习模式的创新与实践</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50</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北京语言大学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proofErr w:type="gramStart"/>
            <w:r>
              <w:rPr>
                <w:rFonts w:ascii="宋体" w:eastAsia="宋体" w:hAnsi="宋体" w:cs="宋体" w:hint="eastAsia"/>
                <w:color w:val="000000"/>
                <w:kern w:val="0"/>
                <w:sz w:val="21"/>
                <w:szCs w:val="21"/>
              </w:rPr>
              <w:t>赵雷</w:t>
            </w:r>
            <w:proofErr w:type="gramEnd"/>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基于任务法的合作学习与口试资源库（中级）建设研究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51</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北京语言大学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陈亮</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基于网络课程资源共享平台（MOOC）与翻转课堂的教学改革——“北语模课”的设计与实践</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52</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北京语言大学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陈琳</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面向过程的个性化教学综合创新实验模式的实践与研究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53</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北京语言大学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郭修敏</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多参照、立体式对外汉语教学分级测试体系建构</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54</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北京语言大学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李晓波</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基于教学数据收集和分析的高校学生评教体系的研究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55</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中国传媒大学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王韶华</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艺术史类课程翻转教学模式研究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56</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中央财经大学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proofErr w:type="gramStart"/>
            <w:r>
              <w:rPr>
                <w:rFonts w:ascii="宋体" w:eastAsia="宋体" w:hAnsi="宋体" w:cs="宋体" w:hint="eastAsia"/>
                <w:color w:val="000000"/>
                <w:kern w:val="0"/>
                <w:sz w:val="21"/>
                <w:szCs w:val="21"/>
              </w:rPr>
              <w:t>杨金观</w:t>
            </w:r>
            <w:proofErr w:type="gramEnd"/>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财经类大学专业提升与综合改革研究与实践</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57</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中央财经大学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陈文娟</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高校思想政治课“问题链教学法”研究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58</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中央财经大学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张晓涛</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卓越国际商务人才培养模式及路径创新——基于胜任力模型及行动学习法视角的研究</w:t>
            </w:r>
          </w:p>
        </w:tc>
      </w:tr>
      <w:tr w:rsidR="00D9204D" w:rsidTr="00C403F8">
        <w:trPr>
          <w:trHeight w:hRule="exact" w:val="52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59</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中央财经大学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聂建峰</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研究型大学课堂教学质量评价指标体系与运行机制研究-基于我校“深化精英教育战略”的实证分析</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60</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对外经济贸易大学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proofErr w:type="gramStart"/>
            <w:r>
              <w:rPr>
                <w:rFonts w:ascii="宋体" w:eastAsia="宋体" w:hAnsi="宋体" w:cs="宋体" w:hint="eastAsia"/>
                <w:color w:val="000000"/>
                <w:kern w:val="0"/>
                <w:sz w:val="21"/>
                <w:szCs w:val="21"/>
              </w:rPr>
              <w:t>李自杰</w:t>
            </w:r>
            <w:proofErr w:type="gramEnd"/>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基于开放格局下的全球企业管理人才培养模式的探索与实践</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61</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对外经济贸易大学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余湄</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提升金融工程人才创新、择业能力的实验实践教学模式开发</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62</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对外经济贸易大学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proofErr w:type="gramStart"/>
            <w:r>
              <w:rPr>
                <w:rFonts w:ascii="宋体" w:eastAsia="宋体" w:hAnsi="宋体" w:cs="宋体" w:hint="eastAsia"/>
                <w:color w:val="000000"/>
                <w:kern w:val="0"/>
                <w:sz w:val="21"/>
                <w:szCs w:val="21"/>
              </w:rPr>
              <w:t>华迎</w:t>
            </w:r>
            <w:proofErr w:type="gramEnd"/>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首都跨境电子商务人才培养模式改革与创新研究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lastRenderedPageBreak/>
              <w:t>63</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对外经济贸易大学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许德金</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对外经济贸易</w:t>
            </w:r>
            <w:proofErr w:type="gramStart"/>
            <w:r>
              <w:rPr>
                <w:rFonts w:ascii="宋体" w:eastAsia="宋体" w:hAnsi="宋体" w:cs="宋体" w:hint="eastAsia"/>
                <w:color w:val="000000"/>
                <w:kern w:val="0"/>
                <w:sz w:val="21"/>
                <w:szCs w:val="21"/>
              </w:rPr>
              <w:t>大学大学</w:t>
            </w:r>
            <w:proofErr w:type="gramEnd"/>
            <w:r>
              <w:rPr>
                <w:rFonts w:ascii="宋体" w:eastAsia="宋体" w:hAnsi="宋体" w:cs="宋体" w:hint="eastAsia"/>
                <w:color w:val="000000"/>
                <w:kern w:val="0"/>
                <w:sz w:val="21"/>
                <w:szCs w:val="21"/>
              </w:rPr>
              <w:t>英语教学改革探索——从大学英语到大学商务英语</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64</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对外经济贸易大学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proofErr w:type="gramStart"/>
            <w:r>
              <w:rPr>
                <w:rFonts w:ascii="宋体" w:eastAsia="宋体" w:hAnsi="宋体" w:cs="宋体" w:hint="eastAsia"/>
                <w:color w:val="000000"/>
                <w:kern w:val="0"/>
                <w:sz w:val="21"/>
                <w:szCs w:val="21"/>
              </w:rPr>
              <w:t>程絮森</w:t>
            </w:r>
            <w:proofErr w:type="gramEnd"/>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proofErr w:type="gramStart"/>
            <w:r>
              <w:rPr>
                <w:rFonts w:ascii="宋体" w:eastAsia="宋体" w:hAnsi="宋体" w:cs="宋体" w:hint="eastAsia"/>
                <w:color w:val="000000"/>
                <w:kern w:val="0"/>
                <w:sz w:val="21"/>
                <w:szCs w:val="21"/>
              </w:rPr>
              <w:t>基于建导的</w:t>
            </w:r>
            <w:proofErr w:type="gramEnd"/>
            <w:r>
              <w:rPr>
                <w:rFonts w:ascii="宋体" w:eastAsia="宋体" w:hAnsi="宋体" w:cs="宋体" w:hint="eastAsia"/>
                <w:color w:val="000000"/>
                <w:kern w:val="0"/>
                <w:sz w:val="21"/>
                <w:szCs w:val="21"/>
              </w:rPr>
              <w:t>移动互联网跨国团队协作创新人才培养模式研究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65</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对外经济贸易大学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孙芳</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中俄经济类大学联盟经管人才培养项目实验班建设</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66</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对外经济贸易大学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王剑锋</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金融学专业培养方案中的“制度金融学模块”建设</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67</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对外经济贸易大学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李海莲</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海关专业课程的教学方法创新与实现路径研究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68</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中国政法大学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于志刚</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政法院校</w:t>
            </w:r>
            <w:proofErr w:type="gramStart"/>
            <w:r>
              <w:rPr>
                <w:rFonts w:ascii="宋体" w:eastAsia="宋体" w:hAnsi="宋体" w:cs="宋体" w:hint="eastAsia"/>
                <w:color w:val="000000"/>
                <w:kern w:val="0"/>
                <w:sz w:val="21"/>
                <w:szCs w:val="21"/>
              </w:rPr>
              <w:t>法律公益</w:t>
            </w:r>
            <w:proofErr w:type="gramEnd"/>
            <w:r>
              <w:rPr>
                <w:rFonts w:ascii="宋体" w:eastAsia="宋体" w:hAnsi="宋体" w:cs="宋体" w:hint="eastAsia"/>
                <w:color w:val="000000"/>
                <w:kern w:val="0"/>
                <w:sz w:val="21"/>
                <w:szCs w:val="21"/>
              </w:rPr>
              <w:t>教育工作研究</w:t>
            </w:r>
          </w:p>
        </w:tc>
      </w:tr>
      <w:tr w:rsidR="00D9204D" w:rsidTr="00C403F8">
        <w:trPr>
          <w:trHeight w:hRule="exact" w:val="46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69</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中国政法大学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李群英</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构建口述史与大学专业课程相融合的全新互动教学模式——《口述当代中国外交》课程体系的建设与研究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70</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中国政法大学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刘晓兵</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高等法学院校卷宗课教学改革研究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71</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中国政法大学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proofErr w:type="gramStart"/>
            <w:r>
              <w:rPr>
                <w:rFonts w:ascii="宋体" w:eastAsia="宋体" w:hAnsi="宋体" w:cs="宋体" w:hint="eastAsia"/>
                <w:color w:val="000000"/>
                <w:kern w:val="0"/>
                <w:sz w:val="21"/>
                <w:szCs w:val="21"/>
              </w:rPr>
              <w:t>赵卯生</w:t>
            </w:r>
            <w:proofErr w:type="gramEnd"/>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高校思想政治理论课CMPCL教学法研究高校思想政治理论课CMPCL教学法研究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72</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中国政法大学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张文灿</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微课程、翻转课堂与实践教学的互动——以《中国近现代史纲要》课程为例</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73</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中国政法大学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于冲</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“一带一路”背景下涉外法律人才培养模式研究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74</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国际关系学院</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柳青</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英美报刊选读课程中个性化学习模式的应用</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75</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国际关系学院</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proofErr w:type="gramStart"/>
            <w:r>
              <w:rPr>
                <w:rFonts w:ascii="宋体" w:eastAsia="宋体" w:hAnsi="宋体" w:cs="宋体" w:hint="eastAsia"/>
                <w:color w:val="000000"/>
                <w:kern w:val="0"/>
                <w:sz w:val="21"/>
                <w:szCs w:val="21"/>
              </w:rPr>
              <w:t>钱坤强</w:t>
            </w:r>
            <w:proofErr w:type="gramEnd"/>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基于“英语写作中心”的英语教学模式、人才培养及中国文化对外传播的创新研究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76</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中央戏剧学院</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郝戎</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表演系表演教学改革与青年教师剧目排演</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77</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华北电力大学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韩民晓</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基于工程项目的电力电子实验教学体系的研究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78</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华北电力大学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proofErr w:type="gramStart"/>
            <w:r>
              <w:rPr>
                <w:rFonts w:ascii="宋体" w:eastAsia="宋体" w:hAnsi="宋体" w:cs="宋体" w:hint="eastAsia"/>
                <w:color w:val="000000"/>
                <w:kern w:val="0"/>
                <w:sz w:val="21"/>
                <w:szCs w:val="21"/>
              </w:rPr>
              <w:t>徐衍会</w:t>
            </w:r>
            <w:proofErr w:type="gramEnd"/>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以专业认证为导向的电气工程人才培养方案研究与完善</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79</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华北电力大学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杜小泽</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高校重点实验室提升本科创新人才培养能力模式探索</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80</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华北电力大学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proofErr w:type="gramStart"/>
            <w:r>
              <w:rPr>
                <w:rFonts w:ascii="宋体" w:eastAsia="宋体" w:hAnsi="宋体" w:cs="宋体" w:hint="eastAsia"/>
                <w:color w:val="000000"/>
                <w:kern w:val="0"/>
                <w:sz w:val="21"/>
                <w:szCs w:val="21"/>
              </w:rPr>
              <w:t>牛东晓</w:t>
            </w:r>
            <w:proofErr w:type="gramEnd"/>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虚拟仿真环境下电力经管类实验课程体系建设的研究与实践</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81</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华北电力大学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杨</w:t>
            </w:r>
            <w:proofErr w:type="gramStart"/>
            <w:r>
              <w:rPr>
                <w:rFonts w:ascii="宋体" w:eastAsia="宋体" w:hAnsi="宋体" w:cs="宋体" w:hint="eastAsia"/>
                <w:color w:val="000000"/>
                <w:kern w:val="0"/>
                <w:sz w:val="21"/>
                <w:szCs w:val="21"/>
              </w:rPr>
              <w:t>世</w:t>
            </w:r>
            <w:proofErr w:type="gramEnd"/>
            <w:r>
              <w:rPr>
                <w:rFonts w:ascii="宋体" w:eastAsia="宋体" w:hAnsi="宋体" w:cs="宋体" w:hint="eastAsia"/>
                <w:color w:val="000000"/>
                <w:kern w:val="0"/>
                <w:sz w:val="21"/>
                <w:szCs w:val="21"/>
              </w:rPr>
              <w:t>关</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校际及校企共建共享新能源教学资源的途径探索与实践</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82</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华北电力大学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proofErr w:type="gramStart"/>
            <w:r>
              <w:rPr>
                <w:rFonts w:ascii="宋体" w:eastAsia="宋体" w:hAnsi="宋体" w:cs="宋体" w:hint="eastAsia"/>
                <w:color w:val="000000"/>
                <w:kern w:val="0"/>
                <w:sz w:val="21"/>
                <w:szCs w:val="21"/>
              </w:rPr>
              <w:t>司微</w:t>
            </w:r>
            <w:proofErr w:type="gramEnd"/>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大学英语综合教学改革</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83</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中国矿业大学(北京)</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黄波</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任务驱动与过程管理相结合的矿物加工专业实践教学云平台的构建</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lastRenderedPageBreak/>
              <w:t>84</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中国矿业大学(北京)</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郭东明</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本科生素质培养模式及评价体系的实践研究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85</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中国地质大学（北京）</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郝会颖</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多元化物理类课程体系的构建与教学模式创新</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86</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中国地质大学（北京）</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张秀荣</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高校思想政治理论课教学模式的创新研究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87</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中国地质大学（北京）</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赵国春</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北戴河地学实践教学体系改革与实习平台建设</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88</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中国地质大学（北京）</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董国臣</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燕山地质实践教学后备基地建设</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89</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中国地质大学（北京）</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张以河</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材料类本科生创新和实践能力的培养机制探索</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90</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中国地质大学（北京）</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孟小红</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勘查技术与工程专业主干课程体系建设与教学模式研究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91</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北京航空航天大学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兰巍</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研究型大学教师教学发展模式的探索与实践</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92</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北京航空航天大学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proofErr w:type="gramStart"/>
            <w:r>
              <w:rPr>
                <w:rFonts w:ascii="宋体" w:eastAsia="宋体" w:hAnsi="宋体" w:cs="宋体" w:hint="eastAsia"/>
                <w:color w:val="000000"/>
                <w:kern w:val="0"/>
                <w:sz w:val="21"/>
                <w:szCs w:val="21"/>
              </w:rPr>
              <w:t>许学琳</w:t>
            </w:r>
            <w:proofErr w:type="gramEnd"/>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以人为本的教学运行服务体系研究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93</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北京航空航天大学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高翔</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“北京学院”人才培养模式的探索与实践</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94</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北京航空航天大学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曹庆华</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proofErr w:type="gramStart"/>
            <w:r>
              <w:rPr>
                <w:rFonts w:ascii="宋体" w:eastAsia="宋体" w:hAnsi="宋体" w:cs="宋体" w:hint="eastAsia"/>
                <w:color w:val="000000"/>
                <w:kern w:val="0"/>
                <w:sz w:val="21"/>
                <w:szCs w:val="21"/>
              </w:rPr>
              <w:t>云环境</w:t>
            </w:r>
            <w:proofErr w:type="gramEnd"/>
            <w:r>
              <w:rPr>
                <w:rFonts w:ascii="宋体" w:eastAsia="宋体" w:hAnsi="宋体" w:cs="宋体" w:hint="eastAsia"/>
                <w:color w:val="000000"/>
                <w:kern w:val="0"/>
                <w:sz w:val="21"/>
                <w:szCs w:val="21"/>
              </w:rPr>
              <w:t>下在线实验平台建设</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95</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北京航空航天大学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高翔</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北航北京学院“书院制”下“双培计划”人才培养模式的探索与实践</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96</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北京航空航天大学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proofErr w:type="gramStart"/>
            <w:r>
              <w:rPr>
                <w:rFonts w:ascii="宋体" w:eastAsia="宋体" w:hAnsi="宋体" w:cs="宋体" w:hint="eastAsia"/>
                <w:color w:val="000000"/>
                <w:kern w:val="0"/>
                <w:sz w:val="21"/>
                <w:szCs w:val="21"/>
              </w:rPr>
              <w:t>于靖军</w:t>
            </w:r>
            <w:proofErr w:type="gramEnd"/>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纵贯机械工程专业本科生培养过程的STEP教学模式与公共实验平台建设</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97</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北京航空航天大学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徐平</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强化解决复杂工程问题能力培养的工业科学与技术实验课程研究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98</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北京航空航天大学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张莉</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软件工程领域创新创意创业人才培养的探索与实践</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99</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北京航空航天大学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proofErr w:type="gramStart"/>
            <w:r>
              <w:rPr>
                <w:rFonts w:ascii="宋体" w:eastAsia="宋体" w:hAnsi="宋体" w:cs="宋体" w:hint="eastAsia"/>
                <w:color w:val="000000"/>
                <w:kern w:val="0"/>
                <w:sz w:val="21"/>
                <w:szCs w:val="21"/>
              </w:rPr>
              <w:t>马齐爽</w:t>
            </w:r>
            <w:proofErr w:type="gramEnd"/>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基于基础学科拔尖学生培养联盟的荣誉教育研究与实践</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100</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北京理工大学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proofErr w:type="gramStart"/>
            <w:r>
              <w:rPr>
                <w:rFonts w:ascii="宋体" w:eastAsia="宋体" w:hAnsi="宋体" w:cs="宋体" w:hint="eastAsia"/>
                <w:color w:val="000000"/>
                <w:kern w:val="0"/>
                <w:sz w:val="21"/>
                <w:szCs w:val="21"/>
              </w:rPr>
              <w:t>胡纪滨</w:t>
            </w:r>
            <w:proofErr w:type="gramEnd"/>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基于成果导向教育的大机械工程专业人才培养综合改革探索</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101</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北京理工大学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孙良</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MOOC背景下线性代数课程混合式教学模式的研究与实践</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102</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北京理工大学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胡海云</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proofErr w:type="gramStart"/>
            <w:r>
              <w:rPr>
                <w:rFonts w:ascii="宋体" w:eastAsia="宋体" w:hAnsi="宋体" w:cs="宋体" w:hint="eastAsia"/>
                <w:color w:val="000000"/>
                <w:kern w:val="0"/>
                <w:sz w:val="21"/>
                <w:szCs w:val="21"/>
              </w:rPr>
              <w:t>基于慕课面向</w:t>
            </w:r>
            <w:proofErr w:type="gramEnd"/>
            <w:r>
              <w:rPr>
                <w:rFonts w:ascii="宋体" w:eastAsia="宋体" w:hAnsi="宋体" w:cs="宋体" w:hint="eastAsia"/>
                <w:color w:val="000000"/>
                <w:kern w:val="0"/>
                <w:sz w:val="21"/>
                <w:szCs w:val="21"/>
              </w:rPr>
              <w:t>多元化专业人才培养的大学物理模块化分层次混合式教学模式与方法的探究与实践</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103</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北京理工大学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彭熙伟</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基于成果导向教育的课程目标达成度的质量评价及保障体系的研究与实践</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104</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北京电子科技学院</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proofErr w:type="gramStart"/>
            <w:r>
              <w:rPr>
                <w:rFonts w:ascii="宋体" w:eastAsia="宋体" w:hAnsi="宋体" w:cs="宋体" w:hint="eastAsia"/>
                <w:color w:val="000000"/>
                <w:kern w:val="0"/>
                <w:sz w:val="21"/>
                <w:szCs w:val="21"/>
              </w:rPr>
              <w:t>张艳硕</w:t>
            </w:r>
            <w:proofErr w:type="gramEnd"/>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密码理论课程的“三化”示范性研究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105</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北京电子科技学院</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张晓昆</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学生自我探索主导的计算思维训练课程建设</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lastRenderedPageBreak/>
              <w:t>106</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北京电子科技学院</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proofErr w:type="gramStart"/>
            <w:r>
              <w:rPr>
                <w:rFonts w:ascii="宋体" w:eastAsia="宋体" w:hAnsi="宋体" w:cs="宋体" w:hint="eastAsia"/>
                <w:color w:val="000000"/>
                <w:kern w:val="0"/>
                <w:sz w:val="21"/>
                <w:szCs w:val="21"/>
              </w:rPr>
              <w:t>杨亚涛</w:t>
            </w:r>
            <w:proofErr w:type="gramEnd"/>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“四位一体”无线通信安全技术特色教学模式构建</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107</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中国人民公安大学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proofErr w:type="gramStart"/>
            <w:r>
              <w:rPr>
                <w:rFonts w:ascii="宋体" w:eastAsia="宋体" w:hAnsi="宋体" w:cs="宋体" w:hint="eastAsia"/>
                <w:color w:val="000000"/>
                <w:kern w:val="0"/>
                <w:sz w:val="21"/>
                <w:szCs w:val="21"/>
              </w:rPr>
              <w:t>汪勇</w:t>
            </w:r>
            <w:proofErr w:type="gramEnd"/>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proofErr w:type="gramStart"/>
            <w:r>
              <w:rPr>
                <w:rFonts w:ascii="宋体" w:eastAsia="宋体" w:hAnsi="宋体" w:cs="宋体" w:hint="eastAsia"/>
                <w:color w:val="000000"/>
                <w:kern w:val="0"/>
                <w:sz w:val="21"/>
                <w:szCs w:val="21"/>
              </w:rPr>
              <w:t>公安学类专业</w:t>
            </w:r>
            <w:proofErr w:type="gramEnd"/>
            <w:r>
              <w:rPr>
                <w:rFonts w:ascii="宋体" w:eastAsia="宋体" w:hAnsi="宋体" w:cs="宋体" w:hint="eastAsia"/>
                <w:color w:val="000000"/>
                <w:kern w:val="0"/>
                <w:sz w:val="21"/>
                <w:szCs w:val="21"/>
              </w:rPr>
              <w:t>主干学科与核心课程研究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108</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中国人民公安大学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周志钧</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“三位一体”课堂教学模式改革实践——基于学校案例教学的探索与创新</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109</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中国人民公安大学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罗亚平</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现代司法鉴定制度下刑事科学技术教学体系的科学构建</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110</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中国人民公安大学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高见</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面向公安创新人才培养的网络安全与执法专业建设研究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111</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北京体育大学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proofErr w:type="gramStart"/>
            <w:r>
              <w:rPr>
                <w:rFonts w:ascii="宋体" w:eastAsia="宋体" w:hAnsi="宋体" w:cs="宋体" w:hint="eastAsia"/>
                <w:color w:val="000000"/>
                <w:kern w:val="0"/>
                <w:sz w:val="21"/>
                <w:szCs w:val="21"/>
              </w:rPr>
              <w:t>章潮晖</w:t>
            </w:r>
            <w:proofErr w:type="gramEnd"/>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高校参与构建小学体育课程模式的研究与实践</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112</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北京体育大学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proofErr w:type="gramStart"/>
            <w:r>
              <w:rPr>
                <w:rFonts w:ascii="宋体" w:eastAsia="宋体" w:hAnsi="宋体" w:cs="宋体" w:hint="eastAsia"/>
                <w:color w:val="000000"/>
                <w:kern w:val="0"/>
                <w:sz w:val="21"/>
                <w:szCs w:val="21"/>
              </w:rPr>
              <w:t>左琼</w:t>
            </w:r>
            <w:proofErr w:type="gramEnd"/>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高等体育院校优秀残疾人运动员人才培养研究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113</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北京体育大学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张健</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高校户外教育人才培养模式研究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114</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北京体育大学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proofErr w:type="gramStart"/>
            <w:r>
              <w:rPr>
                <w:rFonts w:ascii="宋体" w:eastAsia="宋体" w:hAnsi="宋体" w:cs="宋体" w:hint="eastAsia"/>
                <w:color w:val="000000"/>
                <w:kern w:val="0"/>
                <w:sz w:val="21"/>
                <w:szCs w:val="21"/>
              </w:rPr>
              <w:t>秦彪生</w:t>
            </w:r>
            <w:proofErr w:type="gramEnd"/>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proofErr w:type="gramStart"/>
            <w:r>
              <w:rPr>
                <w:rFonts w:ascii="宋体" w:eastAsia="宋体" w:hAnsi="宋体" w:cs="宋体" w:hint="eastAsia"/>
                <w:color w:val="000000"/>
                <w:kern w:val="0"/>
                <w:sz w:val="21"/>
                <w:szCs w:val="21"/>
              </w:rPr>
              <w:t>思政课</w:t>
            </w:r>
            <w:proofErr w:type="gramEnd"/>
            <w:r>
              <w:rPr>
                <w:rFonts w:ascii="宋体" w:eastAsia="宋体" w:hAnsi="宋体" w:cs="宋体" w:hint="eastAsia"/>
                <w:color w:val="000000"/>
                <w:kern w:val="0"/>
                <w:sz w:val="21"/>
                <w:szCs w:val="21"/>
              </w:rPr>
              <w:t>翻转课堂教学模式研究与实践——以北京体育大学为例</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115</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北京体育大学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proofErr w:type="gramStart"/>
            <w:r>
              <w:rPr>
                <w:rFonts w:ascii="宋体" w:eastAsia="宋体" w:hAnsi="宋体" w:cs="宋体" w:hint="eastAsia"/>
                <w:color w:val="000000"/>
                <w:kern w:val="0"/>
                <w:sz w:val="21"/>
                <w:szCs w:val="21"/>
              </w:rPr>
              <w:t>史姜旭</w:t>
            </w:r>
            <w:proofErr w:type="gramEnd"/>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体育学专业学生实践创新能力培养模式的探索</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116</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北京工业大学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崔素萍</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面向北京材料行业的卓越工程师实践能力培养</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117</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北京工业大学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赵乾坤</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自适应外语课程体系建设</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118</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北京工业大学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范周田</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大学数学基础课程的立体化改革研究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119</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北京工业大学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王越</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北京地方高校大学物理课程分层次教学的探索与实践</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120</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北京工业大学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苏林琴</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基于学习过程的大学生学情调查与实证研究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121</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北京工业大学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proofErr w:type="gramStart"/>
            <w:r>
              <w:rPr>
                <w:rFonts w:ascii="宋体" w:eastAsia="宋体" w:hAnsi="宋体" w:cs="宋体" w:hint="eastAsia"/>
                <w:color w:val="000000"/>
                <w:kern w:val="0"/>
                <w:sz w:val="21"/>
                <w:szCs w:val="21"/>
              </w:rPr>
              <w:t>张忠占</w:t>
            </w:r>
            <w:proofErr w:type="gramEnd"/>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北京工业大学学位点评估的改革与实践</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122</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北方工业大学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刘永祥</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应用型大学经管类专业本科生工程素质和实践能力培养的研究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123</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北方工业大学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王雪莹</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数字信息技术作用下的视觉传达设计专业创新交叉模式与实践</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124</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北京工商大学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李宝河</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基于课堂应答系统（Clicker）的学生互助式教学法（PI教学法）的研究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125</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北京工商大学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proofErr w:type="gramStart"/>
            <w:r>
              <w:rPr>
                <w:rFonts w:ascii="宋体" w:eastAsia="宋体" w:hAnsi="宋体" w:cs="宋体" w:hint="eastAsia"/>
                <w:color w:val="000000"/>
                <w:kern w:val="0"/>
                <w:sz w:val="21"/>
                <w:szCs w:val="21"/>
              </w:rPr>
              <w:t>廉小亲</w:t>
            </w:r>
            <w:proofErr w:type="gramEnd"/>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以工程实践能力培养为目标的电子信息类专业实践教学内容体系建设</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126</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北京服装学院</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proofErr w:type="gramStart"/>
            <w:r>
              <w:rPr>
                <w:rFonts w:ascii="宋体" w:eastAsia="宋体" w:hAnsi="宋体" w:cs="宋体" w:hint="eastAsia"/>
                <w:color w:val="000000"/>
                <w:kern w:val="0"/>
                <w:sz w:val="21"/>
                <w:szCs w:val="21"/>
              </w:rPr>
              <w:t>韩润萍</w:t>
            </w:r>
            <w:proofErr w:type="gramEnd"/>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以实施交叉培养计划为契机，创新自动化专业人才培养模式、提升人才培养质量</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127</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北京印刷学院</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姜东升</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面向行业实践创新人才的培养</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lastRenderedPageBreak/>
              <w:t>128</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北京建筑大学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proofErr w:type="gramStart"/>
            <w:r>
              <w:rPr>
                <w:rFonts w:ascii="宋体" w:eastAsia="宋体" w:hAnsi="宋体" w:cs="宋体" w:hint="eastAsia"/>
                <w:color w:val="000000"/>
                <w:kern w:val="0"/>
                <w:sz w:val="21"/>
                <w:szCs w:val="21"/>
              </w:rPr>
              <w:t>王崇臣</w:t>
            </w:r>
            <w:proofErr w:type="gramEnd"/>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以课题组为单元的本科生人才培养模式深化研究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129</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北京建筑大学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张艳</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基于MOOC平台的建筑类院校专业课程体系构建</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130</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北京农学院</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proofErr w:type="gramStart"/>
            <w:r>
              <w:rPr>
                <w:rFonts w:ascii="宋体" w:eastAsia="宋体" w:hAnsi="宋体" w:cs="宋体" w:hint="eastAsia"/>
                <w:color w:val="000000"/>
                <w:kern w:val="0"/>
                <w:sz w:val="21"/>
                <w:szCs w:val="21"/>
              </w:rPr>
              <w:t>伍军</w:t>
            </w:r>
            <w:proofErr w:type="gramEnd"/>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食品科学与工程专业葡萄酒特色方向人才培养模式研究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131</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北京农学院</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刘</w:t>
            </w:r>
            <w:proofErr w:type="gramStart"/>
            <w:r>
              <w:rPr>
                <w:rFonts w:ascii="宋体" w:eastAsia="宋体" w:hAnsi="宋体" w:cs="宋体" w:hint="eastAsia"/>
                <w:color w:val="000000"/>
                <w:kern w:val="0"/>
                <w:sz w:val="21"/>
                <w:szCs w:val="21"/>
              </w:rPr>
              <w:t>莹莹</w:t>
            </w:r>
            <w:proofErr w:type="gramEnd"/>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农林院校计算机基础课程“Ｏ2Ｏ”教学模式构建</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132</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北京农学院</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韩芳</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地方农林高校“双师型”教师队伍建设研究与实践</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133</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首都师范大学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孙士聪</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新媒体与师范大学生文学素养教育教学改革研究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134</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首都师范大学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李水金</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以核心能力培养为导向的公共事业管理专业课程地图建设研究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135</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首都师范大学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关桂霞</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计算机系统课程群建设探索与实践</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136</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首都师范大学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李刚</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《面向素质教育的音乐类师范生实践能力提升研究》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137</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首都体育学院</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尹军</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中小学生室内身体运动功能练习方法创编与实践</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138</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北京第二外国语学院</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裴登峰</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外语类院校人文素质课程改革研究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139</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北京第二外国语学院</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程维</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翻译人才实验班人才培养模式建构</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140</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北京第二外国语学院</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周洁</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日语专业基础教学质量提升的改革与探索</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141</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北京第二外国语学院</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王磊</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国际校级合作基础上的网络协作课程在人才培养中的应用</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142</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北京物资学院</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朱杰</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建设多元化实践教学体系，培养创新型物流信息人才</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143</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北京物资学院</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郭键</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特色型市属高校和部属高校人才培养协同创新机制研究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144</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首都经济贸易大学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范合君</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经管</w:t>
            </w:r>
            <w:proofErr w:type="gramStart"/>
            <w:r>
              <w:rPr>
                <w:rFonts w:ascii="宋体" w:eastAsia="宋体" w:hAnsi="宋体" w:cs="宋体" w:hint="eastAsia"/>
                <w:color w:val="000000"/>
                <w:kern w:val="0"/>
                <w:sz w:val="21"/>
                <w:szCs w:val="21"/>
              </w:rPr>
              <w:t>类核心</w:t>
            </w:r>
            <w:proofErr w:type="gramEnd"/>
            <w:r>
              <w:rPr>
                <w:rFonts w:ascii="宋体" w:eastAsia="宋体" w:hAnsi="宋体" w:cs="宋体" w:hint="eastAsia"/>
                <w:color w:val="000000"/>
                <w:kern w:val="0"/>
                <w:sz w:val="21"/>
                <w:szCs w:val="21"/>
              </w:rPr>
              <w:t>课程“翻转课堂”的模式设计、课堂组织与教学管理保障体系研究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145</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首都经济贸易大学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proofErr w:type="gramStart"/>
            <w:r>
              <w:rPr>
                <w:rFonts w:ascii="宋体" w:eastAsia="宋体" w:hAnsi="宋体" w:cs="宋体" w:hint="eastAsia"/>
                <w:color w:val="000000"/>
                <w:kern w:val="0"/>
                <w:sz w:val="21"/>
                <w:szCs w:val="21"/>
              </w:rPr>
              <w:t>纪宏</w:t>
            </w:r>
            <w:proofErr w:type="gramEnd"/>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应用统计大数据分析人才协同培养创新模式研究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146</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首都经济贸易大学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刘文辉</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应用型本科院校经管类专业课程体系建设研究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147</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首都经济贸易大学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王竞达</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proofErr w:type="gramStart"/>
            <w:r>
              <w:rPr>
                <w:rFonts w:ascii="宋体" w:eastAsia="宋体" w:hAnsi="宋体" w:cs="宋体" w:hint="eastAsia"/>
                <w:color w:val="000000"/>
                <w:kern w:val="0"/>
                <w:sz w:val="21"/>
                <w:szCs w:val="21"/>
              </w:rPr>
              <w:t>内外双驱</w:t>
            </w:r>
            <w:proofErr w:type="gramEnd"/>
            <w:r>
              <w:rPr>
                <w:rFonts w:ascii="宋体" w:eastAsia="宋体" w:hAnsi="宋体" w:cs="宋体" w:hint="eastAsia"/>
                <w:color w:val="000000"/>
                <w:kern w:val="0"/>
                <w:sz w:val="21"/>
                <w:szCs w:val="21"/>
              </w:rPr>
              <w:t>、校企联动、个性与专业发展相结合</w:t>
            </w:r>
            <w:proofErr w:type="gramStart"/>
            <w:r>
              <w:rPr>
                <w:rFonts w:ascii="宋体" w:eastAsia="宋体" w:hAnsi="宋体" w:cs="宋体" w:hint="eastAsia"/>
                <w:color w:val="000000"/>
                <w:kern w:val="0"/>
                <w:sz w:val="21"/>
                <w:szCs w:val="21"/>
              </w:rPr>
              <w:t>”</w:t>
            </w:r>
            <w:proofErr w:type="gramEnd"/>
            <w:r>
              <w:rPr>
                <w:rFonts w:ascii="宋体" w:eastAsia="宋体" w:hAnsi="宋体" w:cs="宋体" w:hint="eastAsia"/>
                <w:color w:val="000000"/>
                <w:kern w:val="0"/>
                <w:sz w:val="21"/>
                <w:szCs w:val="21"/>
              </w:rPr>
              <w:t>国际化资产评估人才培养研究与实践</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148</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首都经济贸易大学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高杰英</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面向“走出去”战略的北京高校金融国际化人才培养改革研究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149</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首都经济贸易大学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proofErr w:type="gramStart"/>
            <w:r>
              <w:rPr>
                <w:rFonts w:ascii="宋体" w:eastAsia="宋体" w:hAnsi="宋体" w:cs="宋体" w:hint="eastAsia"/>
                <w:color w:val="000000"/>
                <w:kern w:val="0"/>
                <w:sz w:val="21"/>
                <w:szCs w:val="21"/>
              </w:rPr>
              <w:t>顾奋玲</w:t>
            </w:r>
            <w:proofErr w:type="gramEnd"/>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本科卓越人才校企联合培养模式的实现路径和培养机制研究—以注册会计师专业为例</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lastRenderedPageBreak/>
              <w:t>150</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中国音乐学院</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樊华</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深化考试招生制度改革背景下的独立设置音乐学院本科招生考试制度改革研究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151</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中国音乐学院</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彭双印</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中国音乐学院特色课程建设研究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152</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中国音乐学院</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刘颖</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中国音乐学院教材建设规划研究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153</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北京电影学院</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倪洁</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本科拔尖人才培养模式创新研究——以摄影系为例</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154</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北京信息科技大学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李淑琴</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规范基地管理，实现合作共赢——外国语学院校外实习基地建设与拓展研究——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155</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北京信息科技大学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李学华</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产业创新驱动下首都高校信息通信类工程人才培养的改革与实践</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156</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北京联合大学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鲍新中</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应用型大学财会专业实践教学改革创新研究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157</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北京联合大学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proofErr w:type="gramStart"/>
            <w:r>
              <w:rPr>
                <w:rFonts w:ascii="宋体" w:eastAsia="宋体" w:hAnsi="宋体" w:cs="宋体" w:hint="eastAsia"/>
                <w:color w:val="000000"/>
                <w:kern w:val="0"/>
                <w:sz w:val="21"/>
                <w:szCs w:val="21"/>
              </w:rPr>
              <w:t>谢职安</w:t>
            </w:r>
            <w:proofErr w:type="gramEnd"/>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借助TEP平台+在线课程优质资源，提升学生英语听说能力的校本实证研究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158</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北京城市学院</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刘雪梅</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软件工程专业培养工程实践能力协同创新平台的构建与实施</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159</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北京城市学院</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郝峻弘</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建设多层次专业实践平台，促进城乡规划实践教学改革</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160</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北京城市学院</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李丹</w:t>
            </w:r>
            <w:proofErr w:type="gramStart"/>
            <w:r>
              <w:rPr>
                <w:rFonts w:ascii="宋体" w:eastAsia="宋体" w:hAnsi="宋体" w:cs="宋体" w:hint="eastAsia"/>
                <w:color w:val="000000"/>
                <w:kern w:val="0"/>
                <w:sz w:val="21"/>
                <w:szCs w:val="21"/>
              </w:rPr>
              <w:t>丹</w:t>
            </w:r>
            <w:proofErr w:type="gramEnd"/>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以课程目标梳理为切入点的数据结构课程改革与建设</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161</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北京城市学院</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缪仁康</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应用型本科法律实践教学改革研究—以模拟法庭课程为例</w:t>
            </w:r>
          </w:p>
        </w:tc>
      </w:tr>
      <w:tr w:rsidR="00D9204D" w:rsidTr="00C403F8">
        <w:trPr>
          <w:trHeight w:hRule="exact" w:val="482"/>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162</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北京吉利学院</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李敏</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应用型本科高校的师资队伍建设：北京吉利学院的探索</w:t>
            </w:r>
          </w:p>
        </w:tc>
      </w:tr>
      <w:tr w:rsidR="00D9204D" w:rsidTr="00C403F8">
        <w:trPr>
          <w:trHeight w:hRule="exact" w:val="456"/>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163</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北京第二外国语学院中瑞酒店管理学院</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蒋薇</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新建课程《互联网+酒店》的教学内容建设</w:t>
            </w:r>
          </w:p>
        </w:tc>
      </w:tr>
      <w:tr w:rsidR="00D9204D" w:rsidTr="00C403F8">
        <w:trPr>
          <w:trHeight w:hRule="exact" w:val="572"/>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164</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北京第二外国语学院中瑞酒店管理学院</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王立</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应用型高校Teamwork教学法研究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165</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首都师范大学科德学院</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proofErr w:type="gramStart"/>
            <w:r>
              <w:rPr>
                <w:rFonts w:ascii="宋体" w:eastAsia="宋体" w:hAnsi="宋体" w:cs="宋体" w:hint="eastAsia"/>
                <w:color w:val="000000"/>
                <w:kern w:val="0"/>
                <w:sz w:val="21"/>
                <w:szCs w:val="21"/>
              </w:rPr>
              <w:t>焉丽平</w:t>
            </w:r>
            <w:proofErr w:type="gramEnd"/>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独立学院学生学习状况成因实证研究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166</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北京工业职业技术学院</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张丽</w:t>
            </w:r>
            <w:proofErr w:type="gramStart"/>
            <w:r>
              <w:rPr>
                <w:rFonts w:ascii="宋体" w:eastAsia="宋体" w:hAnsi="宋体" w:cs="宋体" w:hint="eastAsia"/>
                <w:color w:val="000000"/>
                <w:kern w:val="0"/>
                <w:sz w:val="21"/>
                <w:szCs w:val="21"/>
              </w:rPr>
              <w:t>丽</w:t>
            </w:r>
            <w:proofErr w:type="gramEnd"/>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以“第三方评价”为主的工程造价专业人才培养质量评价体系的构建</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167</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北京工业职业技术学院</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郭秀敏</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高职学生文化素质教育课程体系构建与实践</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168</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北京工业职业技术学院</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王芳</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贯通培养模式中学生职业基本素养培养体系探索与实践</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169</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北京工业职业技术学院</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王巍</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京津冀一体化协调发展背景下高职信息类专业建设及人才培养定位的研究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170</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北京财贸职业学院</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吕一中</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北京财贸职业学院专业核心竞争力提升计划</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lastRenderedPageBreak/>
              <w:t>171</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北京财贸职业学院</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王成荣</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财经类高职“研学结合”教学改革实验研究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172</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北京财贸职业学院</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proofErr w:type="gramStart"/>
            <w:r>
              <w:rPr>
                <w:rFonts w:ascii="宋体" w:eastAsia="宋体" w:hAnsi="宋体" w:cs="宋体" w:hint="eastAsia"/>
                <w:color w:val="000000"/>
                <w:kern w:val="0"/>
                <w:sz w:val="21"/>
                <w:szCs w:val="21"/>
              </w:rPr>
              <w:t>张伦</w:t>
            </w:r>
            <w:proofErr w:type="gramEnd"/>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电子商务专业“实训、实战”一体化教学体系创新研究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173</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北京财贸职业学院</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proofErr w:type="gramStart"/>
            <w:r>
              <w:rPr>
                <w:rFonts w:ascii="宋体" w:eastAsia="宋体" w:hAnsi="宋体" w:cs="宋体" w:hint="eastAsia"/>
                <w:color w:val="000000"/>
                <w:kern w:val="0"/>
                <w:sz w:val="21"/>
                <w:szCs w:val="21"/>
              </w:rPr>
              <w:t>闻立欧</w:t>
            </w:r>
            <w:proofErr w:type="gramEnd"/>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基于校企深度合作下的生产实训基地人才培养模式实践研究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174</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北京财贸职业学院</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刘瑾</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新媒体环境下高职思想政治理论课学习与考核方式改革与创新</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175</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北京财贸职业学院</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周红利</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基于现代学徒制的财经类管理培训生培养模式改革实践</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176</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北京财贸职业学院</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孙旭</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产业园建设对高职人才职业能力的深度影响研究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177</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北京财贸职业学院</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刘永立</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服务首都经济发展、满足物流行业需求的高职物联网应用技术专业建设研究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178</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北京财贸职业学院</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高丽敏</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校企深度融合培养高职导游人才的探索</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179</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北京财贸职业学院</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王涛鹏</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高职艺术专业技能竞赛教学模式研究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180</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北京财贸职业学院</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赵晓燕</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财经商贸类专业贯通培养项目人才培养特色研究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181</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北京财贸职业学院</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吴红霞</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会展策划与管理专业实践教学改革模式探讨</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182</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北京财贸职业学院</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王妍</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高端技术技能人才贯通培养项目中数学教学文化建设探究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183</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北京财贸职业学院</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梁毅炜</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中高职衔接会计职业能力标准研究与实践</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184</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北京财贸职业学院</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proofErr w:type="gramStart"/>
            <w:r>
              <w:rPr>
                <w:rFonts w:ascii="宋体" w:eastAsia="宋体" w:hAnsi="宋体" w:cs="宋体" w:hint="eastAsia"/>
                <w:color w:val="000000"/>
                <w:kern w:val="0"/>
                <w:sz w:val="21"/>
                <w:szCs w:val="21"/>
              </w:rPr>
              <w:t>叶靖</w:t>
            </w:r>
            <w:proofErr w:type="gramEnd"/>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“2+3+2”现代物流技术与管理专业高端技术技能人才培养模式研究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185</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北京农业职业学院</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刘红梅</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基于教育信息化的教学设计研究与实践</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186</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北京农业职业学院</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proofErr w:type="gramStart"/>
            <w:r>
              <w:rPr>
                <w:rFonts w:ascii="宋体" w:eastAsia="宋体" w:hAnsi="宋体" w:cs="宋体" w:hint="eastAsia"/>
                <w:color w:val="000000"/>
                <w:kern w:val="0"/>
                <w:sz w:val="21"/>
                <w:szCs w:val="21"/>
              </w:rPr>
              <w:t>迟全元</w:t>
            </w:r>
            <w:proofErr w:type="gramEnd"/>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基于工作过程的《园林植物保护》课程建设</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187</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北京农业职业学院</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高秀清</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高职土木工程专业</w:t>
            </w:r>
            <w:proofErr w:type="gramStart"/>
            <w:r>
              <w:rPr>
                <w:rFonts w:ascii="宋体" w:eastAsia="宋体" w:hAnsi="宋体" w:cs="宋体" w:hint="eastAsia"/>
                <w:color w:val="000000"/>
                <w:kern w:val="0"/>
                <w:sz w:val="21"/>
                <w:szCs w:val="21"/>
              </w:rPr>
              <w:t>群实践</w:t>
            </w:r>
            <w:proofErr w:type="gramEnd"/>
            <w:r>
              <w:rPr>
                <w:rFonts w:ascii="宋体" w:eastAsia="宋体" w:hAnsi="宋体" w:cs="宋体" w:hint="eastAsia"/>
                <w:color w:val="000000"/>
                <w:kern w:val="0"/>
                <w:sz w:val="21"/>
                <w:szCs w:val="21"/>
              </w:rPr>
              <w:t>教学体系创新研究与实践</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188</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北京农业职业学院</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proofErr w:type="gramStart"/>
            <w:r>
              <w:rPr>
                <w:rFonts w:ascii="宋体" w:eastAsia="宋体" w:hAnsi="宋体" w:cs="宋体" w:hint="eastAsia"/>
                <w:color w:val="000000"/>
                <w:kern w:val="0"/>
                <w:sz w:val="21"/>
                <w:szCs w:val="21"/>
              </w:rPr>
              <w:t>肖海峻</w:t>
            </w:r>
            <w:proofErr w:type="gramEnd"/>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北京地区高职院校生物医药专业与区域经济发展适应性分析</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189</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北京农业职业学院</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李淑荣</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基于信息技术的食品微生物检测技术课程的创新设计与实践</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190</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北京农业职业学院</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王晶</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高职院校实训基地规范化建设与管理的研究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191</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北京农业职业学院</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proofErr w:type="gramStart"/>
            <w:r>
              <w:rPr>
                <w:rFonts w:ascii="宋体" w:eastAsia="宋体" w:hAnsi="宋体" w:cs="宋体" w:hint="eastAsia"/>
                <w:color w:val="000000"/>
                <w:kern w:val="0"/>
                <w:sz w:val="21"/>
                <w:szCs w:val="21"/>
              </w:rPr>
              <w:t>向双云</w:t>
            </w:r>
            <w:proofErr w:type="gramEnd"/>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《动物微生物》理实一体化课程建设</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192</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北京信息职业技术学院</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张文丽</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基于京津冀协同发展的北京高职机电类专业定位与建设研究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lastRenderedPageBreak/>
              <w:t>193</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北京信息职业技术学院</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刘海燕</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基于国家共享资源库的混合式教学模式研究与实践——以高职《虚拟化技术》课程为例</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194</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北京信息职业技术学院</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proofErr w:type="gramStart"/>
            <w:r>
              <w:rPr>
                <w:rFonts w:ascii="宋体" w:eastAsia="宋体" w:hAnsi="宋体" w:cs="宋体" w:hint="eastAsia"/>
                <w:color w:val="000000"/>
                <w:kern w:val="0"/>
                <w:sz w:val="21"/>
                <w:szCs w:val="21"/>
              </w:rPr>
              <w:t>周云虹</w:t>
            </w:r>
            <w:proofErr w:type="gramEnd"/>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基于“蓝墨云班课”平台的英语翻转课堂教学模式研究与实践</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195</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北京信息职业技术学院</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马卫</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proofErr w:type="gramStart"/>
            <w:r>
              <w:rPr>
                <w:rFonts w:ascii="宋体" w:eastAsia="宋体" w:hAnsi="宋体" w:cs="宋体" w:hint="eastAsia"/>
                <w:color w:val="000000"/>
                <w:kern w:val="0"/>
                <w:sz w:val="21"/>
                <w:szCs w:val="21"/>
              </w:rPr>
              <w:t>微学习</w:t>
            </w:r>
            <w:proofErr w:type="gramEnd"/>
            <w:r>
              <w:rPr>
                <w:rFonts w:ascii="宋体" w:eastAsia="宋体" w:hAnsi="宋体" w:cs="宋体" w:hint="eastAsia"/>
                <w:color w:val="000000"/>
                <w:kern w:val="0"/>
                <w:sz w:val="21"/>
                <w:szCs w:val="21"/>
              </w:rPr>
              <w:t>在高职影视动画创新型人才培养中的作用研究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196</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北京信息职业技术学院</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魏朝夕</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网络环境下外语教学互动有效性的调查及优化研究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197</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北京青年政治学院</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李燕萍</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云教育环境中的教学课件设计研究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198</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北京青年政治学院</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赵欣</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以职业为导向，突显专业特色，优化英语教学体系—高职英语课程改革实践与研究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199</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北京青年政治学院</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肖毅</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高职院校学生学情现状调查与改进策略研究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200</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北京培黎职业学院</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翟天利</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高职院校实用英语课程建设与教学改革</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201</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北京教育学院</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冯华</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STEM视野下的基础教育课程整合及科学教师培训课程建构研究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202</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国家开放大学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刘志敏</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国家开放大学基于网络课程的教学模式改革</w:t>
            </w:r>
          </w:p>
        </w:tc>
      </w:tr>
      <w:tr w:rsidR="00D9204D" w:rsidTr="00C403F8">
        <w:trPr>
          <w:trHeight w:hRule="exact" w:val="502"/>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203</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北京市东城区职工大学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张淑娟</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成人高校高等数学现代学习技艺提升研究</w:t>
            </w:r>
          </w:p>
        </w:tc>
      </w:tr>
      <w:tr w:rsidR="00D9204D" w:rsidTr="00C403F8">
        <w:trPr>
          <w:trHeight w:hRule="exact" w:val="53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204</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北京市东城区职工大学</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宋晓星</w:t>
            </w:r>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混合式学习模式在成人高校大学英语教学中的应用研究</w:t>
            </w:r>
          </w:p>
        </w:tc>
      </w:tr>
      <w:tr w:rsidR="00D9204D" w:rsidTr="00C403F8">
        <w:trPr>
          <w:trHeight w:hRule="exact" w:val="397"/>
        </w:trPr>
        <w:tc>
          <w:tcPr>
            <w:tcW w:w="709"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205</w:t>
            </w:r>
          </w:p>
        </w:tc>
        <w:tc>
          <w:tcPr>
            <w:tcW w:w="2835"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首都高等工程教育研究中心</w:t>
            </w:r>
          </w:p>
        </w:tc>
        <w:tc>
          <w:tcPr>
            <w:tcW w:w="1276" w:type="dxa"/>
            <w:vAlign w:val="center"/>
          </w:tcPr>
          <w:p w:rsidR="00D9204D" w:rsidRDefault="00D9204D" w:rsidP="00C403F8">
            <w:pPr>
              <w:widowControl/>
              <w:spacing w:line="240" w:lineRule="exact"/>
              <w:jc w:val="center"/>
              <w:rPr>
                <w:rFonts w:ascii="宋体" w:eastAsia="宋体" w:hAnsi="宋体" w:cs="宋体"/>
                <w:color w:val="000000"/>
                <w:kern w:val="0"/>
                <w:sz w:val="21"/>
                <w:szCs w:val="21"/>
              </w:rPr>
            </w:pPr>
            <w:proofErr w:type="gramStart"/>
            <w:r>
              <w:rPr>
                <w:rFonts w:ascii="宋体" w:eastAsia="宋体" w:hAnsi="宋体" w:cs="宋体" w:hint="eastAsia"/>
                <w:color w:val="000000"/>
                <w:kern w:val="0"/>
                <w:sz w:val="21"/>
                <w:szCs w:val="21"/>
              </w:rPr>
              <w:t>关少化</w:t>
            </w:r>
            <w:proofErr w:type="gramEnd"/>
          </w:p>
        </w:tc>
        <w:tc>
          <w:tcPr>
            <w:tcW w:w="8647" w:type="dxa"/>
            <w:vAlign w:val="center"/>
          </w:tcPr>
          <w:p w:rsidR="00D9204D" w:rsidRDefault="00D9204D" w:rsidP="00C403F8">
            <w:pPr>
              <w:widowControl/>
              <w:spacing w:line="24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教育领域综合改革背景下首都高等工程教育人才培养模式研究</w:t>
            </w:r>
          </w:p>
        </w:tc>
      </w:tr>
    </w:tbl>
    <w:p w:rsidR="00D9204D" w:rsidRDefault="00D9204D" w:rsidP="00D9204D"/>
    <w:p w:rsidR="00D9204D" w:rsidRDefault="00D9204D" w:rsidP="00D9204D"/>
    <w:p w:rsidR="00892A42" w:rsidRPr="00D9204D" w:rsidRDefault="00892A42"/>
    <w:sectPr w:rsidR="00892A42" w:rsidRPr="00D9204D" w:rsidSect="00ED173C">
      <w:footerReference w:type="even" r:id="rId5"/>
      <w:footerReference w:type="default" r:id="rId6"/>
      <w:pgSz w:w="16838" w:h="11906" w:orient="landscape" w:code="9"/>
      <w:pgMar w:top="1531" w:right="2098" w:bottom="1531" w:left="1985" w:header="851" w:footer="1418" w:gutter="0"/>
      <w:cols w:space="425"/>
      <w:docGrid w:type="linesAndChars" w:linePitch="577"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19C" w:rsidRDefault="00D9204D" w:rsidP="0045219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5219C" w:rsidRDefault="00D9204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19C" w:rsidRPr="0035609E" w:rsidRDefault="00D9204D" w:rsidP="0045219C">
    <w:pPr>
      <w:pStyle w:val="a3"/>
      <w:framePr w:wrap="around" w:vAnchor="text" w:hAnchor="margin" w:xAlign="outside" w:y="1"/>
      <w:rPr>
        <w:rStyle w:val="a4"/>
        <w:sz w:val="28"/>
        <w:szCs w:val="28"/>
      </w:rPr>
    </w:pPr>
    <w:r w:rsidRPr="0035609E">
      <w:rPr>
        <w:rStyle w:val="a4"/>
        <w:rFonts w:hint="eastAsia"/>
        <w:sz w:val="28"/>
        <w:szCs w:val="28"/>
      </w:rPr>
      <w:t>—</w:t>
    </w:r>
    <w:r w:rsidRPr="0035609E">
      <w:rPr>
        <w:rStyle w:val="a4"/>
        <w:rFonts w:hint="eastAsia"/>
        <w:sz w:val="28"/>
        <w:szCs w:val="28"/>
      </w:rPr>
      <w:t xml:space="preserve"> </w:t>
    </w:r>
    <w:r w:rsidRPr="0035609E">
      <w:rPr>
        <w:rStyle w:val="a4"/>
        <w:sz w:val="28"/>
        <w:szCs w:val="28"/>
      </w:rPr>
      <w:fldChar w:fldCharType="begin"/>
    </w:r>
    <w:r w:rsidRPr="0035609E">
      <w:rPr>
        <w:rStyle w:val="a4"/>
        <w:sz w:val="28"/>
        <w:szCs w:val="28"/>
      </w:rPr>
      <w:instrText xml:space="preserve">PAGE  </w:instrText>
    </w:r>
    <w:r w:rsidRPr="0035609E">
      <w:rPr>
        <w:rStyle w:val="a4"/>
        <w:sz w:val="28"/>
        <w:szCs w:val="28"/>
      </w:rPr>
      <w:fldChar w:fldCharType="separate"/>
    </w:r>
    <w:r>
      <w:rPr>
        <w:rStyle w:val="a4"/>
        <w:noProof/>
        <w:sz w:val="28"/>
        <w:szCs w:val="28"/>
      </w:rPr>
      <w:t>1</w:t>
    </w:r>
    <w:r w:rsidRPr="0035609E">
      <w:rPr>
        <w:rStyle w:val="a4"/>
        <w:sz w:val="28"/>
        <w:szCs w:val="28"/>
      </w:rPr>
      <w:fldChar w:fldCharType="end"/>
    </w:r>
    <w:r w:rsidRPr="0035609E">
      <w:rPr>
        <w:rStyle w:val="a4"/>
        <w:rFonts w:hint="eastAsia"/>
        <w:sz w:val="28"/>
        <w:szCs w:val="28"/>
      </w:rPr>
      <w:t xml:space="preserve"> </w:t>
    </w:r>
    <w:r w:rsidRPr="0035609E">
      <w:rPr>
        <w:rStyle w:val="a4"/>
        <w:rFonts w:hint="eastAsia"/>
        <w:sz w:val="28"/>
        <w:szCs w:val="28"/>
      </w:rPr>
      <w:t>—</w:t>
    </w:r>
  </w:p>
  <w:p w:rsidR="0045219C" w:rsidRDefault="00D9204D">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04D"/>
    <w:rsid w:val="00892A42"/>
    <w:rsid w:val="00D9204D"/>
    <w:rsid w:val="00D93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04D"/>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9204D"/>
    <w:pPr>
      <w:tabs>
        <w:tab w:val="center" w:pos="4153"/>
        <w:tab w:val="right" w:pos="8306"/>
      </w:tabs>
      <w:snapToGrid w:val="0"/>
      <w:jc w:val="left"/>
    </w:pPr>
    <w:rPr>
      <w:sz w:val="18"/>
      <w:szCs w:val="18"/>
      <w:lang w:val="x-none" w:eastAsia="x-none"/>
    </w:rPr>
  </w:style>
  <w:style w:type="character" w:customStyle="1" w:styleId="Char">
    <w:name w:val="页脚 Char"/>
    <w:basedOn w:val="a0"/>
    <w:link w:val="a3"/>
    <w:uiPriority w:val="99"/>
    <w:rsid w:val="00D9204D"/>
    <w:rPr>
      <w:rFonts w:ascii="Times New Roman" w:eastAsia="仿宋_GB2312" w:hAnsi="Times New Roman" w:cs="Times New Roman"/>
      <w:sz w:val="18"/>
      <w:szCs w:val="18"/>
      <w:lang w:val="x-none" w:eastAsia="x-none"/>
    </w:rPr>
  </w:style>
  <w:style w:type="character" w:styleId="a4">
    <w:name w:val="page number"/>
    <w:basedOn w:val="a0"/>
    <w:rsid w:val="00D9204D"/>
  </w:style>
  <w:style w:type="paragraph" w:styleId="a5">
    <w:name w:val="header"/>
    <w:basedOn w:val="a"/>
    <w:link w:val="Char0"/>
    <w:rsid w:val="00D9204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D9204D"/>
    <w:rPr>
      <w:rFonts w:ascii="Times New Roman" w:eastAsia="仿宋_GB2312"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04D"/>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9204D"/>
    <w:pPr>
      <w:tabs>
        <w:tab w:val="center" w:pos="4153"/>
        <w:tab w:val="right" w:pos="8306"/>
      </w:tabs>
      <w:snapToGrid w:val="0"/>
      <w:jc w:val="left"/>
    </w:pPr>
    <w:rPr>
      <w:sz w:val="18"/>
      <w:szCs w:val="18"/>
      <w:lang w:val="x-none" w:eastAsia="x-none"/>
    </w:rPr>
  </w:style>
  <w:style w:type="character" w:customStyle="1" w:styleId="Char">
    <w:name w:val="页脚 Char"/>
    <w:basedOn w:val="a0"/>
    <w:link w:val="a3"/>
    <w:uiPriority w:val="99"/>
    <w:rsid w:val="00D9204D"/>
    <w:rPr>
      <w:rFonts w:ascii="Times New Roman" w:eastAsia="仿宋_GB2312" w:hAnsi="Times New Roman" w:cs="Times New Roman"/>
      <w:sz w:val="18"/>
      <w:szCs w:val="18"/>
      <w:lang w:val="x-none" w:eastAsia="x-none"/>
    </w:rPr>
  </w:style>
  <w:style w:type="character" w:styleId="a4">
    <w:name w:val="page number"/>
    <w:basedOn w:val="a0"/>
    <w:rsid w:val="00D9204D"/>
  </w:style>
  <w:style w:type="paragraph" w:styleId="a5">
    <w:name w:val="header"/>
    <w:basedOn w:val="a"/>
    <w:link w:val="Char0"/>
    <w:rsid w:val="00D9204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D9204D"/>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1419</Words>
  <Characters>8093</Characters>
  <Application>Microsoft Office Word</Application>
  <DocSecurity>0</DocSecurity>
  <Lines>67</Lines>
  <Paragraphs>18</Paragraphs>
  <ScaleCrop>false</ScaleCrop>
  <Company/>
  <LinksUpToDate>false</LinksUpToDate>
  <CharactersWithSpaces>9494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张富宇</dc:creator>
  <cp:lastModifiedBy>张富宇</cp:lastModifiedBy>
  <cp:revision>1</cp:revision>
  <dcterms:created xsi:type="dcterms:W3CDTF">2018-06-20T06:16:00Z</dcterms:created>
  <dcterms:modified xsi:type="dcterms:W3CDTF">2018-06-20T06:17:00Z</dcterms:modified>
</cp:coreProperties>
</file>