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8D1" w:rsidRDefault="007508D1" w:rsidP="007508D1">
      <w:pPr>
        <w:spacing w:line="480" w:lineRule="exact"/>
        <w:rPr>
          <w:rFonts w:ascii="黑体" w:eastAsia="黑体" w:hint="eastAsia"/>
          <w:szCs w:val="32"/>
        </w:rPr>
      </w:pPr>
      <w:r w:rsidRPr="0043622D">
        <w:rPr>
          <w:rFonts w:ascii="黑体" w:eastAsia="黑体" w:hint="eastAsia"/>
          <w:szCs w:val="32"/>
        </w:rPr>
        <w:t>附件2</w:t>
      </w:r>
    </w:p>
    <w:p w:rsidR="007508D1" w:rsidRPr="0043622D" w:rsidRDefault="007508D1" w:rsidP="007508D1">
      <w:pPr>
        <w:spacing w:line="480" w:lineRule="exact"/>
        <w:rPr>
          <w:rFonts w:ascii="黑体" w:eastAsia="黑体" w:hint="eastAsia"/>
          <w:szCs w:val="32"/>
        </w:rPr>
      </w:pPr>
    </w:p>
    <w:p w:rsidR="007508D1" w:rsidRDefault="007508D1" w:rsidP="007508D1">
      <w:pPr>
        <w:spacing w:line="520" w:lineRule="exact"/>
        <w:jc w:val="center"/>
        <w:rPr>
          <w:rFonts w:ascii="方正小标宋简体" w:eastAsia="方正小标宋简体" w:hAnsi="华文中宋" w:hint="eastAsia"/>
          <w:sz w:val="44"/>
          <w:szCs w:val="44"/>
        </w:rPr>
      </w:pPr>
      <w:bookmarkStart w:id="0" w:name="_GoBack"/>
      <w:r w:rsidRPr="0043622D">
        <w:rPr>
          <w:rFonts w:ascii="方正小标宋简体" w:eastAsia="方正小标宋简体" w:hAnsi="华文中宋" w:hint="eastAsia"/>
          <w:sz w:val="44"/>
          <w:szCs w:val="44"/>
        </w:rPr>
        <w:t>首都高校第九届机械创新设计大赛方案</w:t>
      </w:r>
    </w:p>
    <w:bookmarkEnd w:id="0"/>
    <w:p w:rsidR="007508D1" w:rsidRPr="0043622D" w:rsidRDefault="007508D1" w:rsidP="007508D1">
      <w:pPr>
        <w:spacing w:line="520" w:lineRule="exact"/>
        <w:jc w:val="center"/>
        <w:rPr>
          <w:rFonts w:ascii="方正小标宋简体" w:eastAsia="方正小标宋简体" w:hAnsi="华文中宋" w:hint="eastAsia"/>
          <w:sz w:val="44"/>
          <w:szCs w:val="44"/>
        </w:rPr>
      </w:pP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首都高校第九届机械创新设计大赛，由北京工业大学承办。现将有关事项通知如下：</w:t>
      </w:r>
    </w:p>
    <w:p w:rsidR="007508D1" w:rsidRPr="00734DA4" w:rsidRDefault="007508D1" w:rsidP="007508D1">
      <w:pPr>
        <w:widowControl/>
        <w:spacing w:line="520" w:lineRule="exact"/>
        <w:ind w:firstLineChars="196" w:firstLine="627"/>
        <w:rPr>
          <w:rFonts w:ascii="黑体" w:eastAsia="黑体" w:hAnsi="??" w:cs="宋体"/>
          <w:kern w:val="0"/>
          <w:szCs w:val="32"/>
        </w:rPr>
      </w:pPr>
      <w:r w:rsidRPr="00734DA4">
        <w:rPr>
          <w:rFonts w:ascii="黑体" w:eastAsia="黑体" w:hAnsi="??" w:cs="宋体" w:hint="eastAsia"/>
          <w:bCs/>
          <w:kern w:val="0"/>
          <w:szCs w:val="32"/>
        </w:rPr>
        <w:t>一、大赛目的</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引导高等学校在教学中注重培养大学生的创新设计能力、综合设计能力和协作精神；加强学生动手能力的培养和工程实践的训练；吸引、鼓励广大学生踊跃参加课外科技活动，为优秀人才脱颖而出创造条件。</w:t>
      </w:r>
    </w:p>
    <w:p w:rsidR="007508D1" w:rsidRPr="00734DA4" w:rsidRDefault="007508D1" w:rsidP="007508D1">
      <w:pPr>
        <w:widowControl/>
        <w:spacing w:line="520" w:lineRule="exact"/>
        <w:ind w:firstLineChars="196" w:firstLine="627"/>
        <w:rPr>
          <w:rFonts w:ascii="黑体" w:eastAsia="黑体" w:hAnsi="??" w:cs="宋体"/>
          <w:bCs/>
          <w:kern w:val="0"/>
          <w:szCs w:val="32"/>
        </w:rPr>
      </w:pPr>
      <w:r w:rsidRPr="00734DA4">
        <w:rPr>
          <w:rFonts w:ascii="黑体" w:eastAsia="黑体" w:hAnsi="??" w:cs="宋体" w:hint="eastAsia"/>
          <w:bCs/>
          <w:kern w:val="0"/>
          <w:szCs w:val="32"/>
        </w:rPr>
        <w:t>二、主题与内容</w:t>
      </w:r>
    </w:p>
    <w:p w:rsidR="007508D1"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本届大赛的主题为“关注民生、美好家园”，内容为</w:t>
      </w:r>
      <w:r>
        <w:rPr>
          <w:rFonts w:ascii="仿宋_GB2312" w:hAnsi="仿宋" w:cs="宋体" w:hint="eastAsia"/>
          <w:kern w:val="0"/>
          <w:szCs w:val="32"/>
        </w:rPr>
        <w:t>：</w:t>
      </w:r>
    </w:p>
    <w:p w:rsidR="007508D1"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1</w:t>
      </w:r>
      <w:r>
        <w:rPr>
          <w:rFonts w:ascii="仿宋_GB2312" w:hAnsi="仿宋" w:cs="宋体" w:hint="eastAsia"/>
          <w:kern w:val="0"/>
          <w:szCs w:val="32"/>
        </w:rPr>
        <w:t>.</w:t>
      </w:r>
      <w:r w:rsidRPr="003E647A">
        <w:rPr>
          <w:rFonts w:ascii="仿宋_GB2312" w:hAnsi="仿宋" w:cs="宋体" w:hint="eastAsia"/>
          <w:kern w:val="0"/>
          <w:szCs w:val="32"/>
        </w:rPr>
        <w:t>解决城市小区中家庭用车停车难问题的小型停车机械装置的设计与制作；</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2</w:t>
      </w:r>
      <w:r>
        <w:rPr>
          <w:rFonts w:ascii="仿宋_GB2312" w:hAnsi="仿宋" w:cs="宋体" w:hint="eastAsia"/>
          <w:kern w:val="0"/>
          <w:szCs w:val="32"/>
        </w:rPr>
        <w:t>.</w:t>
      </w:r>
      <w:r w:rsidRPr="003E647A">
        <w:rPr>
          <w:rFonts w:ascii="仿宋_GB2312" w:hAnsi="仿宋" w:cs="宋体" w:hint="eastAsia"/>
          <w:kern w:val="0"/>
          <w:szCs w:val="32"/>
        </w:rPr>
        <w:t>辅助人工采摘包括苹果、柑桔、草莓等10种水果的小型</w:t>
      </w:r>
      <w:r w:rsidRPr="003E647A">
        <w:rPr>
          <w:rFonts w:ascii="仿宋_GB2312" w:hAnsi="仿宋" w:cs="宋体"/>
          <w:kern w:val="0"/>
          <w:szCs w:val="32"/>
        </w:rPr>
        <w:t>机械</w:t>
      </w:r>
      <w:r w:rsidRPr="003E647A">
        <w:rPr>
          <w:rFonts w:ascii="仿宋_GB2312" w:hAnsi="仿宋" w:cs="宋体" w:hint="eastAsia"/>
          <w:kern w:val="0"/>
          <w:szCs w:val="32"/>
        </w:rPr>
        <w:t>装置或工具的设计与制作。</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所有参赛作品必须与本届大赛的主题和内容相符。对本届大赛主题和内容的详细说明等详见《首都高校第九届机械创新设计大赛参赛须知》。</w:t>
      </w:r>
    </w:p>
    <w:p w:rsidR="007508D1" w:rsidRPr="00734DA4" w:rsidRDefault="007508D1" w:rsidP="007508D1">
      <w:pPr>
        <w:widowControl/>
        <w:spacing w:line="520" w:lineRule="exact"/>
        <w:ind w:firstLineChars="196" w:firstLine="627"/>
        <w:rPr>
          <w:rFonts w:ascii="黑体" w:eastAsia="黑体" w:hAnsi="??" w:cs="宋体"/>
          <w:bCs/>
          <w:kern w:val="0"/>
          <w:szCs w:val="32"/>
        </w:rPr>
      </w:pPr>
      <w:r w:rsidRPr="00734DA4">
        <w:rPr>
          <w:rFonts w:ascii="黑体" w:eastAsia="黑体" w:hAnsi="??" w:cs="宋体" w:hint="eastAsia"/>
          <w:bCs/>
          <w:kern w:val="0"/>
          <w:szCs w:val="32"/>
        </w:rPr>
        <w:t xml:space="preserve">三、报名与参赛 </w:t>
      </w:r>
    </w:p>
    <w:p w:rsidR="007508D1" w:rsidRPr="0043622D" w:rsidRDefault="007508D1" w:rsidP="007508D1">
      <w:pPr>
        <w:widowControl/>
        <w:spacing w:line="520" w:lineRule="exact"/>
        <w:ind w:firstLineChars="200" w:firstLine="640"/>
        <w:rPr>
          <w:rFonts w:ascii="华文楷体" w:eastAsia="华文楷体" w:hAnsi="华文楷体" w:cs="宋体"/>
          <w:kern w:val="0"/>
          <w:szCs w:val="32"/>
        </w:rPr>
      </w:pPr>
      <w:r w:rsidRPr="0043622D">
        <w:rPr>
          <w:rFonts w:ascii="华文楷体" w:eastAsia="华文楷体" w:hAnsi="华文楷体" w:cs="宋体" w:hint="eastAsia"/>
          <w:kern w:val="0"/>
          <w:szCs w:val="32"/>
        </w:rPr>
        <w:t>（一）参赛条件</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北京地区普通高等学校在校本、专科大学生均可参加，各学校组织初评，选出优秀作品，以学校为单位统一组织报名参赛。</w:t>
      </w:r>
    </w:p>
    <w:p w:rsidR="007508D1" w:rsidRPr="0043622D" w:rsidRDefault="007508D1" w:rsidP="007508D1">
      <w:pPr>
        <w:widowControl/>
        <w:spacing w:line="520" w:lineRule="exact"/>
        <w:ind w:firstLineChars="200" w:firstLine="640"/>
        <w:rPr>
          <w:rFonts w:ascii="华文楷体" w:eastAsia="华文楷体" w:hAnsi="华文楷体" w:cs="宋体"/>
          <w:kern w:val="0"/>
          <w:szCs w:val="32"/>
        </w:rPr>
      </w:pPr>
      <w:r w:rsidRPr="0043622D">
        <w:rPr>
          <w:rFonts w:ascii="华文楷体" w:eastAsia="华文楷体" w:hAnsi="华文楷体" w:cs="宋体" w:hint="eastAsia"/>
          <w:kern w:val="0"/>
          <w:szCs w:val="32"/>
        </w:rPr>
        <w:t>（二）报名方式</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lastRenderedPageBreak/>
        <w:t>参赛队需在2017年12月1日至31日登录</w:t>
      </w:r>
      <w:proofErr w:type="gramStart"/>
      <w:r w:rsidRPr="003E647A">
        <w:rPr>
          <w:rFonts w:ascii="仿宋_GB2312" w:hAnsi="仿宋" w:cs="宋体" w:hint="eastAsia"/>
          <w:kern w:val="0"/>
          <w:szCs w:val="32"/>
        </w:rPr>
        <w:t>大赛官网</w:t>
      </w:r>
      <w:proofErr w:type="gramEnd"/>
      <w:r w:rsidRPr="003E647A">
        <w:rPr>
          <w:rFonts w:ascii="仿宋_GB2312" w:hAnsi="仿宋" w:cs="宋体" w:hint="eastAsia"/>
          <w:kern w:val="0"/>
          <w:szCs w:val="32"/>
        </w:rPr>
        <w:t>http://md-contest.bjut.edu.cn进行注册并填写大赛报名表，2018年4月1日至</w:t>
      </w:r>
      <w:r w:rsidRPr="003E647A">
        <w:rPr>
          <w:rFonts w:ascii="仿宋_GB2312" w:hAnsi="仿宋" w:cs="宋体"/>
          <w:kern w:val="0"/>
          <w:szCs w:val="32"/>
        </w:rPr>
        <w:t>12</w:t>
      </w:r>
      <w:r w:rsidRPr="003E647A">
        <w:rPr>
          <w:rFonts w:ascii="仿宋_GB2312" w:hAnsi="仿宋" w:cs="宋体" w:hint="eastAsia"/>
          <w:kern w:val="0"/>
          <w:szCs w:val="32"/>
        </w:rPr>
        <w:t>日将报名表（请直接填写全国大赛报名表，见附件二）送交到大赛秘书处办公室(北京工业大学</w:t>
      </w:r>
      <w:proofErr w:type="gramStart"/>
      <w:r w:rsidRPr="003E647A">
        <w:rPr>
          <w:rFonts w:ascii="仿宋_GB2312" w:hAnsi="仿宋" w:cs="宋体" w:hint="eastAsia"/>
          <w:kern w:val="0"/>
          <w:szCs w:val="32"/>
        </w:rPr>
        <w:t>知行楼709间</w:t>
      </w:r>
      <w:proofErr w:type="gramEnd"/>
      <w:r w:rsidRPr="003E647A">
        <w:rPr>
          <w:rFonts w:ascii="仿宋_GB2312" w:hAnsi="仿宋" w:cs="宋体" w:hint="eastAsia"/>
          <w:kern w:val="0"/>
          <w:szCs w:val="32"/>
        </w:rPr>
        <w:t>)，纸质报名表提交后报名信息不得修改。</w:t>
      </w:r>
    </w:p>
    <w:p w:rsidR="007508D1" w:rsidRPr="00734DA4" w:rsidRDefault="007508D1" w:rsidP="007508D1">
      <w:pPr>
        <w:widowControl/>
        <w:spacing w:line="520" w:lineRule="exact"/>
        <w:ind w:firstLineChars="196" w:firstLine="627"/>
        <w:rPr>
          <w:rFonts w:ascii="黑体" w:eastAsia="黑体" w:hAnsi="??" w:cs="宋体"/>
          <w:bCs/>
          <w:kern w:val="0"/>
          <w:szCs w:val="32"/>
        </w:rPr>
      </w:pPr>
      <w:r w:rsidRPr="00734DA4">
        <w:rPr>
          <w:rFonts w:ascii="黑体" w:eastAsia="黑体" w:hAnsi="??" w:cs="宋体" w:hint="eastAsia"/>
          <w:bCs/>
          <w:kern w:val="0"/>
          <w:szCs w:val="32"/>
        </w:rPr>
        <w:t>四、奖项</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大赛本着“公平、公正、公开”的原则评选出一等奖、二等奖、三等奖、优秀组织奖、优秀指导教师奖等若干奖项。同时根据全国组委会的要求，将择优推荐部分作品参加2018年7月下旬在浙江工业大学（地点：浙江杭州）举办的第八届全国大学生机械创新设计大赛。</w:t>
      </w:r>
    </w:p>
    <w:p w:rsidR="007508D1" w:rsidRPr="00734DA4" w:rsidRDefault="007508D1" w:rsidP="007508D1">
      <w:pPr>
        <w:widowControl/>
        <w:spacing w:line="520" w:lineRule="exact"/>
        <w:ind w:firstLineChars="196" w:firstLine="627"/>
        <w:rPr>
          <w:rFonts w:ascii="黑体" w:eastAsia="黑体" w:hAnsi="??" w:cs="宋体"/>
          <w:bCs/>
          <w:kern w:val="0"/>
          <w:szCs w:val="32"/>
        </w:rPr>
      </w:pPr>
      <w:r w:rsidRPr="00734DA4">
        <w:rPr>
          <w:rFonts w:ascii="黑体" w:eastAsia="黑体" w:hAnsi="??" w:cs="宋体" w:hint="eastAsia"/>
          <w:bCs/>
          <w:kern w:val="0"/>
          <w:szCs w:val="32"/>
        </w:rPr>
        <w:t>五、竞赛流程</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首都高校第九届机械创新设计大赛分为两个阶段：第一阶段为初赛，采取</w:t>
      </w:r>
      <w:proofErr w:type="gramStart"/>
      <w:r w:rsidRPr="003E647A">
        <w:rPr>
          <w:rFonts w:ascii="仿宋_GB2312" w:hAnsi="仿宋" w:cs="宋体" w:hint="eastAsia"/>
          <w:kern w:val="0"/>
          <w:szCs w:val="32"/>
        </w:rPr>
        <w:t>匿名网</w:t>
      </w:r>
      <w:proofErr w:type="gramEnd"/>
      <w:r w:rsidRPr="003E647A">
        <w:rPr>
          <w:rFonts w:ascii="仿宋_GB2312" w:hAnsi="仿宋" w:cs="宋体" w:hint="eastAsia"/>
          <w:kern w:val="0"/>
          <w:szCs w:val="32"/>
        </w:rPr>
        <w:t>评形式；第二阶段为复赛和决赛，采取作品现场演示、答辩的形式。</w:t>
      </w:r>
    </w:p>
    <w:p w:rsidR="007508D1" w:rsidRPr="0043622D" w:rsidRDefault="007508D1" w:rsidP="007508D1">
      <w:pPr>
        <w:widowControl/>
        <w:spacing w:line="520" w:lineRule="exact"/>
        <w:ind w:firstLineChars="200" w:firstLine="640"/>
        <w:rPr>
          <w:rFonts w:ascii="华文楷体" w:eastAsia="华文楷体" w:hAnsi="华文楷体" w:cs="宋体"/>
          <w:kern w:val="0"/>
          <w:szCs w:val="32"/>
        </w:rPr>
      </w:pPr>
      <w:r w:rsidRPr="0043622D">
        <w:rPr>
          <w:rFonts w:ascii="华文楷体" w:eastAsia="华文楷体" w:hAnsi="华文楷体" w:cs="宋体" w:hint="eastAsia"/>
          <w:kern w:val="0"/>
          <w:szCs w:val="32"/>
        </w:rPr>
        <w:t>（一）网评阶段</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所有参赛队均须在规定时间之前通过大赛网站提交以下材料：</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1.完整的设计说明书并</w:t>
      </w:r>
      <w:proofErr w:type="gramStart"/>
      <w:r w:rsidRPr="003E647A">
        <w:rPr>
          <w:rFonts w:ascii="仿宋_GB2312" w:hAnsi="仿宋" w:cs="宋体" w:hint="eastAsia"/>
          <w:kern w:val="0"/>
          <w:szCs w:val="32"/>
        </w:rPr>
        <w:t>附主要</w:t>
      </w:r>
      <w:proofErr w:type="gramEnd"/>
      <w:r w:rsidRPr="003E647A">
        <w:rPr>
          <w:rFonts w:ascii="仿宋_GB2312" w:hAnsi="仿宋" w:cs="宋体" w:hint="eastAsia"/>
          <w:kern w:val="0"/>
          <w:szCs w:val="32"/>
        </w:rPr>
        <w:t>设计图纸。其中，主要设计图纸应包括总装配图、部件装配图和若干重要零件图。在提交的说明书和图纸中不得出现与参赛队身份有关的任何信息。</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2.介绍作品功能的实物样机视频录像（</w:t>
      </w:r>
      <w:r w:rsidRPr="003E647A">
        <w:rPr>
          <w:rFonts w:ascii="仿宋_GB2312" w:hAnsi="仿宋" w:cs="宋体"/>
          <w:kern w:val="0"/>
          <w:szCs w:val="32"/>
        </w:rPr>
        <w:t>3</w:t>
      </w:r>
      <w:r w:rsidRPr="003E647A">
        <w:rPr>
          <w:rFonts w:ascii="仿宋_GB2312" w:hAnsi="仿宋" w:cs="宋体" w:hint="eastAsia"/>
          <w:kern w:val="0"/>
          <w:szCs w:val="32"/>
        </w:rPr>
        <w:t>分钟之内，小于</w:t>
      </w:r>
      <w:r w:rsidRPr="003E647A">
        <w:rPr>
          <w:rFonts w:ascii="仿宋_GB2312" w:hAnsi="仿宋" w:cs="宋体"/>
          <w:kern w:val="0"/>
          <w:szCs w:val="32"/>
        </w:rPr>
        <w:t>4</w:t>
      </w:r>
      <w:r w:rsidRPr="003E647A">
        <w:rPr>
          <w:rFonts w:ascii="仿宋_GB2312" w:hAnsi="仿宋" w:cs="宋体" w:hint="eastAsia"/>
          <w:kern w:val="0"/>
          <w:szCs w:val="32"/>
        </w:rPr>
        <w:t>0MB）。</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提交作品的具体时间将通过大赛网站另行发布，大赛网站网址：http://md-contest.bjut.edu.cn。</w:t>
      </w:r>
    </w:p>
    <w:p w:rsidR="007508D1" w:rsidRPr="0043622D" w:rsidRDefault="007508D1" w:rsidP="007508D1">
      <w:pPr>
        <w:widowControl/>
        <w:spacing w:line="520" w:lineRule="exact"/>
        <w:ind w:firstLineChars="200" w:firstLine="640"/>
        <w:rPr>
          <w:rFonts w:ascii="华文楷体" w:eastAsia="华文楷体" w:hAnsi="华文楷体" w:cs="宋体"/>
          <w:kern w:val="0"/>
          <w:szCs w:val="32"/>
        </w:rPr>
      </w:pPr>
      <w:r w:rsidRPr="0043622D">
        <w:rPr>
          <w:rFonts w:ascii="华文楷体" w:eastAsia="华文楷体" w:hAnsi="华文楷体" w:cs="宋体" w:hint="eastAsia"/>
          <w:kern w:val="0"/>
          <w:szCs w:val="32"/>
        </w:rPr>
        <w:lastRenderedPageBreak/>
        <w:t>（二）复赛与决赛阶段</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提交所设计作品的实物样机、作品设计说明书及主要设计图纸（要求同上），现场演示、答辩。具体时间及安排请关注大赛网站通知。</w:t>
      </w:r>
    </w:p>
    <w:p w:rsidR="007508D1" w:rsidRPr="003E647A" w:rsidRDefault="007508D1" w:rsidP="007508D1">
      <w:pPr>
        <w:widowControl/>
        <w:spacing w:line="520" w:lineRule="exact"/>
        <w:ind w:firstLineChars="200" w:firstLine="640"/>
        <w:rPr>
          <w:rFonts w:ascii="仿宋_GB2312" w:hAnsi="仿宋" w:cs="宋体"/>
          <w:kern w:val="0"/>
          <w:szCs w:val="32"/>
        </w:rPr>
      </w:pP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大赛组委会秘书处设在北京工业大学机电学院</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 xml:space="preserve">联系人：张乃龙 </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电话：67392174     电子信箱：znl@bjut.edu.cn</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地址：北京工业大学</w:t>
      </w:r>
      <w:proofErr w:type="gramStart"/>
      <w:r w:rsidRPr="003E647A">
        <w:rPr>
          <w:rFonts w:ascii="仿宋_GB2312" w:hAnsi="仿宋" w:cs="宋体" w:hint="eastAsia"/>
          <w:kern w:val="0"/>
          <w:szCs w:val="32"/>
        </w:rPr>
        <w:t>知行楼</w:t>
      </w:r>
      <w:proofErr w:type="gramEnd"/>
      <w:r w:rsidRPr="003E647A">
        <w:rPr>
          <w:rFonts w:ascii="仿宋_GB2312" w:hAnsi="仿宋" w:cs="宋体" w:hint="eastAsia"/>
          <w:kern w:val="0"/>
          <w:szCs w:val="32"/>
        </w:rPr>
        <w:t>709房间。</w:t>
      </w:r>
    </w:p>
    <w:p w:rsidR="007508D1" w:rsidRPr="003E647A" w:rsidRDefault="007508D1" w:rsidP="007508D1">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邮政编码：100124</w:t>
      </w:r>
    </w:p>
    <w:p w:rsidR="00A53DAE" w:rsidRDefault="00A53DAE"/>
    <w:sectPr w:rsidR="00A53D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8D1"/>
    <w:rsid w:val="007508D1"/>
    <w:rsid w:val="00A53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8D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8D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2017-09-21T07:14:00Z</dcterms:created>
  <dcterms:modified xsi:type="dcterms:W3CDTF">2017-09-21T07:14:00Z</dcterms:modified>
</cp:coreProperties>
</file>