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276" w:rsidRPr="001F5865" w:rsidRDefault="00351276" w:rsidP="00351276">
      <w:pPr>
        <w:rPr>
          <w:rFonts w:ascii="黑体" w:eastAsia="黑体" w:hAnsi="宋体" w:cs="宋体"/>
          <w:kern w:val="0"/>
          <w:szCs w:val="32"/>
        </w:rPr>
      </w:pPr>
      <w:r w:rsidRPr="001F5865">
        <w:rPr>
          <w:rFonts w:ascii="黑体" w:eastAsia="黑体" w:hAnsi="宋体" w:cs="宋体" w:hint="eastAsia"/>
          <w:kern w:val="0"/>
          <w:szCs w:val="32"/>
        </w:rPr>
        <w:t>附件1</w:t>
      </w:r>
    </w:p>
    <w:p w:rsidR="00351276" w:rsidRPr="009D08F6" w:rsidRDefault="00351276" w:rsidP="00351276">
      <w:pPr>
        <w:jc w:val="center"/>
        <w:rPr>
          <w:rFonts w:ascii="黑体" w:eastAsia="黑体" w:hAnsi="宋体" w:cs="宋体"/>
          <w:kern w:val="0"/>
          <w:sz w:val="44"/>
          <w:szCs w:val="44"/>
        </w:rPr>
      </w:pPr>
      <w:r w:rsidRPr="009D08F6">
        <w:rPr>
          <w:rFonts w:ascii="方正小标宋简体" w:eastAsia="方正小标宋简体" w:hAnsi="宋体" w:hint="eastAsia"/>
          <w:sz w:val="44"/>
          <w:szCs w:val="44"/>
        </w:rPr>
        <w:t>201</w:t>
      </w:r>
      <w:r>
        <w:rPr>
          <w:rFonts w:ascii="方正小标宋简体" w:eastAsia="方正小标宋简体" w:hAnsi="宋体" w:hint="eastAsia"/>
          <w:sz w:val="44"/>
          <w:szCs w:val="44"/>
        </w:rPr>
        <w:t>5</w:t>
      </w:r>
      <w:r w:rsidRPr="009D08F6">
        <w:rPr>
          <w:rFonts w:ascii="方正小标宋简体" w:eastAsia="方正小标宋简体" w:hAnsi="宋体" w:hint="eastAsia"/>
          <w:sz w:val="44"/>
          <w:szCs w:val="44"/>
        </w:rPr>
        <w:t>年度北京市属高等学校学历继续教育新增设专业</w:t>
      </w:r>
    </w:p>
    <w:tbl>
      <w:tblPr>
        <w:tblW w:w="1386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85"/>
        <w:gridCol w:w="3280"/>
        <w:gridCol w:w="1055"/>
        <w:gridCol w:w="3420"/>
        <w:gridCol w:w="1260"/>
        <w:gridCol w:w="1440"/>
        <w:gridCol w:w="1260"/>
        <w:gridCol w:w="1260"/>
      </w:tblGrid>
      <w:tr w:rsidR="00351276" w:rsidRPr="0025672B" w:rsidTr="00351276">
        <w:trPr>
          <w:trHeight w:hRule="exact" w:val="837"/>
          <w:tblHeader/>
        </w:trPr>
        <w:tc>
          <w:tcPr>
            <w:tcW w:w="885" w:type="dxa"/>
            <w:shd w:val="clear" w:color="auto" w:fill="auto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学校</w:t>
            </w:r>
          </w:p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3280" w:type="dxa"/>
            <w:shd w:val="clear" w:color="auto" w:fill="auto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学校名称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专业</w:t>
            </w:r>
          </w:p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专业名称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专业代码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学历层次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修业年限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学习形式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 w:val="restart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3280" w:type="dxa"/>
            <w:vMerge w:val="restart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首都师范大学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历史学（文化遗产保护与管理）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060101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专升本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80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汉语国际教育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050103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专升本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80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涉外旅游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640102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 w:val="restart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3280" w:type="dxa"/>
            <w:vMerge w:val="restart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首都医科大学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医学检验技术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101001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专升本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80" w:type="dxa"/>
            <w:vMerge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医学检验技术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630401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3280" w:type="dxa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北京</w:t>
            </w:r>
            <w:r>
              <w:rPr>
                <w:rFonts w:ascii="宋体" w:hAnsi="宋体" w:cs="宋体" w:hint="eastAsia"/>
                <w:kern w:val="0"/>
                <w:sz w:val="24"/>
              </w:rPr>
              <w:t>信息科技</w:t>
            </w:r>
            <w:r w:rsidRPr="0025672B">
              <w:rPr>
                <w:rFonts w:ascii="宋体" w:hAnsi="宋体" w:cs="宋体" w:hint="eastAsia"/>
                <w:kern w:val="0"/>
                <w:sz w:val="24"/>
              </w:rPr>
              <w:t>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计算机网络技术（新媒体）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4B3A9D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590102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专</w:t>
            </w:r>
            <w:r>
              <w:rPr>
                <w:rFonts w:ascii="宋体" w:hAnsi="宋体" w:cs="宋体" w:hint="eastAsia"/>
                <w:kern w:val="0"/>
                <w:sz w:val="24"/>
              </w:rPr>
              <w:t>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 w:val="restart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3280" w:type="dxa"/>
            <w:vMerge w:val="restart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北京</w:t>
            </w:r>
            <w:r>
              <w:rPr>
                <w:rFonts w:ascii="宋体" w:hAnsi="宋体" w:cs="宋体" w:hint="eastAsia"/>
                <w:kern w:val="0"/>
                <w:sz w:val="24"/>
              </w:rPr>
              <w:t>农学院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3B3DA4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市场营销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620401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80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3B3DA4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会计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620203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 w:val="restart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3280" w:type="dxa"/>
            <w:vMerge w:val="restart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北京城市学院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中药学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100801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专升本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3B3DA4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80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 w:hint="eastAsia"/>
                <w:kern w:val="0"/>
                <w:sz w:val="24"/>
              </w:rPr>
              <w:t>0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建筑学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082801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专升本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3B3DA4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</w:tbl>
    <w:p w:rsidR="00351276" w:rsidRDefault="00351276" w:rsidP="00351276">
      <w:r>
        <w:br w:type="page"/>
      </w:r>
    </w:p>
    <w:tbl>
      <w:tblPr>
        <w:tblW w:w="1386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85"/>
        <w:gridCol w:w="3280"/>
        <w:gridCol w:w="1055"/>
        <w:gridCol w:w="3420"/>
        <w:gridCol w:w="1260"/>
        <w:gridCol w:w="1440"/>
        <w:gridCol w:w="1260"/>
        <w:gridCol w:w="1260"/>
      </w:tblGrid>
      <w:tr w:rsidR="00351276" w:rsidRPr="0025672B" w:rsidTr="00351276">
        <w:trPr>
          <w:trHeight w:hRule="exact" w:val="861"/>
        </w:trPr>
        <w:tc>
          <w:tcPr>
            <w:tcW w:w="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276" w:rsidRPr="00C3255D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C3255D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lastRenderedPageBreak/>
              <w:t>学校</w:t>
            </w:r>
          </w:p>
          <w:p w:rsidR="00351276" w:rsidRPr="00C3255D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C3255D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32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51276" w:rsidRPr="00C3255D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C3255D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学校名称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51276" w:rsidRPr="00C3255D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C3255D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专业</w:t>
            </w:r>
          </w:p>
          <w:p w:rsidR="00351276" w:rsidRPr="00C3255D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C3255D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序号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276" w:rsidRPr="00C3255D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C3255D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专业名称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276" w:rsidRPr="00C3255D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C3255D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专业代码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276" w:rsidRPr="00C3255D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C3255D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学历层次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1276" w:rsidRPr="00C3255D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C3255D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修业年限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51276" w:rsidRPr="00C3255D" w:rsidRDefault="00351276" w:rsidP="0057777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  <w:szCs w:val="22"/>
              </w:rPr>
            </w:pPr>
            <w:r w:rsidRPr="00C3255D">
              <w:rPr>
                <w:rFonts w:ascii="宋体" w:hAnsi="宋体" w:cs="宋体" w:hint="eastAsia"/>
                <w:b/>
                <w:bCs/>
                <w:kern w:val="0"/>
                <w:sz w:val="22"/>
                <w:szCs w:val="22"/>
              </w:rPr>
              <w:t>学习形式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 w:val="restart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6</w:t>
            </w:r>
          </w:p>
        </w:tc>
        <w:tc>
          <w:tcPr>
            <w:tcW w:w="3280" w:type="dxa"/>
            <w:vMerge w:val="restart"/>
            <w:shd w:val="clear" w:color="auto" w:fill="auto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北京教育学院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艺术教育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040105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专升本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D003D6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D003D6">
              <w:rPr>
                <w:rFonts w:ascii="宋体" w:hAnsi="宋体" w:cs="宋体" w:hint="eastAsia"/>
                <w:kern w:val="0"/>
                <w:sz w:val="24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/>
            <w:shd w:val="clear" w:color="auto" w:fill="auto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80" w:type="dxa"/>
            <w:vMerge/>
            <w:shd w:val="clear" w:color="auto" w:fill="auto"/>
            <w:noWrap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12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人力资源管理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120206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高起本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D003D6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/>
            <w:shd w:val="clear" w:color="auto" w:fill="auto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80" w:type="dxa"/>
            <w:vMerge/>
            <w:shd w:val="clear" w:color="auto" w:fill="auto"/>
            <w:noWrap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13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会计学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120203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高起本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D003D6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/>
            <w:shd w:val="clear" w:color="auto" w:fill="auto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80" w:type="dxa"/>
            <w:vMerge/>
            <w:shd w:val="clear" w:color="auto" w:fill="auto"/>
            <w:noWrap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14</w:t>
            </w:r>
          </w:p>
        </w:tc>
        <w:tc>
          <w:tcPr>
            <w:tcW w:w="342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金融与证券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620105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</w:rPr>
              <w:t>专科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351276" w:rsidRPr="00D003D6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脱产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 w:val="restart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3280" w:type="dxa"/>
            <w:vMerge w:val="restart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北京市东城区职工业余大学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15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摄影摄像技术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670302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2/2.5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脱产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/</w:t>
            </w: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280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老年服务与管理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650302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2/2.5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脱产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/</w:t>
            </w: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8</w:t>
            </w:r>
          </w:p>
        </w:tc>
        <w:tc>
          <w:tcPr>
            <w:tcW w:w="3280" w:type="dxa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北京宣武红旗业余大学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C00BE7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17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3B3DA4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多媒体设计与制作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670113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专科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9</w:t>
            </w:r>
          </w:p>
        </w:tc>
        <w:tc>
          <w:tcPr>
            <w:tcW w:w="3280" w:type="dxa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北京市西城经济科学大学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18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艺术设计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670101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专科</w:t>
            </w: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  <w:r w:rsidRPr="0025672B">
              <w:rPr>
                <w:rFonts w:ascii="宋体" w:hAnsi="宋体" w:cs="宋体" w:hint="eastAsia"/>
                <w:kern w:val="0"/>
                <w:sz w:val="24"/>
              </w:rPr>
              <w:t>高职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脱产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 w:hint="eastAsia"/>
                <w:kern w:val="0"/>
                <w:sz w:val="24"/>
              </w:rPr>
              <w:t>0</w:t>
            </w:r>
          </w:p>
        </w:tc>
        <w:tc>
          <w:tcPr>
            <w:tcW w:w="3280" w:type="dxa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北京市</w:t>
            </w:r>
            <w:r>
              <w:rPr>
                <w:rFonts w:ascii="宋体" w:hAnsi="宋体" w:cs="宋体" w:hint="eastAsia"/>
                <w:kern w:val="0"/>
                <w:sz w:val="24"/>
              </w:rPr>
              <w:t>海淀</w:t>
            </w:r>
            <w:r w:rsidRPr="0025672B">
              <w:rPr>
                <w:rFonts w:ascii="宋体" w:hAnsi="宋体" w:cs="宋体" w:hint="eastAsia"/>
                <w:kern w:val="0"/>
                <w:sz w:val="24"/>
              </w:rPr>
              <w:t>区职工大学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19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网站规划与开发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590112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3B3DA4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B3DA4">
              <w:rPr>
                <w:rFonts w:ascii="宋体" w:hAnsi="宋体" w:cs="宋体" w:hint="eastAsia"/>
                <w:kern w:val="0"/>
                <w:sz w:val="24"/>
              </w:rPr>
              <w:t>高职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2/2.5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脱产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/</w:t>
            </w: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11</w:t>
            </w:r>
          </w:p>
        </w:tc>
        <w:tc>
          <w:tcPr>
            <w:tcW w:w="3280" w:type="dxa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北京市丰台区职工大学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20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航空服务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520504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3B3DA4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专科</w:t>
            </w:r>
            <w:r>
              <w:rPr>
                <w:rFonts w:ascii="宋体" w:hAnsi="宋体" w:cs="宋体" w:hint="eastAsia"/>
                <w:kern w:val="0"/>
                <w:sz w:val="24"/>
              </w:rPr>
              <w:t>/</w:t>
            </w:r>
            <w:r w:rsidRPr="0025672B">
              <w:rPr>
                <w:rFonts w:ascii="宋体" w:hAnsi="宋体" w:cs="宋体" w:hint="eastAsia"/>
                <w:kern w:val="0"/>
                <w:sz w:val="24"/>
              </w:rPr>
              <w:t>高职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脱产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 w:val="restart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1</w:t>
            </w: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2</w:t>
            </w:r>
          </w:p>
        </w:tc>
        <w:tc>
          <w:tcPr>
            <w:tcW w:w="3280" w:type="dxa"/>
            <w:vMerge w:val="restart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北京市石景山区业余大学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21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物业管理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560702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高职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3280" w:type="dxa"/>
            <w:vMerge/>
            <w:vAlign w:val="center"/>
          </w:tcPr>
          <w:p w:rsidR="00351276" w:rsidRPr="0025672B" w:rsidRDefault="00351276" w:rsidP="0057777C">
            <w:pPr>
              <w:widowControl/>
              <w:jc w:val="left"/>
              <w:rPr>
                <w:rFonts w:ascii="宋体" w:hAnsi="宋体" w:cs="宋体"/>
                <w:kern w:val="0"/>
                <w:sz w:val="22"/>
                <w:szCs w:val="22"/>
              </w:rPr>
            </w:pP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22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烹饪工艺与营养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640202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高职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3280" w:type="dxa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北京市总工会职工大学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23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物流管理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620505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3B3DA4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3B3DA4">
              <w:rPr>
                <w:rFonts w:ascii="宋体" w:hAnsi="宋体" w:cs="宋体" w:hint="eastAsia"/>
                <w:kern w:val="0"/>
                <w:sz w:val="24"/>
              </w:rPr>
              <w:t>专科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2.5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 w:rsidRPr="0025672B"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  <w:tr w:rsidR="00351276" w:rsidRPr="0025672B" w:rsidTr="0057777C">
        <w:trPr>
          <w:trHeight w:hRule="exact" w:val="567"/>
        </w:trPr>
        <w:tc>
          <w:tcPr>
            <w:tcW w:w="88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3280" w:type="dxa"/>
            <w:shd w:val="clear" w:color="auto" w:fill="FFFFFF"/>
            <w:noWrap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北京医药集团</w:t>
            </w:r>
            <w:r w:rsidRPr="0025672B">
              <w:rPr>
                <w:rFonts w:ascii="宋体" w:hAnsi="宋体" w:cs="宋体" w:hint="eastAsia"/>
                <w:kern w:val="0"/>
                <w:sz w:val="24"/>
              </w:rPr>
              <w:t>职工大学</w:t>
            </w:r>
          </w:p>
        </w:tc>
        <w:tc>
          <w:tcPr>
            <w:tcW w:w="1055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24 </w:t>
            </w:r>
          </w:p>
        </w:tc>
        <w:tc>
          <w:tcPr>
            <w:tcW w:w="342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营养与食品卫生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620505</w:t>
            </w:r>
          </w:p>
        </w:tc>
        <w:tc>
          <w:tcPr>
            <w:tcW w:w="144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专科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 w:rsidRPr="0025672B">
              <w:rPr>
                <w:rFonts w:ascii="宋体" w:hAnsi="宋体" w:cs="宋体" w:hint="eastAsia"/>
                <w:kern w:val="0"/>
                <w:sz w:val="24"/>
              </w:rPr>
              <w:t>2</w:t>
            </w:r>
            <w:r>
              <w:rPr>
                <w:rFonts w:ascii="宋体" w:hAnsi="宋体" w:cs="宋体" w:hint="eastAsia"/>
                <w:kern w:val="0"/>
                <w:sz w:val="24"/>
              </w:rPr>
              <w:t>.5</w:t>
            </w:r>
          </w:p>
        </w:tc>
        <w:tc>
          <w:tcPr>
            <w:tcW w:w="1260" w:type="dxa"/>
            <w:shd w:val="clear" w:color="auto" w:fill="FFFFFF"/>
            <w:vAlign w:val="center"/>
          </w:tcPr>
          <w:p w:rsidR="00351276" w:rsidRPr="0025672B" w:rsidRDefault="00351276" w:rsidP="0057777C"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  <w:szCs w:val="22"/>
              </w:rPr>
              <w:t>业余</w:t>
            </w:r>
          </w:p>
        </w:tc>
      </w:tr>
    </w:tbl>
    <w:p w:rsidR="00940A01" w:rsidRDefault="00940A01"/>
    <w:sectPr w:rsidR="00940A01" w:rsidSect="00351276">
      <w:pgSz w:w="16838" w:h="11906" w:orient="landscape"/>
      <w:pgMar w:top="1440" w:right="1080" w:bottom="1440" w:left="1080" w:header="851" w:footer="992" w:gutter="0"/>
      <w:cols w:space="425"/>
      <w:docGrid w:type="lines"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60"/>
  <w:drawingGridVerticalSpacing w:val="43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1276"/>
    <w:rsid w:val="00351276"/>
    <w:rsid w:val="00940A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276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赵晓琳</dc:creator>
  <cp:lastModifiedBy>赵晓琳</cp:lastModifiedBy>
  <cp:revision>1</cp:revision>
  <dcterms:created xsi:type="dcterms:W3CDTF">2015-06-25T05:58:00Z</dcterms:created>
  <dcterms:modified xsi:type="dcterms:W3CDTF">2015-06-25T05:59:00Z</dcterms:modified>
</cp:coreProperties>
</file>