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F0" w:rsidRPr="00DB25F7" w:rsidRDefault="007E59F0" w:rsidP="007E59F0">
      <w:pPr>
        <w:spacing w:line="560" w:lineRule="exact"/>
        <w:jc w:val="center"/>
        <w:rPr>
          <w:rFonts w:ascii="黑体" w:eastAsia="黑体" w:hAnsi="宋体"/>
          <w:sz w:val="44"/>
          <w:szCs w:val="44"/>
        </w:rPr>
      </w:pPr>
      <w:r w:rsidRPr="00DB25F7">
        <w:rPr>
          <w:rFonts w:ascii="黑体" w:eastAsia="黑体" w:hAnsi="宋体" w:hint="eastAsia"/>
          <w:sz w:val="44"/>
          <w:szCs w:val="44"/>
        </w:rPr>
        <w:t>北京体育职业学院章程</w:t>
      </w:r>
      <w:r w:rsidR="00DB25F7">
        <w:rPr>
          <w:rFonts w:ascii="黑体" w:eastAsia="黑体" w:hAnsi="宋体" w:hint="eastAsia"/>
          <w:sz w:val="44"/>
          <w:szCs w:val="44"/>
        </w:rPr>
        <w:t>（拟核准稿）</w:t>
      </w:r>
    </w:p>
    <w:p w:rsidR="007E59F0" w:rsidRDefault="007E59F0" w:rsidP="00DB25F7">
      <w:pPr>
        <w:spacing w:beforeLines="50" w:before="156" w:line="560" w:lineRule="exact"/>
        <w:jc w:val="center"/>
        <w:rPr>
          <w:rFonts w:ascii="黑体" w:eastAsia="黑体" w:hAnsi="黑体"/>
          <w:b/>
          <w:sz w:val="32"/>
          <w:szCs w:val="32"/>
        </w:rPr>
      </w:pPr>
      <w:r>
        <w:rPr>
          <w:rFonts w:ascii="黑体" w:eastAsia="黑体" w:hAnsi="黑体" w:hint="eastAsia"/>
          <w:b/>
          <w:sz w:val="32"/>
          <w:szCs w:val="32"/>
        </w:rPr>
        <w:t>序  言</w:t>
      </w:r>
    </w:p>
    <w:p w:rsidR="007E59F0" w:rsidRPr="00DD50C9" w:rsidRDefault="007E59F0" w:rsidP="007E59F0">
      <w:pPr>
        <w:spacing w:line="560" w:lineRule="exact"/>
        <w:jc w:val="left"/>
        <w:rPr>
          <w:rFonts w:ascii="仿宋_GB2312" w:eastAsia="仿宋_GB2312" w:cs="宋体"/>
          <w:sz w:val="32"/>
          <w:szCs w:val="32"/>
        </w:rPr>
      </w:pPr>
      <w:r>
        <w:rPr>
          <w:rFonts w:ascii="仿宋_GB2312" w:eastAsia="仿宋_GB2312" w:hAnsi="黑体"/>
          <w:b/>
          <w:sz w:val="32"/>
          <w:szCs w:val="32"/>
        </w:rPr>
        <w:t xml:space="preserve">   </w:t>
      </w:r>
      <w:r w:rsidRPr="007515F4">
        <w:rPr>
          <w:rFonts w:ascii="仿宋_GB2312" w:eastAsia="仿宋_GB2312" w:hAnsi="黑体"/>
          <w:b/>
          <w:sz w:val="32"/>
          <w:szCs w:val="32"/>
        </w:rPr>
        <w:t xml:space="preserve"> </w:t>
      </w:r>
      <w:r w:rsidRPr="007515F4">
        <w:rPr>
          <w:rFonts w:ascii="仿宋_GB2312" w:eastAsia="仿宋_GB2312" w:hAnsi="黑体"/>
          <w:sz w:val="32"/>
          <w:szCs w:val="32"/>
        </w:rPr>
        <w:t>北京体育职业学院（以下简称</w:t>
      </w:r>
      <w:r w:rsidRPr="007515F4">
        <w:rPr>
          <w:rFonts w:ascii="仿宋_GB2312" w:eastAsia="仿宋_GB2312" w:hAnsi="黑体"/>
          <w:sz w:val="32"/>
          <w:szCs w:val="32"/>
        </w:rPr>
        <w:t>“</w:t>
      </w:r>
      <w:r w:rsidRPr="007515F4">
        <w:rPr>
          <w:rFonts w:ascii="仿宋_GB2312" w:eastAsia="仿宋_GB2312" w:hAnsi="黑体"/>
          <w:sz w:val="32"/>
          <w:szCs w:val="32"/>
        </w:rPr>
        <w:t>学院</w:t>
      </w:r>
      <w:r w:rsidRPr="007515F4">
        <w:rPr>
          <w:rFonts w:ascii="仿宋_GB2312" w:eastAsia="仿宋_GB2312" w:hAnsi="黑体"/>
          <w:sz w:val="32"/>
          <w:szCs w:val="32"/>
        </w:rPr>
        <w:t>”</w:t>
      </w:r>
      <w:r w:rsidRPr="007515F4">
        <w:rPr>
          <w:rFonts w:ascii="仿宋_GB2312" w:eastAsia="仿宋_GB2312" w:hAnsi="黑体"/>
          <w:sz w:val="32"/>
          <w:szCs w:val="32"/>
        </w:rPr>
        <w:t>）</w:t>
      </w:r>
      <w:r w:rsidRPr="007515F4">
        <w:rPr>
          <w:rFonts w:ascii="仿宋_GB2312" w:eastAsia="仿宋_GB2312" w:cs="宋体"/>
          <w:sz w:val="32"/>
          <w:szCs w:val="32"/>
        </w:rPr>
        <w:t>是北京市人民政府批准建立、</w:t>
      </w:r>
      <w:r>
        <w:rPr>
          <w:rFonts w:ascii="仿宋_GB2312" w:eastAsia="仿宋_GB2312" w:cs="宋体"/>
          <w:sz w:val="32"/>
          <w:szCs w:val="32"/>
        </w:rPr>
        <w:t>经</w:t>
      </w:r>
      <w:r w:rsidRPr="00260DA6">
        <w:rPr>
          <w:rFonts w:ascii="仿宋_GB2312" w:eastAsia="仿宋_GB2312" w:cs="宋体" w:hint="eastAsia"/>
          <w:sz w:val="32"/>
          <w:szCs w:val="32"/>
        </w:rPr>
        <w:t>教育部</w:t>
      </w:r>
      <w:r>
        <w:rPr>
          <w:rFonts w:ascii="仿宋_GB2312" w:eastAsia="仿宋_GB2312" w:cs="宋体"/>
          <w:sz w:val="32"/>
          <w:szCs w:val="32"/>
        </w:rPr>
        <w:t>备案，</w:t>
      </w:r>
      <w:r w:rsidRPr="007515F4">
        <w:rPr>
          <w:rFonts w:ascii="仿宋_GB2312" w:eastAsia="仿宋_GB2312" w:cs="宋体"/>
          <w:sz w:val="32"/>
          <w:szCs w:val="32"/>
        </w:rPr>
        <w:t>由北京市体育局</w:t>
      </w:r>
      <w:r>
        <w:rPr>
          <w:rFonts w:ascii="仿宋_GB2312" w:eastAsia="仿宋_GB2312" w:cs="宋体"/>
          <w:sz w:val="32"/>
          <w:szCs w:val="32"/>
        </w:rPr>
        <w:t>举办的一所全日制高等职业院校。</w:t>
      </w:r>
      <w:r w:rsidRPr="007515F4">
        <w:rPr>
          <w:rFonts w:ascii="仿宋_GB2312" w:eastAsia="仿宋_GB2312" w:cs="宋体"/>
          <w:sz w:val="32"/>
          <w:szCs w:val="32"/>
        </w:rPr>
        <w:t>学院是在原北京市职工体育运动技术学院和北京市第二、第五体育运动学校基础上整合而成的。学院注重体育职业技能的培养，</w:t>
      </w:r>
      <w:r>
        <w:rPr>
          <w:rFonts w:ascii="仿宋_GB2312" w:eastAsia="仿宋_GB2312" w:cs="宋体" w:hint="eastAsia"/>
          <w:sz w:val="32"/>
          <w:szCs w:val="32"/>
        </w:rPr>
        <w:t>服务</w:t>
      </w:r>
      <w:r w:rsidRPr="007515F4">
        <w:rPr>
          <w:rFonts w:ascii="仿宋_GB2312" w:eastAsia="仿宋_GB2312" w:cs="宋体"/>
          <w:sz w:val="32"/>
          <w:szCs w:val="32"/>
        </w:rPr>
        <w:t>北京国际化体育中心城市</w:t>
      </w:r>
      <w:r>
        <w:rPr>
          <w:rFonts w:ascii="仿宋_GB2312" w:eastAsia="仿宋_GB2312" w:cs="宋体" w:hint="eastAsia"/>
          <w:sz w:val="32"/>
          <w:szCs w:val="32"/>
        </w:rPr>
        <w:t>，</w:t>
      </w:r>
      <w:r>
        <w:rPr>
          <w:rFonts w:ascii="仿宋_GB2312" w:eastAsia="仿宋_GB2312" w:cs="宋体"/>
          <w:sz w:val="32"/>
          <w:szCs w:val="32"/>
        </w:rPr>
        <w:t>培养</w:t>
      </w:r>
      <w:r w:rsidRPr="007515F4">
        <w:rPr>
          <w:rFonts w:ascii="仿宋_GB2312" w:eastAsia="仿宋_GB2312" w:cs="宋体"/>
          <w:sz w:val="32"/>
          <w:szCs w:val="32"/>
        </w:rPr>
        <w:t>具有</w:t>
      </w:r>
      <w:r>
        <w:rPr>
          <w:rFonts w:ascii="仿宋_GB2312" w:eastAsia="仿宋_GB2312" w:cs="宋体" w:hint="eastAsia"/>
          <w:sz w:val="32"/>
          <w:szCs w:val="32"/>
        </w:rPr>
        <w:t>综合文化素养和</w:t>
      </w:r>
      <w:r>
        <w:rPr>
          <w:rFonts w:ascii="仿宋_GB2312" w:eastAsia="仿宋_GB2312" w:cs="宋体"/>
          <w:sz w:val="32"/>
          <w:szCs w:val="32"/>
        </w:rPr>
        <w:t>良好职业素质</w:t>
      </w:r>
      <w:r>
        <w:rPr>
          <w:rFonts w:ascii="仿宋_GB2312" w:eastAsia="仿宋_GB2312" w:cs="宋体" w:hint="eastAsia"/>
          <w:sz w:val="32"/>
          <w:szCs w:val="32"/>
        </w:rPr>
        <w:t>，</w:t>
      </w:r>
      <w:r w:rsidRPr="007515F4">
        <w:rPr>
          <w:rFonts w:ascii="仿宋_GB2312" w:eastAsia="仿宋_GB2312" w:cs="宋体"/>
          <w:sz w:val="32"/>
          <w:szCs w:val="32"/>
        </w:rPr>
        <w:t>具备相关理论知识和专业技能的各类体育职业人才</w:t>
      </w:r>
      <w:r>
        <w:rPr>
          <w:rFonts w:ascii="仿宋_GB2312" w:eastAsia="仿宋_GB2312" w:cs="宋体"/>
          <w:sz w:val="32"/>
          <w:szCs w:val="32"/>
        </w:rPr>
        <w:t>，同时为运动员退役后</w:t>
      </w:r>
      <w:r>
        <w:rPr>
          <w:rFonts w:ascii="仿宋_GB2312" w:eastAsia="仿宋_GB2312" w:cs="宋体" w:hint="eastAsia"/>
          <w:sz w:val="32"/>
          <w:szCs w:val="32"/>
        </w:rPr>
        <w:t>的</w:t>
      </w:r>
      <w:r>
        <w:rPr>
          <w:rFonts w:ascii="仿宋_GB2312" w:eastAsia="仿宋_GB2312" w:cs="宋体"/>
          <w:sz w:val="32"/>
          <w:szCs w:val="32"/>
        </w:rPr>
        <w:t>转型就业搭建桥梁，多角度、多层次、多渠道培养</w:t>
      </w:r>
      <w:r w:rsidRPr="007515F4">
        <w:rPr>
          <w:rFonts w:ascii="仿宋_GB2312" w:eastAsia="仿宋_GB2312" w:cs="宋体"/>
          <w:sz w:val="32"/>
          <w:szCs w:val="32"/>
        </w:rPr>
        <w:t>体育</w:t>
      </w:r>
      <w:r>
        <w:rPr>
          <w:rFonts w:ascii="仿宋_GB2312" w:eastAsia="仿宋_GB2312" w:cs="宋体"/>
          <w:sz w:val="32"/>
          <w:szCs w:val="32"/>
        </w:rPr>
        <w:t>专业</w:t>
      </w:r>
      <w:r w:rsidRPr="007515F4">
        <w:rPr>
          <w:rFonts w:ascii="仿宋_GB2312" w:eastAsia="仿宋_GB2312" w:cs="宋体"/>
          <w:sz w:val="32"/>
          <w:szCs w:val="32"/>
        </w:rPr>
        <w:t>人才，是一所行业特色鲜明的体育职业院校。</w:t>
      </w:r>
    </w:p>
    <w:p w:rsidR="007E59F0" w:rsidRDefault="007E59F0" w:rsidP="007E59F0">
      <w:pPr>
        <w:spacing w:line="560" w:lineRule="exact"/>
        <w:jc w:val="left"/>
        <w:rPr>
          <w:sz w:val="32"/>
          <w:szCs w:val="32"/>
        </w:rPr>
      </w:pPr>
    </w:p>
    <w:p w:rsidR="007E59F0" w:rsidRPr="00EC5A90" w:rsidRDefault="007E59F0" w:rsidP="00DB25F7">
      <w:pPr>
        <w:spacing w:beforeLines="50" w:before="156" w:line="560" w:lineRule="exact"/>
        <w:jc w:val="center"/>
        <w:rPr>
          <w:rFonts w:ascii="黑体" w:eastAsia="黑体" w:hAnsi="黑体"/>
          <w:b/>
          <w:sz w:val="32"/>
          <w:szCs w:val="32"/>
        </w:rPr>
      </w:pPr>
      <w:r w:rsidRPr="00EC5A90">
        <w:rPr>
          <w:rFonts w:ascii="黑体" w:eastAsia="黑体" w:hAnsi="黑体" w:hint="eastAsia"/>
          <w:b/>
          <w:sz w:val="32"/>
          <w:szCs w:val="32"/>
        </w:rPr>
        <w:t>第一章  总  则</w:t>
      </w:r>
    </w:p>
    <w:p w:rsidR="007E59F0" w:rsidRPr="00260DA6" w:rsidRDefault="007E59F0" w:rsidP="007E59F0">
      <w:pPr>
        <w:spacing w:line="560" w:lineRule="exact"/>
        <w:ind w:firstLine="630"/>
        <w:jc w:val="left"/>
        <w:rPr>
          <w:rFonts w:ascii="仿宋_GB2312" w:eastAsia="仿宋_GB2312"/>
          <w:b/>
          <w:sz w:val="32"/>
          <w:szCs w:val="32"/>
        </w:rPr>
      </w:pPr>
      <w:r w:rsidRPr="002072FA">
        <w:rPr>
          <w:rFonts w:ascii="仿宋_GB2312" w:eastAsia="仿宋_GB2312" w:hint="eastAsia"/>
          <w:b/>
          <w:sz w:val="32"/>
          <w:szCs w:val="32"/>
        </w:rPr>
        <w:t>第一条</w:t>
      </w:r>
      <w:r w:rsidRPr="006A54B8">
        <w:rPr>
          <w:rFonts w:ascii="仿宋_GB2312" w:eastAsia="仿宋_GB2312" w:hint="eastAsia"/>
          <w:sz w:val="32"/>
          <w:szCs w:val="32"/>
        </w:rPr>
        <w:t xml:space="preserve">  </w:t>
      </w:r>
      <w:r>
        <w:rPr>
          <w:rFonts w:ascii="仿宋_GB2312" w:eastAsia="仿宋_GB2312" w:hint="eastAsia"/>
          <w:sz w:val="32"/>
          <w:szCs w:val="32"/>
        </w:rPr>
        <w:t>为明确学院法律地位，使学院工作有章可循，</w:t>
      </w:r>
      <w:r w:rsidRPr="006A54B8">
        <w:rPr>
          <w:rFonts w:ascii="仿宋_GB2312" w:eastAsia="仿宋_GB2312" w:hint="eastAsia"/>
          <w:sz w:val="32"/>
          <w:szCs w:val="32"/>
        </w:rPr>
        <w:t>保障学院依法办学和自主管理，建立和完善中国特色社会主义现代大学制度，依据《中华人民共和国宪法》、《中华人民共和国教育法》、《中华人民共和国高等教育法》、《中华人民共和国职业教育法》、《中华人民共和国体育法》、《高等学校章程制定暂行办法》等相关法律、法规和规章，制定本章程。</w:t>
      </w:r>
    </w:p>
    <w:p w:rsidR="007E59F0" w:rsidRDefault="007E59F0" w:rsidP="007E59F0">
      <w:pPr>
        <w:spacing w:line="560" w:lineRule="exact"/>
        <w:ind w:firstLine="630"/>
        <w:jc w:val="left"/>
        <w:rPr>
          <w:rFonts w:ascii="仿宋_GB2312" w:eastAsia="仿宋_GB2312"/>
          <w:sz w:val="32"/>
          <w:szCs w:val="32"/>
        </w:rPr>
      </w:pPr>
      <w:r w:rsidRPr="00EC5A90">
        <w:rPr>
          <w:rFonts w:ascii="仿宋_GB2312" w:eastAsia="仿宋_GB2312" w:hint="eastAsia"/>
          <w:b/>
          <w:sz w:val="32"/>
          <w:szCs w:val="32"/>
        </w:rPr>
        <w:t>第二条</w:t>
      </w:r>
      <w:r>
        <w:rPr>
          <w:rFonts w:ascii="仿宋_GB2312" w:eastAsia="仿宋_GB2312" w:hint="eastAsia"/>
          <w:sz w:val="32"/>
          <w:szCs w:val="32"/>
        </w:rPr>
        <w:t xml:space="preserve">  </w:t>
      </w:r>
      <w:r w:rsidRPr="00EC5A90">
        <w:rPr>
          <w:rFonts w:ascii="仿宋_GB2312" w:eastAsia="仿宋_GB2312" w:hint="eastAsia"/>
          <w:sz w:val="32"/>
          <w:szCs w:val="32"/>
        </w:rPr>
        <w:t>学院名称：北京体育职业学院</w:t>
      </w:r>
      <w:r>
        <w:rPr>
          <w:rFonts w:ascii="仿宋_GB2312" w:eastAsia="仿宋_GB2312" w:hint="eastAsia"/>
          <w:sz w:val="32"/>
          <w:szCs w:val="32"/>
        </w:rPr>
        <w:t>，英文译名:Beijing College of Sports。</w:t>
      </w:r>
    </w:p>
    <w:p w:rsidR="007E59F0" w:rsidRDefault="007E59F0" w:rsidP="007E59F0">
      <w:pPr>
        <w:spacing w:line="560" w:lineRule="exact"/>
        <w:jc w:val="left"/>
        <w:rPr>
          <w:rFonts w:ascii="仿宋_GB2312" w:eastAsia="仿宋_GB2312"/>
          <w:sz w:val="32"/>
          <w:szCs w:val="32"/>
        </w:rPr>
      </w:pPr>
      <w:r>
        <w:rPr>
          <w:rFonts w:ascii="仿宋_GB2312" w:eastAsia="仿宋_GB2312" w:hint="eastAsia"/>
          <w:sz w:val="32"/>
          <w:szCs w:val="32"/>
        </w:rPr>
        <w:t xml:space="preserve">    </w:t>
      </w:r>
      <w:r w:rsidRPr="00EC5A90">
        <w:rPr>
          <w:rFonts w:ascii="仿宋_GB2312" w:eastAsia="仿宋_GB2312" w:hint="eastAsia"/>
          <w:b/>
          <w:sz w:val="32"/>
          <w:szCs w:val="32"/>
        </w:rPr>
        <w:t>第三条</w:t>
      </w:r>
      <w:r>
        <w:rPr>
          <w:rFonts w:ascii="仿宋_GB2312" w:eastAsia="仿宋_GB2312" w:hint="eastAsia"/>
          <w:sz w:val="32"/>
          <w:szCs w:val="32"/>
        </w:rPr>
        <w:t xml:space="preserve">  </w:t>
      </w:r>
      <w:r w:rsidRPr="00EC5A90">
        <w:rPr>
          <w:rFonts w:ascii="仿宋_GB2312" w:eastAsia="仿宋_GB2312" w:hint="eastAsia"/>
          <w:sz w:val="32"/>
          <w:szCs w:val="32"/>
        </w:rPr>
        <w:t>学院地址：北京市丰台区光彩北路4号</w:t>
      </w:r>
      <w:r>
        <w:rPr>
          <w:rFonts w:ascii="仿宋_GB2312" w:eastAsia="仿宋_GB2312" w:hint="eastAsia"/>
          <w:sz w:val="32"/>
          <w:szCs w:val="32"/>
        </w:rPr>
        <w:t>，</w:t>
      </w:r>
      <w:r w:rsidRPr="00EC5A90">
        <w:rPr>
          <w:rFonts w:ascii="仿宋_GB2312" w:eastAsia="仿宋_GB2312" w:hint="eastAsia"/>
          <w:sz w:val="32"/>
          <w:szCs w:val="32"/>
        </w:rPr>
        <w:t>邮政编</w:t>
      </w:r>
      <w:r w:rsidRPr="00EC5A90">
        <w:rPr>
          <w:rFonts w:ascii="仿宋_GB2312" w:eastAsia="仿宋_GB2312" w:hint="eastAsia"/>
          <w:sz w:val="32"/>
          <w:szCs w:val="32"/>
        </w:rPr>
        <w:lastRenderedPageBreak/>
        <w:t>码：100075</w:t>
      </w:r>
      <w:r>
        <w:rPr>
          <w:rFonts w:ascii="仿宋_GB2312" w:eastAsia="仿宋_GB2312" w:hint="eastAsia"/>
          <w:sz w:val="32"/>
          <w:szCs w:val="32"/>
        </w:rPr>
        <w:t>。</w:t>
      </w:r>
    </w:p>
    <w:p w:rsidR="007E59F0" w:rsidRPr="00260DA6" w:rsidRDefault="007E59F0" w:rsidP="007E59F0">
      <w:pPr>
        <w:spacing w:line="560" w:lineRule="exact"/>
        <w:jc w:val="left"/>
        <w:rPr>
          <w:rFonts w:ascii="仿宋_GB2312" w:eastAsia="仿宋_GB2312"/>
          <w:sz w:val="32"/>
          <w:szCs w:val="32"/>
        </w:rPr>
      </w:pPr>
      <w:r>
        <w:rPr>
          <w:rFonts w:ascii="仿宋_GB2312" w:eastAsia="仿宋_GB2312" w:hint="eastAsia"/>
          <w:sz w:val="32"/>
          <w:szCs w:val="32"/>
        </w:rPr>
        <w:t xml:space="preserve">    </w:t>
      </w:r>
      <w:r w:rsidRPr="00260DA6">
        <w:rPr>
          <w:rFonts w:ascii="仿宋_GB2312" w:eastAsia="仿宋_GB2312" w:hint="eastAsia"/>
          <w:sz w:val="32"/>
          <w:szCs w:val="32"/>
        </w:rPr>
        <w:t>学院设芦城分校区，位于北京市大兴区芦城乡政府路21号（北京市芦城体育运动技术学校院内）。</w:t>
      </w:r>
    </w:p>
    <w:p w:rsidR="007E59F0" w:rsidRPr="00AF0D61" w:rsidRDefault="007E59F0" w:rsidP="007E59F0">
      <w:pPr>
        <w:spacing w:line="560" w:lineRule="exact"/>
        <w:ind w:firstLine="630"/>
        <w:jc w:val="left"/>
        <w:rPr>
          <w:rFonts w:ascii="仿宋_GB2312" w:eastAsia="仿宋_GB2312"/>
          <w:sz w:val="32"/>
          <w:szCs w:val="32"/>
        </w:rPr>
      </w:pPr>
      <w:r w:rsidRPr="00EC5A90">
        <w:rPr>
          <w:rFonts w:ascii="仿宋_GB2312" w:eastAsia="仿宋_GB2312" w:hint="eastAsia"/>
          <w:b/>
          <w:sz w:val="32"/>
          <w:szCs w:val="32"/>
        </w:rPr>
        <w:t>第四条</w:t>
      </w:r>
      <w:r w:rsidRPr="00EC5A90">
        <w:rPr>
          <w:rFonts w:ascii="仿宋_GB2312" w:eastAsia="仿宋_GB2312" w:hint="eastAsia"/>
          <w:sz w:val="32"/>
          <w:szCs w:val="32"/>
        </w:rPr>
        <w:t xml:space="preserve">  </w:t>
      </w:r>
      <w:r>
        <w:rPr>
          <w:rFonts w:ascii="仿宋_GB2312" w:eastAsia="仿宋_GB2312" w:hint="eastAsia"/>
          <w:sz w:val="32"/>
          <w:szCs w:val="32"/>
        </w:rPr>
        <w:t>学院的性质为体育</w:t>
      </w:r>
      <w:r w:rsidRPr="00EC5A90">
        <w:rPr>
          <w:rFonts w:ascii="仿宋_GB2312" w:eastAsia="仿宋_GB2312" w:hint="eastAsia"/>
          <w:sz w:val="32"/>
          <w:szCs w:val="32"/>
        </w:rPr>
        <w:t>特色</w:t>
      </w:r>
      <w:r>
        <w:rPr>
          <w:rFonts w:ascii="仿宋_GB2312" w:eastAsia="仿宋_GB2312" w:hint="eastAsia"/>
          <w:sz w:val="32"/>
          <w:szCs w:val="32"/>
        </w:rPr>
        <w:t>鲜明</w:t>
      </w:r>
      <w:r w:rsidRPr="00EC5A90">
        <w:rPr>
          <w:rFonts w:ascii="仿宋_GB2312" w:eastAsia="仿宋_GB2312" w:hint="eastAsia"/>
          <w:sz w:val="32"/>
          <w:szCs w:val="32"/>
        </w:rPr>
        <w:t>的全日制普通高等</w:t>
      </w:r>
      <w:r w:rsidRPr="00C131A6">
        <w:rPr>
          <w:rFonts w:ascii="仿宋_GB2312" w:eastAsia="仿宋_GB2312" w:hint="eastAsia"/>
          <w:sz w:val="32"/>
          <w:szCs w:val="32"/>
        </w:rPr>
        <w:t>职业学院</w:t>
      </w:r>
      <w:r w:rsidRPr="00EC5A90">
        <w:rPr>
          <w:rFonts w:ascii="仿宋_GB2312" w:eastAsia="仿宋_GB2312" w:hint="eastAsia"/>
          <w:sz w:val="32"/>
          <w:szCs w:val="32"/>
        </w:rPr>
        <w:t>，由北京市体育局举办，学院的业务主管单位是北京</w:t>
      </w:r>
      <w:r>
        <w:rPr>
          <w:rFonts w:ascii="仿宋_GB2312" w:eastAsia="仿宋_GB2312" w:hint="eastAsia"/>
          <w:sz w:val="32"/>
          <w:szCs w:val="32"/>
        </w:rPr>
        <w:t>市</w:t>
      </w:r>
      <w:r w:rsidR="00851FF5">
        <w:rPr>
          <w:rFonts w:ascii="仿宋_GB2312" w:eastAsia="仿宋_GB2312" w:hint="eastAsia"/>
          <w:sz w:val="32"/>
          <w:szCs w:val="32"/>
        </w:rPr>
        <w:t>教育委员会</w:t>
      </w:r>
      <w:r>
        <w:rPr>
          <w:rFonts w:ascii="仿宋_GB2312" w:eastAsia="仿宋_GB2312" w:hint="eastAsia"/>
          <w:sz w:val="32"/>
          <w:szCs w:val="32"/>
        </w:rPr>
        <w:t>。</w:t>
      </w:r>
    </w:p>
    <w:p w:rsidR="007E59F0" w:rsidRPr="00EC5A90" w:rsidRDefault="007E59F0" w:rsidP="007E59F0">
      <w:pPr>
        <w:spacing w:line="560" w:lineRule="exact"/>
        <w:ind w:firstLineChars="200" w:firstLine="643"/>
        <w:jc w:val="left"/>
        <w:rPr>
          <w:rFonts w:ascii="仿宋_GB2312" w:eastAsia="仿宋_GB2312"/>
          <w:sz w:val="32"/>
          <w:szCs w:val="32"/>
        </w:rPr>
      </w:pPr>
      <w:r w:rsidRPr="00EC5A90">
        <w:rPr>
          <w:rFonts w:ascii="仿宋_GB2312" w:eastAsia="仿宋_GB2312" w:hint="eastAsia"/>
          <w:b/>
          <w:sz w:val="32"/>
          <w:szCs w:val="32"/>
        </w:rPr>
        <w:t>第五条</w:t>
      </w:r>
      <w:r w:rsidRPr="00EC5A90">
        <w:rPr>
          <w:rFonts w:ascii="仿宋_GB2312" w:eastAsia="仿宋_GB2312" w:hint="eastAsia"/>
          <w:sz w:val="32"/>
          <w:szCs w:val="32"/>
        </w:rPr>
        <w:t xml:space="preserve">　</w:t>
      </w:r>
      <w:r>
        <w:rPr>
          <w:rFonts w:ascii="仿宋_GB2312" w:eastAsia="仿宋_GB2312" w:hint="eastAsia"/>
          <w:sz w:val="32"/>
          <w:szCs w:val="32"/>
        </w:rPr>
        <w:t>学院坚持社会主义办学方向，全面认真贯彻党和国家的教育方针</w:t>
      </w:r>
      <w:r w:rsidRPr="00EC5A90">
        <w:rPr>
          <w:rFonts w:ascii="仿宋_GB2312" w:eastAsia="仿宋_GB2312" w:hint="eastAsia"/>
          <w:sz w:val="32"/>
          <w:szCs w:val="32"/>
        </w:rPr>
        <w:t>。遵循集聚优势、整合</w:t>
      </w:r>
      <w:r>
        <w:rPr>
          <w:rFonts w:ascii="仿宋_GB2312" w:eastAsia="仿宋_GB2312" w:hint="eastAsia"/>
          <w:sz w:val="32"/>
          <w:szCs w:val="32"/>
        </w:rPr>
        <w:t>资源、培育人才、创造佳绩、提高效能、服务社会的原则，坚持以</w:t>
      </w:r>
      <w:r w:rsidRPr="00EC5A90">
        <w:rPr>
          <w:rFonts w:ascii="仿宋_GB2312" w:eastAsia="仿宋_GB2312" w:hint="eastAsia"/>
          <w:sz w:val="32"/>
          <w:szCs w:val="32"/>
        </w:rPr>
        <w:t>训练、</w:t>
      </w:r>
      <w:r>
        <w:rPr>
          <w:rFonts w:ascii="仿宋_GB2312" w:eastAsia="仿宋_GB2312" w:hint="eastAsia"/>
          <w:sz w:val="32"/>
          <w:szCs w:val="32"/>
        </w:rPr>
        <w:t>教育、</w:t>
      </w:r>
      <w:r w:rsidRPr="00EC5A90">
        <w:rPr>
          <w:rFonts w:ascii="仿宋_GB2312" w:eastAsia="仿宋_GB2312" w:hint="eastAsia"/>
          <w:sz w:val="32"/>
          <w:szCs w:val="32"/>
        </w:rPr>
        <w:t>科研为一体</w:t>
      </w:r>
      <w:r>
        <w:rPr>
          <w:rFonts w:ascii="仿宋_GB2312" w:eastAsia="仿宋_GB2312" w:hint="eastAsia"/>
          <w:sz w:val="32"/>
          <w:szCs w:val="32"/>
        </w:rPr>
        <w:t>化</w:t>
      </w:r>
      <w:r w:rsidRPr="00EC5A90">
        <w:rPr>
          <w:rFonts w:ascii="仿宋_GB2312" w:eastAsia="仿宋_GB2312" w:hint="eastAsia"/>
          <w:sz w:val="32"/>
          <w:szCs w:val="32"/>
        </w:rPr>
        <w:t>的办学模式，全面提高教学质量，为“建设国际化体育中心城市”服务，为首都经济社会发展服务。</w:t>
      </w:r>
    </w:p>
    <w:p w:rsidR="007E59F0" w:rsidRPr="00260DA6" w:rsidRDefault="007E59F0" w:rsidP="007E59F0">
      <w:pPr>
        <w:pStyle w:val="a8"/>
        <w:spacing w:line="560" w:lineRule="exact"/>
        <w:ind w:leftChars="7" w:left="15" w:firstLineChars="200" w:firstLine="643"/>
        <w:rPr>
          <w:rFonts w:ascii="仿宋_GB2312" w:eastAsia="仿宋_GB2312"/>
          <w:sz w:val="32"/>
          <w:szCs w:val="32"/>
        </w:rPr>
      </w:pPr>
      <w:r w:rsidRPr="00260DA6">
        <w:rPr>
          <w:rFonts w:ascii="仿宋_GB2312" w:eastAsia="仿宋_GB2312"/>
          <w:b/>
          <w:sz w:val="32"/>
          <w:szCs w:val="32"/>
        </w:rPr>
        <w:t>第六条</w:t>
      </w:r>
      <w:r w:rsidRPr="00260DA6">
        <w:rPr>
          <w:rFonts w:ascii="仿宋_GB2312" w:eastAsia="仿宋_GB2312"/>
          <w:sz w:val="32"/>
          <w:szCs w:val="32"/>
        </w:rPr>
        <w:t xml:space="preserve">  学院坚持立德树人，对受教育者加强社会主义核心价值观教育，增强受教育者的社会责任感，以受教育者为主体，推进素质教育，着力培养受教育者的创新精神、为人民服务精神、社会实践能力和社会责任感，造就德、智、体、美全面发展和适应社会需求的体育专门人才。</w:t>
      </w:r>
    </w:p>
    <w:p w:rsidR="007E59F0" w:rsidRDefault="007E59F0" w:rsidP="007E59F0">
      <w:pPr>
        <w:spacing w:line="560" w:lineRule="exact"/>
        <w:ind w:firstLineChars="196" w:firstLine="630"/>
        <w:jc w:val="left"/>
        <w:rPr>
          <w:rFonts w:ascii="仿宋_GB2312" w:eastAsia="仿宋_GB2312"/>
          <w:sz w:val="32"/>
          <w:szCs w:val="32"/>
        </w:rPr>
      </w:pPr>
      <w:r w:rsidRPr="00EC5A90">
        <w:rPr>
          <w:rFonts w:ascii="仿宋_GB2312" w:eastAsia="仿宋_GB2312"/>
          <w:b/>
          <w:sz w:val="32"/>
          <w:szCs w:val="32"/>
        </w:rPr>
        <w:t>第七条</w:t>
      </w:r>
      <w:r w:rsidRPr="00EC5A90">
        <w:rPr>
          <w:rFonts w:ascii="仿宋_GB2312" w:eastAsia="仿宋_GB2312"/>
          <w:sz w:val="32"/>
          <w:szCs w:val="32"/>
        </w:rPr>
        <w:t xml:space="preserve">　学院重视教学管理和师资队伍建设，积极推进教学改革，加强教育科学研究，切实提高教学质量和办学水平，努力把学院建设成为一所具有体育职业教育特色的高水平职业学院。</w:t>
      </w:r>
    </w:p>
    <w:p w:rsidR="007E59F0" w:rsidRPr="00EC5A90" w:rsidRDefault="007E59F0" w:rsidP="007E59F0">
      <w:pPr>
        <w:spacing w:line="560" w:lineRule="exact"/>
        <w:ind w:firstLineChars="200" w:firstLine="643"/>
        <w:jc w:val="left"/>
        <w:rPr>
          <w:rFonts w:ascii="仿宋_GB2312" w:eastAsia="仿宋_GB2312"/>
          <w:sz w:val="32"/>
          <w:szCs w:val="32"/>
        </w:rPr>
      </w:pPr>
      <w:r w:rsidRPr="00EC5A90">
        <w:rPr>
          <w:rFonts w:ascii="仿宋_GB2312" w:eastAsia="仿宋_GB2312" w:hint="eastAsia"/>
          <w:b/>
          <w:sz w:val="32"/>
          <w:szCs w:val="32"/>
        </w:rPr>
        <w:t>第八条</w:t>
      </w:r>
      <w:r w:rsidRPr="00EC5A90">
        <w:rPr>
          <w:rFonts w:ascii="仿宋_GB2312" w:eastAsia="仿宋_GB2312" w:hint="eastAsia"/>
          <w:sz w:val="32"/>
          <w:szCs w:val="32"/>
        </w:rPr>
        <w:t xml:space="preserve">  举办者的权利：</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（一）享有宏观决策权，对学院的发展规划</w:t>
      </w:r>
      <w:r>
        <w:rPr>
          <w:rFonts w:ascii="仿宋_GB2312" w:eastAsia="仿宋_GB2312" w:hint="eastAsia"/>
          <w:sz w:val="32"/>
          <w:szCs w:val="32"/>
        </w:rPr>
        <w:t>、人才培养方</w:t>
      </w:r>
      <w:r>
        <w:rPr>
          <w:rFonts w:ascii="仿宋_GB2312" w:eastAsia="仿宋_GB2312" w:hint="eastAsia"/>
          <w:sz w:val="32"/>
          <w:szCs w:val="32"/>
        </w:rPr>
        <w:lastRenderedPageBreak/>
        <w:t>向</w:t>
      </w:r>
      <w:r w:rsidRPr="00EC5A90">
        <w:rPr>
          <w:rFonts w:ascii="仿宋_GB2312" w:eastAsia="仿宋_GB2312" w:hint="eastAsia"/>
          <w:sz w:val="32"/>
          <w:szCs w:val="32"/>
        </w:rPr>
        <w:t>、办学</w:t>
      </w:r>
      <w:r>
        <w:rPr>
          <w:rFonts w:ascii="仿宋_GB2312" w:eastAsia="仿宋_GB2312" w:hint="eastAsia"/>
          <w:sz w:val="32"/>
          <w:szCs w:val="32"/>
        </w:rPr>
        <w:t>思想和定位</w:t>
      </w:r>
      <w:r w:rsidRPr="00EC5A90">
        <w:rPr>
          <w:rFonts w:ascii="仿宋_GB2312" w:eastAsia="仿宋_GB2312" w:hint="eastAsia"/>
          <w:sz w:val="32"/>
          <w:szCs w:val="32"/>
        </w:rPr>
        <w:t>、管理体制、组织机构、经费来源及预决算等进行审议和决策；</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（二）对院长、副院长人选具有建议权、决定权；</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（三）对学院的教育、教学、训练、管理等各项工作具有指导、监督</w:t>
      </w:r>
      <w:r>
        <w:rPr>
          <w:rFonts w:ascii="仿宋_GB2312" w:eastAsia="仿宋_GB2312" w:hint="eastAsia"/>
          <w:sz w:val="32"/>
          <w:szCs w:val="32"/>
        </w:rPr>
        <w:t>和</w:t>
      </w:r>
      <w:r w:rsidRPr="00EC5A90">
        <w:rPr>
          <w:rFonts w:ascii="仿宋_GB2312" w:eastAsia="仿宋_GB2312" w:hint="eastAsia"/>
          <w:sz w:val="32"/>
          <w:szCs w:val="32"/>
        </w:rPr>
        <w:t>检查权。</w:t>
      </w:r>
    </w:p>
    <w:p w:rsidR="007E59F0" w:rsidRPr="00EC5A90" w:rsidRDefault="007E59F0" w:rsidP="007E59F0">
      <w:pPr>
        <w:spacing w:line="560" w:lineRule="exact"/>
        <w:ind w:firstLineChars="200" w:firstLine="643"/>
        <w:jc w:val="left"/>
        <w:rPr>
          <w:rFonts w:ascii="仿宋_GB2312" w:eastAsia="仿宋_GB2312"/>
          <w:sz w:val="32"/>
          <w:szCs w:val="32"/>
        </w:rPr>
      </w:pPr>
      <w:r w:rsidRPr="00EC5A90">
        <w:rPr>
          <w:rFonts w:ascii="仿宋_GB2312" w:eastAsia="仿宋_GB2312" w:hint="eastAsia"/>
          <w:b/>
          <w:sz w:val="32"/>
          <w:szCs w:val="32"/>
        </w:rPr>
        <w:t>第九条</w:t>
      </w:r>
      <w:r w:rsidRPr="00EC5A90">
        <w:rPr>
          <w:rFonts w:ascii="仿宋_GB2312" w:eastAsia="仿宋_GB2312" w:hint="eastAsia"/>
          <w:sz w:val="32"/>
          <w:szCs w:val="32"/>
        </w:rPr>
        <w:t xml:space="preserve">  举办者的义务：</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（一）保证稳定的办学经费来源，提供经常性事业费拨款和必要的专项经费；</w:t>
      </w:r>
    </w:p>
    <w:p w:rsidR="007E59F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（二）为学院提供必要的办学条件，帮助学院解决办学和发展中的困难；</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（三）</w:t>
      </w:r>
      <w:r>
        <w:rPr>
          <w:rFonts w:ascii="仿宋_GB2312" w:eastAsia="仿宋_GB2312" w:hint="eastAsia"/>
          <w:sz w:val="32"/>
          <w:szCs w:val="32"/>
        </w:rPr>
        <w:t>加强工作指导，重视运动员文化教育工作</w:t>
      </w:r>
      <w:r w:rsidRPr="00EC5A90">
        <w:rPr>
          <w:rFonts w:ascii="仿宋_GB2312" w:eastAsia="仿宋_GB2312" w:hint="eastAsia"/>
          <w:sz w:val="32"/>
          <w:szCs w:val="32"/>
        </w:rPr>
        <w:t>，维护学院</w:t>
      </w:r>
      <w:r>
        <w:rPr>
          <w:rFonts w:ascii="仿宋_GB2312" w:eastAsia="仿宋_GB2312" w:hint="eastAsia"/>
          <w:sz w:val="32"/>
          <w:szCs w:val="32"/>
        </w:rPr>
        <w:t>的</w:t>
      </w:r>
      <w:r w:rsidRPr="00EC5A90">
        <w:rPr>
          <w:rFonts w:ascii="仿宋_GB2312" w:eastAsia="仿宋_GB2312" w:hint="eastAsia"/>
          <w:sz w:val="32"/>
          <w:szCs w:val="32"/>
        </w:rPr>
        <w:t>利益和声誉。</w:t>
      </w:r>
    </w:p>
    <w:p w:rsidR="007E59F0" w:rsidRPr="00EC5A90" w:rsidRDefault="007E59F0" w:rsidP="007E59F0">
      <w:pPr>
        <w:spacing w:line="560" w:lineRule="exact"/>
        <w:ind w:firstLineChars="200" w:firstLine="643"/>
        <w:jc w:val="left"/>
        <w:rPr>
          <w:rFonts w:ascii="仿宋_GB2312" w:eastAsia="仿宋_GB2312"/>
          <w:sz w:val="32"/>
          <w:szCs w:val="32"/>
        </w:rPr>
      </w:pPr>
      <w:r w:rsidRPr="00EC5A90">
        <w:rPr>
          <w:rFonts w:ascii="仿宋_GB2312" w:eastAsia="仿宋_GB2312" w:hint="eastAsia"/>
          <w:b/>
          <w:sz w:val="32"/>
          <w:szCs w:val="32"/>
        </w:rPr>
        <w:t>第十条</w:t>
      </w:r>
      <w:r w:rsidRPr="00EC5A90">
        <w:rPr>
          <w:rFonts w:ascii="仿宋_GB2312" w:eastAsia="仿宋_GB2312" w:hint="eastAsia"/>
          <w:sz w:val="32"/>
          <w:szCs w:val="32"/>
        </w:rPr>
        <w:t xml:space="preserve">  学院的权利：</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（一）在民事活动中依法享有民事权利；</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（二）学院享有《中华人民共和国高等教育法》中赋予的七项办学自主权，即招生权、学科和专业的设置与调整权、教学权、科研与社会服务权、开展对外科技文化交流与合作权、人事权、财务管理权；</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（三）学院对市政府提供的财产、国家财政性资助、受捐赠财产和学院合法收益依法自主管理和使用。</w:t>
      </w:r>
    </w:p>
    <w:p w:rsidR="007E59F0" w:rsidRPr="00EC5A90" w:rsidRDefault="007E59F0" w:rsidP="007E59F0">
      <w:pPr>
        <w:spacing w:line="560" w:lineRule="exact"/>
        <w:ind w:firstLineChars="200" w:firstLine="643"/>
        <w:jc w:val="left"/>
        <w:rPr>
          <w:rFonts w:ascii="仿宋_GB2312" w:eastAsia="仿宋_GB2312"/>
          <w:sz w:val="32"/>
          <w:szCs w:val="32"/>
        </w:rPr>
      </w:pPr>
      <w:r w:rsidRPr="00EC5A90">
        <w:rPr>
          <w:rFonts w:ascii="仿宋_GB2312" w:eastAsia="仿宋_GB2312" w:hint="eastAsia"/>
          <w:b/>
          <w:sz w:val="32"/>
          <w:szCs w:val="32"/>
        </w:rPr>
        <w:t>第十一条</w:t>
      </w:r>
      <w:r w:rsidRPr="00EC5A90">
        <w:rPr>
          <w:rFonts w:ascii="仿宋_GB2312" w:eastAsia="仿宋_GB2312" w:hint="eastAsia"/>
          <w:sz w:val="32"/>
          <w:szCs w:val="32"/>
        </w:rPr>
        <w:t xml:space="preserve">  学院的义务：</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（一）在民事活动中依法承担民事责任。</w:t>
      </w:r>
    </w:p>
    <w:p w:rsidR="007E59F0" w:rsidRPr="00A00B6A" w:rsidRDefault="007E59F0" w:rsidP="007E59F0">
      <w:pPr>
        <w:spacing w:line="560" w:lineRule="exact"/>
        <w:ind w:firstLineChars="200" w:firstLine="640"/>
        <w:jc w:val="left"/>
        <w:rPr>
          <w:rFonts w:ascii="仿宋_GB2312" w:eastAsia="仿宋_GB2312"/>
          <w:sz w:val="32"/>
          <w:szCs w:val="32"/>
          <w:shd w:val="pct15" w:color="auto" w:fill="FFFFFF"/>
        </w:rPr>
      </w:pPr>
      <w:r w:rsidRPr="00EC5A90">
        <w:rPr>
          <w:rFonts w:ascii="仿宋_GB2312" w:eastAsia="仿宋_GB2312" w:hint="eastAsia"/>
          <w:sz w:val="32"/>
          <w:szCs w:val="32"/>
        </w:rPr>
        <w:t>（二）依法办学，遵守学院章程，认真贯彻党和国家的教</w:t>
      </w:r>
      <w:r w:rsidRPr="00EC5A90">
        <w:rPr>
          <w:rFonts w:ascii="仿宋_GB2312" w:eastAsia="仿宋_GB2312" w:hint="eastAsia"/>
          <w:sz w:val="32"/>
          <w:szCs w:val="32"/>
        </w:rPr>
        <w:lastRenderedPageBreak/>
        <w:t>育方针，以培养</w:t>
      </w:r>
      <w:r>
        <w:rPr>
          <w:rFonts w:ascii="仿宋_GB2312" w:eastAsia="仿宋_GB2312" w:hint="eastAsia"/>
          <w:sz w:val="32"/>
          <w:szCs w:val="32"/>
        </w:rPr>
        <w:t>体育专门</w:t>
      </w:r>
      <w:r w:rsidRPr="00EC5A90">
        <w:rPr>
          <w:rFonts w:ascii="仿宋_GB2312" w:eastAsia="仿宋_GB2312" w:hint="eastAsia"/>
          <w:sz w:val="32"/>
          <w:szCs w:val="32"/>
        </w:rPr>
        <w:t>人才为中心</w:t>
      </w:r>
      <w:r>
        <w:rPr>
          <w:rFonts w:ascii="仿宋_GB2312" w:eastAsia="仿宋_GB2312" w:hint="eastAsia"/>
          <w:sz w:val="32"/>
          <w:szCs w:val="32"/>
        </w:rPr>
        <w:t>，</w:t>
      </w:r>
      <w:r w:rsidRPr="00EC5A90">
        <w:rPr>
          <w:rFonts w:ascii="仿宋_GB2312" w:eastAsia="仿宋_GB2312" w:hint="eastAsia"/>
          <w:sz w:val="32"/>
          <w:szCs w:val="32"/>
        </w:rPr>
        <w:t>组织</w:t>
      </w:r>
      <w:r>
        <w:rPr>
          <w:rFonts w:ascii="仿宋_GB2312" w:eastAsia="仿宋_GB2312" w:hint="eastAsia"/>
          <w:sz w:val="32"/>
          <w:szCs w:val="32"/>
        </w:rPr>
        <w:t>和实施</w:t>
      </w:r>
      <w:r w:rsidRPr="00EC5A90">
        <w:rPr>
          <w:rFonts w:ascii="仿宋_GB2312" w:eastAsia="仿宋_GB2312" w:hint="eastAsia"/>
          <w:sz w:val="32"/>
          <w:szCs w:val="32"/>
        </w:rPr>
        <w:t>教学、训练和社会服务，确保教育教学和</w:t>
      </w:r>
      <w:r w:rsidRPr="00A00B6A">
        <w:rPr>
          <w:rFonts w:ascii="仿宋_GB2312" w:eastAsia="仿宋_GB2312" w:hint="eastAsia"/>
          <w:sz w:val="32"/>
          <w:szCs w:val="32"/>
        </w:rPr>
        <w:t>训练质量。</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（三）合理使用、严格管理办学经费，保护学院各项财产。</w:t>
      </w:r>
    </w:p>
    <w:p w:rsidR="007E59F0" w:rsidRDefault="007E59F0" w:rsidP="007E59F0">
      <w:pPr>
        <w:spacing w:line="560" w:lineRule="exact"/>
        <w:ind w:firstLineChars="196" w:firstLine="627"/>
        <w:jc w:val="left"/>
        <w:rPr>
          <w:rFonts w:ascii="仿宋_GB2312" w:eastAsia="仿宋_GB2312"/>
          <w:sz w:val="32"/>
          <w:szCs w:val="32"/>
        </w:rPr>
      </w:pPr>
      <w:r w:rsidRPr="00EC5A90">
        <w:rPr>
          <w:rFonts w:ascii="仿宋_GB2312" w:eastAsia="仿宋_GB2312" w:hint="eastAsia"/>
          <w:sz w:val="32"/>
          <w:szCs w:val="32"/>
        </w:rPr>
        <w:t>（四）接受教育行政部门对学院办学水平、教学质量的监督和由其组织的</w:t>
      </w:r>
      <w:r>
        <w:rPr>
          <w:rFonts w:ascii="仿宋_GB2312" w:eastAsia="仿宋_GB2312" w:hint="eastAsia"/>
          <w:sz w:val="32"/>
          <w:szCs w:val="32"/>
        </w:rPr>
        <w:t>各项</w:t>
      </w:r>
      <w:r w:rsidRPr="00EC5A90">
        <w:rPr>
          <w:rFonts w:ascii="仿宋_GB2312" w:eastAsia="仿宋_GB2312" w:hint="eastAsia"/>
          <w:sz w:val="32"/>
          <w:szCs w:val="32"/>
        </w:rPr>
        <w:t>评估</w:t>
      </w:r>
      <w:r>
        <w:rPr>
          <w:rFonts w:ascii="仿宋_GB2312" w:eastAsia="仿宋_GB2312" w:hint="eastAsia"/>
          <w:sz w:val="32"/>
          <w:szCs w:val="32"/>
        </w:rPr>
        <w:t>工作</w:t>
      </w:r>
      <w:r w:rsidRPr="00EC5A90">
        <w:rPr>
          <w:rFonts w:ascii="仿宋_GB2312" w:eastAsia="仿宋_GB2312" w:hint="eastAsia"/>
          <w:sz w:val="32"/>
          <w:szCs w:val="32"/>
        </w:rPr>
        <w:t>。</w:t>
      </w:r>
    </w:p>
    <w:p w:rsidR="007E59F0" w:rsidRPr="00354178" w:rsidRDefault="007E59F0" w:rsidP="007E59F0">
      <w:pPr>
        <w:spacing w:line="560" w:lineRule="exact"/>
        <w:ind w:firstLineChars="200" w:firstLine="643"/>
        <w:jc w:val="left"/>
        <w:rPr>
          <w:rFonts w:ascii="仿宋_GB2312" w:eastAsia="仿宋_GB2312"/>
          <w:sz w:val="32"/>
          <w:szCs w:val="32"/>
        </w:rPr>
      </w:pPr>
      <w:r w:rsidRPr="00EC5A90">
        <w:rPr>
          <w:rFonts w:ascii="仿宋_GB2312" w:eastAsia="仿宋_GB2312" w:hint="eastAsia"/>
          <w:b/>
          <w:sz w:val="32"/>
          <w:szCs w:val="32"/>
        </w:rPr>
        <w:t>第十二条</w:t>
      </w:r>
      <w:r w:rsidRPr="00EC5A90">
        <w:rPr>
          <w:rFonts w:ascii="仿宋_GB2312" w:eastAsia="仿宋_GB2312" w:hint="eastAsia"/>
          <w:sz w:val="32"/>
          <w:szCs w:val="32"/>
        </w:rPr>
        <w:t xml:space="preserve">  为适应运动队训练体制的特点，把运动员的学历教育纳入“一条龙”管理，学院实行以高等职业教育（专科）为龙头的多层次办学模式，包括高等职业教育、中等职业教育和</w:t>
      </w:r>
      <w:r>
        <w:rPr>
          <w:rFonts w:ascii="仿宋_GB2312" w:eastAsia="仿宋_GB2312" w:hint="eastAsia"/>
          <w:sz w:val="32"/>
          <w:szCs w:val="32"/>
        </w:rPr>
        <w:t>义务</w:t>
      </w:r>
      <w:r w:rsidRPr="00EC5A90">
        <w:rPr>
          <w:rFonts w:ascii="仿宋_GB2312" w:eastAsia="仿宋_GB2312" w:hint="eastAsia"/>
          <w:sz w:val="32"/>
          <w:szCs w:val="32"/>
        </w:rPr>
        <w:t>教育。</w:t>
      </w:r>
    </w:p>
    <w:p w:rsidR="007E59F0" w:rsidRDefault="007E59F0" w:rsidP="007E59F0">
      <w:pPr>
        <w:spacing w:line="560" w:lineRule="exact"/>
        <w:ind w:firstLineChars="196" w:firstLine="630"/>
        <w:jc w:val="left"/>
        <w:rPr>
          <w:rFonts w:ascii="仿宋_GB2312" w:eastAsia="仿宋_GB2312"/>
          <w:sz w:val="32"/>
          <w:szCs w:val="32"/>
        </w:rPr>
      </w:pPr>
      <w:r w:rsidRPr="00EC5A90">
        <w:rPr>
          <w:rFonts w:ascii="仿宋_GB2312" w:eastAsia="仿宋_GB2312" w:hint="eastAsia"/>
          <w:b/>
          <w:sz w:val="32"/>
          <w:szCs w:val="32"/>
        </w:rPr>
        <w:t>第十三条</w:t>
      </w:r>
      <w:r w:rsidRPr="00EC5A90">
        <w:rPr>
          <w:rFonts w:ascii="仿宋_GB2312" w:eastAsia="仿宋_GB2312" w:hint="eastAsia"/>
          <w:sz w:val="32"/>
          <w:szCs w:val="32"/>
        </w:rPr>
        <w:t xml:space="preserve">  学制采取双轨制：</w:t>
      </w:r>
      <w:r w:rsidRPr="00C131A6">
        <w:rPr>
          <w:rFonts w:ascii="仿宋_GB2312" w:eastAsia="仿宋_GB2312" w:hint="eastAsia"/>
          <w:sz w:val="32"/>
          <w:szCs w:val="32"/>
        </w:rPr>
        <w:t>一是对市级优秀运动队在训运动员实施中专三年、大专二年的五年连读学制（即3+2模式）及高中毕业为起点的三年制高等职业教育；</w:t>
      </w:r>
      <w:r w:rsidRPr="00EC5A90">
        <w:rPr>
          <w:rFonts w:ascii="仿宋_GB2312" w:eastAsia="仿宋_GB2312" w:hint="eastAsia"/>
          <w:sz w:val="32"/>
          <w:szCs w:val="32"/>
        </w:rPr>
        <w:t>二是对社会</w:t>
      </w:r>
      <w:r w:rsidRPr="00C131A6">
        <w:rPr>
          <w:rFonts w:ascii="仿宋_GB2312" w:eastAsia="仿宋_GB2312" w:hint="eastAsia"/>
          <w:sz w:val="32"/>
          <w:szCs w:val="32"/>
        </w:rPr>
        <w:t>生源</w:t>
      </w:r>
      <w:r w:rsidRPr="00EC5A90">
        <w:rPr>
          <w:rFonts w:ascii="仿宋_GB2312" w:eastAsia="仿宋_GB2312" w:hint="eastAsia"/>
          <w:sz w:val="32"/>
          <w:szCs w:val="32"/>
        </w:rPr>
        <w:t>实施高中毕业后二至三年制高等职业教育（视专业需要设置）。</w:t>
      </w:r>
    </w:p>
    <w:p w:rsidR="007E59F0" w:rsidRPr="00260DA6" w:rsidRDefault="007E59F0" w:rsidP="007E59F0">
      <w:pPr>
        <w:spacing w:line="560" w:lineRule="exact"/>
        <w:ind w:firstLineChars="200" w:firstLine="643"/>
        <w:jc w:val="left"/>
        <w:rPr>
          <w:rFonts w:ascii="仿宋_GB2312" w:eastAsia="仿宋_GB2312"/>
          <w:sz w:val="32"/>
          <w:szCs w:val="32"/>
        </w:rPr>
      </w:pPr>
      <w:r w:rsidRPr="00260DA6">
        <w:rPr>
          <w:rFonts w:ascii="仿宋_GB2312" w:eastAsia="仿宋_GB2312" w:hint="eastAsia"/>
          <w:b/>
          <w:sz w:val="32"/>
          <w:szCs w:val="32"/>
        </w:rPr>
        <w:t>第十四条</w:t>
      </w:r>
      <w:r w:rsidRPr="00260DA6">
        <w:rPr>
          <w:rFonts w:ascii="仿宋_GB2312" w:eastAsia="仿宋_GB2312" w:hint="eastAsia"/>
          <w:sz w:val="32"/>
          <w:szCs w:val="32"/>
        </w:rPr>
        <w:t xml:space="preserve">  学院面向社会实施与体育职业相关的继续教育、岗位培训和知识与技能的普及。</w:t>
      </w:r>
    </w:p>
    <w:p w:rsidR="007E59F0" w:rsidRDefault="007E59F0" w:rsidP="007E59F0">
      <w:pPr>
        <w:spacing w:line="560" w:lineRule="exact"/>
        <w:ind w:firstLineChars="196" w:firstLine="630"/>
        <w:jc w:val="left"/>
        <w:rPr>
          <w:rFonts w:ascii="仿宋_GB2312" w:eastAsia="仿宋_GB2312"/>
          <w:sz w:val="32"/>
          <w:szCs w:val="32"/>
        </w:rPr>
      </w:pPr>
      <w:r w:rsidRPr="00EC5A90">
        <w:rPr>
          <w:rFonts w:ascii="仿宋_GB2312" w:eastAsia="仿宋_GB2312" w:hint="eastAsia"/>
          <w:b/>
          <w:sz w:val="32"/>
          <w:szCs w:val="32"/>
        </w:rPr>
        <w:t xml:space="preserve">第十五条 </w:t>
      </w:r>
      <w:r w:rsidRPr="00EC5A90">
        <w:rPr>
          <w:rFonts w:ascii="仿宋_GB2312" w:eastAsia="仿宋_GB2312" w:hint="eastAsia"/>
          <w:sz w:val="32"/>
          <w:szCs w:val="32"/>
        </w:rPr>
        <w:t xml:space="preserve"> 学院根据经济</w:t>
      </w:r>
      <w:r>
        <w:rPr>
          <w:rFonts w:ascii="仿宋_GB2312" w:eastAsia="仿宋_GB2312" w:hint="eastAsia"/>
          <w:sz w:val="32"/>
          <w:szCs w:val="32"/>
        </w:rPr>
        <w:t>和</w:t>
      </w:r>
      <w:r w:rsidRPr="00EC5A90">
        <w:rPr>
          <w:rFonts w:ascii="仿宋_GB2312" w:eastAsia="仿宋_GB2312" w:hint="eastAsia"/>
          <w:sz w:val="32"/>
          <w:szCs w:val="32"/>
        </w:rPr>
        <w:t>社会发展</w:t>
      </w:r>
      <w:r>
        <w:rPr>
          <w:rFonts w:ascii="仿宋_GB2312" w:eastAsia="仿宋_GB2312" w:hint="eastAsia"/>
          <w:sz w:val="32"/>
          <w:szCs w:val="32"/>
        </w:rPr>
        <w:t>的</w:t>
      </w:r>
      <w:r w:rsidRPr="00EC5A90">
        <w:rPr>
          <w:rFonts w:ascii="仿宋_GB2312" w:eastAsia="仿宋_GB2312" w:hint="eastAsia"/>
          <w:sz w:val="32"/>
          <w:szCs w:val="32"/>
        </w:rPr>
        <w:t>需要，逐步拓展专业设置门类。</w:t>
      </w:r>
    </w:p>
    <w:p w:rsidR="007E59F0" w:rsidRDefault="007E59F0" w:rsidP="007E59F0">
      <w:pPr>
        <w:spacing w:line="560" w:lineRule="exact"/>
        <w:ind w:firstLineChars="196" w:firstLine="627"/>
        <w:jc w:val="center"/>
        <w:rPr>
          <w:rFonts w:ascii="仿宋_GB2312" w:eastAsia="仿宋_GB2312"/>
          <w:sz w:val="32"/>
          <w:szCs w:val="32"/>
        </w:rPr>
      </w:pPr>
    </w:p>
    <w:p w:rsidR="007E59F0" w:rsidRDefault="007E59F0" w:rsidP="007E59F0">
      <w:pPr>
        <w:spacing w:line="560" w:lineRule="exact"/>
        <w:ind w:firstLineChars="196" w:firstLine="627"/>
        <w:jc w:val="center"/>
        <w:rPr>
          <w:rFonts w:ascii="黑体" w:eastAsia="黑体" w:hAnsi="黑体"/>
          <w:sz w:val="32"/>
          <w:szCs w:val="32"/>
        </w:rPr>
      </w:pPr>
      <w:r>
        <w:rPr>
          <w:rFonts w:ascii="黑体" w:eastAsia="黑体" w:hAnsi="黑体" w:hint="eastAsia"/>
          <w:sz w:val="32"/>
          <w:szCs w:val="32"/>
        </w:rPr>
        <w:t>第二章  管理体制和组织机构</w:t>
      </w:r>
    </w:p>
    <w:p w:rsidR="007E59F0" w:rsidRDefault="007E59F0" w:rsidP="007E59F0">
      <w:pPr>
        <w:spacing w:line="560" w:lineRule="exact"/>
        <w:ind w:firstLineChars="200" w:firstLine="643"/>
        <w:jc w:val="left"/>
        <w:rPr>
          <w:rFonts w:ascii="仿宋_GB2312" w:eastAsia="仿宋_GB2312"/>
          <w:bCs/>
          <w:sz w:val="32"/>
          <w:szCs w:val="32"/>
        </w:rPr>
      </w:pPr>
      <w:r w:rsidRPr="00EC5A90">
        <w:rPr>
          <w:rFonts w:ascii="仿宋_GB2312" w:eastAsia="仿宋_GB2312" w:hint="eastAsia"/>
          <w:b/>
          <w:sz w:val="32"/>
          <w:szCs w:val="32"/>
        </w:rPr>
        <w:t>第十六条</w:t>
      </w:r>
      <w:r w:rsidRPr="00EC5A90">
        <w:rPr>
          <w:rFonts w:ascii="仿宋_GB2312" w:eastAsia="仿宋_GB2312" w:hint="eastAsia"/>
          <w:sz w:val="32"/>
          <w:szCs w:val="32"/>
        </w:rPr>
        <w:t xml:space="preserve">  </w:t>
      </w:r>
      <w:r w:rsidRPr="00EC5A90">
        <w:rPr>
          <w:rFonts w:ascii="仿宋_GB2312" w:eastAsia="仿宋_GB2312" w:hint="eastAsia"/>
          <w:bCs/>
          <w:sz w:val="32"/>
          <w:szCs w:val="32"/>
        </w:rPr>
        <w:t>学院管理体制的基本框架，是在市体育局统一领导和市教委业务指导下，对北京市竞技体育可持续发展和体育人才培养进行统筹规划，集中资源、优化结构，教育、训练、科研并举，培养更多的既能</w:t>
      </w:r>
      <w:r>
        <w:rPr>
          <w:rFonts w:ascii="仿宋_GB2312" w:eastAsia="仿宋_GB2312" w:hint="eastAsia"/>
          <w:bCs/>
          <w:sz w:val="32"/>
          <w:szCs w:val="32"/>
        </w:rPr>
        <w:t>服务于社会和行业的各类适用型人</w:t>
      </w:r>
      <w:r>
        <w:rPr>
          <w:rFonts w:ascii="仿宋_GB2312" w:eastAsia="仿宋_GB2312" w:hint="eastAsia"/>
          <w:bCs/>
          <w:sz w:val="32"/>
          <w:szCs w:val="32"/>
        </w:rPr>
        <w:lastRenderedPageBreak/>
        <w:t>才</w:t>
      </w:r>
      <w:r w:rsidRPr="00EC5A90">
        <w:rPr>
          <w:rFonts w:ascii="仿宋_GB2312" w:eastAsia="仿宋_GB2312" w:hint="eastAsia"/>
          <w:bCs/>
          <w:sz w:val="32"/>
          <w:szCs w:val="32"/>
        </w:rPr>
        <w:t>。</w:t>
      </w:r>
    </w:p>
    <w:p w:rsidR="007E59F0" w:rsidRPr="00C131A6" w:rsidRDefault="007E59F0" w:rsidP="007E59F0">
      <w:pPr>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学院设置党委会、院长办公会、</w:t>
      </w:r>
      <w:r w:rsidRPr="00260DA6">
        <w:rPr>
          <w:rFonts w:ascii="仿宋_GB2312" w:eastAsia="仿宋_GB2312" w:hint="eastAsia"/>
          <w:bCs/>
          <w:sz w:val="32"/>
          <w:szCs w:val="32"/>
        </w:rPr>
        <w:t>纪律检查委员会、</w:t>
      </w:r>
      <w:r>
        <w:rPr>
          <w:rFonts w:ascii="仿宋_GB2312" w:eastAsia="仿宋_GB2312" w:hint="eastAsia"/>
          <w:bCs/>
          <w:sz w:val="32"/>
          <w:szCs w:val="32"/>
        </w:rPr>
        <w:t>教学管理委员会机构，全面管理学院党务、行政和教育教学各方面工作。</w:t>
      </w:r>
    </w:p>
    <w:p w:rsidR="007E59F0" w:rsidRDefault="007E59F0" w:rsidP="007E59F0">
      <w:pPr>
        <w:spacing w:line="560" w:lineRule="exact"/>
        <w:ind w:firstLineChars="200" w:firstLine="643"/>
        <w:jc w:val="left"/>
        <w:rPr>
          <w:rFonts w:ascii="仿宋_GB2312" w:eastAsia="仿宋_GB2312"/>
          <w:sz w:val="32"/>
          <w:szCs w:val="32"/>
        </w:rPr>
      </w:pPr>
      <w:r w:rsidRPr="00EC5A90">
        <w:rPr>
          <w:rFonts w:ascii="仿宋_GB2312" w:eastAsia="仿宋_GB2312" w:hint="eastAsia"/>
          <w:b/>
          <w:sz w:val="32"/>
          <w:szCs w:val="32"/>
        </w:rPr>
        <w:t>第十七条</w:t>
      </w:r>
      <w:r w:rsidRPr="00EC5A90">
        <w:rPr>
          <w:rFonts w:ascii="仿宋_GB2312" w:eastAsia="仿宋_GB2312" w:hint="eastAsia"/>
          <w:sz w:val="32"/>
          <w:szCs w:val="32"/>
        </w:rPr>
        <w:t xml:space="preserve">  </w:t>
      </w:r>
      <w:r>
        <w:rPr>
          <w:rFonts w:ascii="仿宋_GB2312" w:eastAsia="仿宋_GB2312" w:hint="eastAsia"/>
          <w:sz w:val="32"/>
          <w:szCs w:val="32"/>
        </w:rPr>
        <w:t>学</w:t>
      </w:r>
      <w:r w:rsidRPr="00EC5A90">
        <w:rPr>
          <w:rFonts w:ascii="仿宋_GB2312" w:eastAsia="仿宋_GB2312" w:hint="eastAsia"/>
          <w:sz w:val="32"/>
          <w:szCs w:val="32"/>
        </w:rPr>
        <w:t>院党委</w:t>
      </w:r>
      <w:r>
        <w:rPr>
          <w:rFonts w:ascii="仿宋_GB2312" w:eastAsia="仿宋_GB2312" w:hint="eastAsia"/>
          <w:sz w:val="32"/>
          <w:szCs w:val="32"/>
        </w:rPr>
        <w:t>会的主要职责</w:t>
      </w:r>
      <w:r w:rsidRPr="00EC5A90">
        <w:rPr>
          <w:rFonts w:ascii="仿宋_GB2312" w:eastAsia="仿宋_GB2312" w:hint="eastAsia"/>
          <w:sz w:val="32"/>
          <w:szCs w:val="32"/>
        </w:rPr>
        <w:t>：执行党的路线、方针、政策，坚持社会主义办学方向；</w:t>
      </w:r>
      <w:r w:rsidRPr="00260DA6">
        <w:rPr>
          <w:rFonts w:ascii="仿宋_GB2312" w:eastAsia="仿宋_GB2312" w:hint="eastAsia"/>
          <w:sz w:val="32"/>
          <w:szCs w:val="32"/>
        </w:rPr>
        <w:t>领导学院党的建设和思想政治工作，对意识形态工作负主体责任，坚持用中国特色社会主义理论体系武装师生头脑，培育和践行社会主义核</w:t>
      </w:r>
      <w:r w:rsidR="00DA1598">
        <w:rPr>
          <w:rFonts w:ascii="仿宋_GB2312" w:eastAsia="仿宋_GB2312" w:hint="eastAsia"/>
          <w:sz w:val="32"/>
          <w:szCs w:val="32"/>
        </w:rPr>
        <w:t>心价值观，牢牢掌握学校意识形态工作的领导权、管理权、话语权。</w:t>
      </w:r>
      <w:r w:rsidRPr="00260DA6">
        <w:rPr>
          <w:rFonts w:ascii="仿宋_GB2312" w:eastAsia="仿宋_GB2312" w:hint="eastAsia"/>
          <w:sz w:val="32"/>
          <w:szCs w:val="32"/>
        </w:rPr>
        <w:t>负责学院干部人选的考察与配备；讨论决定学院的改革、发展的重大决策；坚持教育与宗教相分离的原则，抵御和防范校园传教渗透；对校内民主党派基层组织实行政治领导，支持其按照各自章程开展工作，支持校内统战成员参加相关活动；对学院党风廉政建设、安全稳定工作负总责，落实</w:t>
      </w:r>
      <w:r w:rsidR="00D50EEB" w:rsidRPr="00260DA6">
        <w:rPr>
          <w:rFonts w:ascii="仿宋_GB2312" w:eastAsia="仿宋_GB2312" w:hint="eastAsia"/>
          <w:sz w:val="32"/>
          <w:szCs w:val="32"/>
        </w:rPr>
        <w:t>全面</w:t>
      </w:r>
      <w:bookmarkStart w:id="0" w:name="_GoBack"/>
      <w:bookmarkEnd w:id="0"/>
      <w:r w:rsidRPr="00260DA6">
        <w:rPr>
          <w:rFonts w:ascii="仿宋_GB2312" w:eastAsia="仿宋_GB2312" w:hint="eastAsia"/>
          <w:sz w:val="32"/>
          <w:szCs w:val="32"/>
        </w:rPr>
        <w:t>从严治党各项要求</w:t>
      </w:r>
      <w:r w:rsidRPr="00EC5A90">
        <w:rPr>
          <w:rFonts w:ascii="仿宋_GB2312" w:eastAsia="仿宋_GB2312" w:hint="eastAsia"/>
          <w:sz w:val="32"/>
          <w:szCs w:val="32"/>
        </w:rPr>
        <w:t>。</w:t>
      </w:r>
      <w:r>
        <w:rPr>
          <w:rFonts w:ascii="仿宋_GB2312" w:eastAsia="仿宋_GB2312" w:hint="eastAsia"/>
          <w:sz w:val="32"/>
          <w:szCs w:val="32"/>
        </w:rPr>
        <w:t>凡属重大问题均需按照集体领导、民主集中、个别酝酿、会议决定的原则，由学院党委集体讨论决定。</w:t>
      </w:r>
    </w:p>
    <w:p w:rsidR="007E59F0" w:rsidRDefault="007E59F0" w:rsidP="007E59F0">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学院院长办公会的主要职责：院长办公会是学院行政管理的议事决策机构，是院长行使职权的</w:t>
      </w:r>
      <w:r w:rsidRPr="00EC5A90">
        <w:rPr>
          <w:rFonts w:ascii="仿宋_GB2312" w:eastAsia="仿宋_GB2312" w:hint="eastAsia"/>
          <w:sz w:val="32"/>
          <w:szCs w:val="32"/>
        </w:rPr>
        <w:t>重要方式</w:t>
      </w:r>
      <w:r>
        <w:rPr>
          <w:rFonts w:ascii="仿宋_GB2312" w:eastAsia="仿宋_GB2312" w:hint="eastAsia"/>
          <w:sz w:val="32"/>
          <w:szCs w:val="32"/>
        </w:rPr>
        <w:t>，在学院党委的领导下，贯彻党的教育方针，组织实施学院党委有关决议，</w:t>
      </w:r>
      <w:r w:rsidRPr="00260DA6">
        <w:rPr>
          <w:rFonts w:ascii="仿宋_GB2312" w:eastAsia="仿宋_GB2312" w:hint="eastAsia"/>
          <w:sz w:val="32"/>
          <w:szCs w:val="32"/>
        </w:rPr>
        <w:t>行使各项职权。严格执行学院党委关于安全稳定工作的各项决定。主要研究决定有关学院全局的各项工作，</w:t>
      </w:r>
      <w:r w:rsidRPr="00EC5A90">
        <w:rPr>
          <w:rFonts w:ascii="仿宋_GB2312" w:eastAsia="仿宋_GB2312" w:hint="eastAsia"/>
          <w:sz w:val="32"/>
          <w:szCs w:val="32"/>
        </w:rPr>
        <w:t>以保证</w:t>
      </w:r>
      <w:r>
        <w:rPr>
          <w:rFonts w:ascii="仿宋_GB2312" w:eastAsia="仿宋_GB2312" w:hint="eastAsia"/>
          <w:sz w:val="32"/>
          <w:szCs w:val="32"/>
        </w:rPr>
        <w:t>行政管理工作</w:t>
      </w:r>
      <w:r w:rsidRPr="00EC5A90">
        <w:rPr>
          <w:rFonts w:ascii="仿宋_GB2312" w:eastAsia="仿宋_GB2312" w:hint="eastAsia"/>
          <w:sz w:val="32"/>
          <w:szCs w:val="32"/>
        </w:rPr>
        <w:t>的</w:t>
      </w:r>
      <w:r>
        <w:rPr>
          <w:rFonts w:ascii="仿宋_GB2312" w:eastAsia="仿宋_GB2312" w:hint="eastAsia"/>
          <w:sz w:val="32"/>
          <w:szCs w:val="32"/>
        </w:rPr>
        <w:t>顺利</w:t>
      </w:r>
      <w:r w:rsidRPr="00EC5A90">
        <w:rPr>
          <w:rFonts w:ascii="仿宋_GB2312" w:eastAsia="仿宋_GB2312" w:hint="eastAsia"/>
          <w:sz w:val="32"/>
          <w:szCs w:val="32"/>
        </w:rPr>
        <w:t>实施。院长办公会议</w:t>
      </w:r>
      <w:r>
        <w:rPr>
          <w:rFonts w:ascii="仿宋_GB2312" w:eastAsia="仿宋_GB2312" w:hint="eastAsia"/>
          <w:sz w:val="32"/>
          <w:szCs w:val="32"/>
        </w:rPr>
        <w:t>由院长召集并主持，</w:t>
      </w:r>
      <w:r w:rsidRPr="00EC5A90">
        <w:rPr>
          <w:rFonts w:ascii="仿宋_GB2312" w:eastAsia="仿宋_GB2312" w:hint="eastAsia"/>
          <w:sz w:val="32"/>
          <w:szCs w:val="32"/>
        </w:rPr>
        <w:t>一般由学院领导参加，也可根据工作需要，邀请有关部门负责人列席会议。</w:t>
      </w:r>
    </w:p>
    <w:p w:rsidR="007E59F0" w:rsidRPr="00260DA6" w:rsidRDefault="007E59F0" w:rsidP="007E59F0">
      <w:pPr>
        <w:spacing w:line="560" w:lineRule="exact"/>
        <w:ind w:firstLineChars="200" w:firstLine="640"/>
        <w:jc w:val="left"/>
        <w:rPr>
          <w:rFonts w:ascii="仿宋_GB2312" w:eastAsia="仿宋_GB2312"/>
          <w:sz w:val="32"/>
          <w:szCs w:val="32"/>
        </w:rPr>
      </w:pPr>
      <w:r w:rsidRPr="00260DA6">
        <w:rPr>
          <w:rFonts w:ascii="仿宋_GB2312" w:eastAsia="仿宋_GB2312" w:hint="eastAsia"/>
          <w:sz w:val="32"/>
          <w:szCs w:val="32"/>
        </w:rPr>
        <w:lastRenderedPageBreak/>
        <w:t>学院纪律检查委员会主要职责：监督检查学院党委及其成员和其他党员干部贯彻执行党的路线、方针、政策以及党组织和党员在教学、科研和思想政治工作中遵守党的政治纪律的情况；协助学院党委抓好党风廉政建设、党风党纪教育，并提出相关建议，抓好党风廉政建设责任制的落实；负责学院党组织的纪律检查工作；严格执行《中国共产党纪律处分条例》等纪律检查相关规定。</w:t>
      </w:r>
    </w:p>
    <w:p w:rsidR="007E59F0" w:rsidRPr="00EC5A90" w:rsidRDefault="007E59F0" w:rsidP="007E59F0">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学院教学管理委员会主要职责：学院教学管理委员会是学院教学工作的指导、评估和监督机构。负责审议专业建设和人才培养规划、人才培养方案和教学改革方案；指导专业建设、课程建设和教材建设；评审、推荐教育教学研究项目和教育教学类奖励；建立并完善学校教学质量标准和监控体系；审议学院教学实验室和校内外实习实训基地建设规划并监督实施；</w:t>
      </w:r>
      <w:r w:rsidRPr="00260DA6">
        <w:rPr>
          <w:rFonts w:ascii="仿宋_GB2312" w:eastAsia="仿宋_GB2312" w:hint="eastAsia"/>
          <w:sz w:val="32"/>
          <w:szCs w:val="32"/>
        </w:rPr>
        <w:t>调查、处理学术纠纷；调查、认定学术不端行为；按照章程审议、决定有关学术发展、学术评价、学术规范的其他事项；</w:t>
      </w:r>
      <w:r>
        <w:rPr>
          <w:rFonts w:ascii="仿宋_GB2312" w:eastAsia="仿宋_GB2312" w:hint="eastAsia"/>
          <w:sz w:val="32"/>
          <w:szCs w:val="32"/>
        </w:rPr>
        <w:t>按照院长办公会授权开展工作。</w:t>
      </w:r>
    </w:p>
    <w:p w:rsidR="007E59F0" w:rsidRPr="00EC5A90" w:rsidRDefault="007E59F0" w:rsidP="007E59F0">
      <w:pPr>
        <w:spacing w:line="560" w:lineRule="exact"/>
        <w:ind w:firstLineChars="200" w:firstLine="643"/>
        <w:jc w:val="left"/>
        <w:rPr>
          <w:rFonts w:ascii="仿宋_GB2312" w:eastAsia="仿宋_GB2312"/>
          <w:sz w:val="32"/>
          <w:szCs w:val="32"/>
        </w:rPr>
      </w:pPr>
      <w:r w:rsidRPr="00EC5A90">
        <w:rPr>
          <w:rFonts w:ascii="仿宋_GB2312" w:eastAsia="仿宋_GB2312" w:hint="eastAsia"/>
          <w:b/>
          <w:sz w:val="32"/>
          <w:szCs w:val="32"/>
        </w:rPr>
        <w:t>第十八条</w:t>
      </w:r>
      <w:r w:rsidRPr="00EC5A90">
        <w:rPr>
          <w:rFonts w:ascii="仿宋_GB2312" w:eastAsia="仿宋_GB2312" w:hint="eastAsia"/>
          <w:sz w:val="32"/>
          <w:szCs w:val="32"/>
        </w:rPr>
        <w:t xml:space="preserve">　学院实行党委领导下的院长负责制，院党委统一领导学院工作，院长独立负责行使职权。</w:t>
      </w:r>
    </w:p>
    <w:p w:rsidR="007E59F0" w:rsidRPr="00EC5A90" w:rsidRDefault="007E59F0" w:rsidP="007E59F0">
      <w:pPr>
        <w:spacing w:line="560" w:lineRule="exact"/>
        <w:ind w:firstLineChars="200" w:firstLine="643"/>
        <w:jc w:val="left"/>
        <w:rPr>
          <w:rFonts w:ascii="仿宋_GB2312" w:eastAsia="仿宋_GB2312"/>
          <w:sz w:val="32"/>
          <w:szCs w:val="32"/>
        </w:rPr>
      </w:pPr>
      <w:r w:rsidRPr="00EC5A90">
        <w:rPr>
          <w:rFonts w:ascii="仿宋_GB2312" w:eastAsia="仿宋_GB2312" w:hint="eastAsia"/>
          <w:b/>
          <w:sz w:val="32"/>
          <w:szCs w:val="32"/>
        </w:rPr>
        <w:t>第十九条</w:t>
      </w:r>
      <w:r w:rsidRPr="00EC5A90">
        <w:rPr>
          <w:rFonts w:ascii="仿宋_GB2312" w:eastAsia="仿宋_GB2312" w:hint="eastAsia"/>
          <w:sz w:val="32"/>
          <w:szCs w:val="32"/>
        </w:rPr>
        <w:t xml:space="preserve">  院长为学院的法定代表人。主持学院日常的教学、训练和其他行政管理工作。</w:t>
      </w:r>
    </w:p>
    <w:p w:rsidR="007E59F0" w:rsidRPr="00EC5A90" w:rsidRDefault="007E59F0" w:rsidP="007E59F0">
      <w:pPr>
        <w:spacing w:line="560" w:lineRule="exact"/>
        <w:ind w:firstLineChars="200" w:firstLine="643"/>
        <w:jc w:val="left"/>
        <w:rPr>
          <w:rFonts w:ascii="仿宋_GB2312" w:eastAsia="仿宋_GB2312"/>
          <w:sz w:val="32"/>
          <w:szCs w:val="32"/>
        </w:rPr>
      </w:pPr>
      <w:r w:rsidRPr="00EC5A90">
        <w:rPr>
          <w:rFonts w:ascii="仿宋_GB2312" w:eastAsia="仿宋_GB2312" w:hint="eastAsia"/>
          <w:b/>
          <w:sz w:val="32"/>
          <w:szCs w:val="32"/>
        </w:rPr>
        <w:t>第二十条</w:t>
      </w:r>
      <w:r w:rsidRPr="00EC5A90">
        <w:rPr>
          <w:rFonts w:ascii="仿宋_GB2312" w:eastAsia="仿宋_GB2312" w:hint="eastAsia"/>
          <w:sz w:val="32"/>
          <w:szCs w:val="32"/>
        </w:rPr>
        <w:t xml:space="preserve">　院长行使下列职权：</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（一）</w:t>
      </w:r>
      <w:r w:rsidRPr="0086530E">
        <w:rPr>
          <w:rFonts w:ascii="仿宋_GB2312" w:eastAsia="仿宋_GB2312" w:hint="eastAsia"/>
          <w:sz w:val="32"/>
          <w:szCs w:val="32"/>
        </w:rPr>
        <w:t>审批</w:t>
      </w:r>
      <w:r w:rsidRPr="00EC5A90">
        <w:rPr>
          <w:rFonts w:ascii="仿宋_GB2312" w:eastAsia="仿宋_GB2312" w:hint="eastAsia"/>
          <w:sz w:val="32"/>
          <w:szCs w:val="32"/>
        </w:rPr>
        <w:t>学院的发展规划</w:t>
      </w:r>
      <w:r>
        <w:rPr>
          <w:rFonts w:ascii="仿宋_GB2312" w:eastAsia="仿宋_GB2312" w:hint="eastAsia"/>
          <w:sz w:val="32"/>
          <w:szCs w:val="32"/>
        </w:rPr>
        <w:t>、</w:t>
      </w:r>
      <w:r w:rsidRPr="00EC5A90">
        <w:rPr>
          <w:rFonts w:ascii="仿宋_GB2312" w:eastAsia="仿宋_GB2312" w:hint="eastAsia"/>
          <w:sz w:val="32"/>
          <w:szCs w:val="32"/>
        </w:rPr>
        <w:t>具体规章制度和年度工作计划，并负责组织实施；</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lastRenderedPageBreak/>
        <w:t>（二）主持实施学院的教学、训练、科研活动和思想品德教育；</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（三）拟订内部组织机构的设置方案，推荐副院长人选，任免内部组织机构的负责人；</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（四）聘任教师和学院其他工作人员，并负责教职工的考核以及奖励或者处分；</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（五）拟订和执行年度经费预算方案、审议批准年度决算方案，保护和管理校产，维护学院合法权益；</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（六）决定其他重大事项。</w:t>
      </w:r>
    </w:p>
    <w:p w:rsidR="007E59F0" w:rsidRPr="00EC5A90" w:rsidRDefault="007E59F0" w:rsidP="007E59F0">
      <w:pPr>
        <w:spacing w:line="560" w:lineRule="exact"/>
        <w:ind w:firstLineChars="200" w:firstLine="643"/>
        <w:jc w:val="left"/>
        <w:rPr>
          <w:rFonts w:ascii="仿宋_GB2312" w:eastAsia="仿宋_GB2312"/>
          <w:sz w:val="32"/>
          <w:szCs w:val="32"/>
        </w:rPr>
      </w:pPr>
      <w:r w:rsidRPr="00EC5A90">
        <w:rPr>
          <w:rFonts w:ascii="仿宋_GB2312" w:eastAsia="仿宋_GB2312" w:hint="eastAsia"/>
          <w:b/>
          <w:sz w:val="32"/>
          <w:szCs w:val="32"/>
        </w:rPr>
        <w:t>第二十一条</w:t>
      </w:r>
      <w:r w:rsidRPr="00EC5A90">
        <w:rPr>
          <w:rFonts w:ascii="仿宋_GB2312" w:eastAsia="仿宋_GB2312" w:hint="eastAsia"/>
          <w:sz w:val="32"/>
          <w:szCs w:val="32"/>
        </w:rPr>
        <w:t xml:space="preserve">　院长应承担下列义务：</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 xml:space="preserve">（一）贯彻执行国家教育方针和有关政策，接受行政主管部门的领导和教育业务部门的指导，依法办学；自觉接受党组织的监督，团结和依靠全体教职工办好学院； </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（二）遵守学院章程，廉洁奉公，任人唯贤，勇于创新，增强学院的凝聚力，维护学院利益，提高学院的声誉；</w:t>
      </w:r>
    </w:p>
    <w:p w:rsidR="007E59F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（三）履行院长岗位职责。</w:t>
      </w:r>
    </w:p>
    <w:p w:rsidR="007E59F0" w:rsidRPr="00260DA6" w:rsidRDefault="007E59F0" w:rsidP="007E59F0">
      <w:pPr>
        <w:spacing w:line="560" w:lineRule="exact"/>
        <w:ind w:firstLineChars="200" w:firstLine="643"/>
        <w:jc w:val="left"/>
        <w:rPr>
          <w:rFonts w:ascii="仿宋_GB2312" w:eastAsia="仿宋_GB2312"/>
          <w:sz w:val="32"/>
          <w:szCs w:val="32"/>
        </w:rPr>
      </w:pPr>
      <w:r w:rsidRPr="00260DA6">
        <w:rPr>
          <w:rFonts w:ascii="仿宋_GB2312" w:eastAsia="仿宋_GB2312" w:hint="eastAsia"/>
          <w:b/>
          <w:sz w:val="32"/>
          <w:szCs w:val="32"/>
        </w:rPr>
        <w:t>第二十二条</w:t>
      </w:r>
      <w:r w:rsidRPr="00260DA6">
        <w:rPr>
          <w:rFonts w:ascii="仿宋_GB2312" w:eastAsia="仿宋_GB2312" w:hint="eastAsia"/>
          <w:sz w:val="32"/>
          <w:szCs w:val="32"/>
        </w:rPr>
        <w:t xml:space="preserve">  学院依规定建立学院基层党组织，负责党建和思想政治工作，并发挥政治核心和战斗堡垒作用。</w:t>
      </w:r>
    </w:p>
    <w:p w:rsidR="007E59F0" w:rsidRDefault="007E59F0" w:rsidP="007E59F0">
      <w:pPr>
        <w:spacing w:line="560" w:lineRule="exact"/>
        <w:ind w:firstLineChars="200" w:firstLine="643"/>
        <w:jc w:val="left"/>
        <w:rPr>
          <w:rFonts w:ascii="仿宋_GB2312" w:eastAsia="仿宋_GB2312"/>
          <w:sz w:val="32"/>
          <w:szCs w:val="32"/>
        </w:rPr>
      </w:pPr>
      <w:r w:rsidRPr="00EC5A90">
        <w:rPr>
          <w:rFonts w:ascii="仿宋_GB2312" w:eastAsia="仿宋_GB2312" w:hint="eastAsia"/>
          <w:b/>
          <w:sz w:val="32"/>
          <w:szCs w:val="32"/>
        </w:rPr>
        <w:t>第二十</w:t>
      </w:r>
      <w:r>
        <w:rPr>
          <w:rFonts w:ascii="仿宋_GB2312" w:eastAsia="仿宋_GB2312" w:hint="eastAsia"/>
          <w:b/>
          <w:sz w:val="32"/>
          <w:szCs w:val="32"/>
        </w:rPr>
        <w:t>三</w:t>
      </w:r>
      <w:r w:rsidRPr="00EC5A90">
        <w:rPr>
          <w:rFonts w:ascii="仿宋_GB2312" w:eastAsia="仿宋_GB2312" w:hint="eastAsia"/>
          <w:b/>
          <w:sz w:val="32"/>
          <w:szCs w:val="32"/>
        </w:rPr>
        <w:t>条</w:t>
      </w:r>
      <w:r w:rsidRPr="00EC5A90">
        <w:rPr>
          <w:rFonts w:ascii="仿宋_GB2312" w:eastAsia="仿宋_GB2312" w:hint="eastAsia"/>
          <w:sz w:val="32"/>
          <w:szCs w:val="32"/>
        </w:rPr>
        <w:t xml:space="preserve">　学院的教职工依法建立工会组织，建立教职工代表大会制度，维护自</w:t>
      </w:r>
      <w:r>
        <w:rPr>
          <w:rFonts w:ascii="仿宋_GB2312" w:eastAsia="仿宋_GB2312" w:hint="eastAsia"/>
          <w:sz w:val="32"/>
          <w:szCs w:val="32"/>
        </w:rPr>
        <w:t>身</w:t>
      </w:r>
      <w:r w:rsidRPr="00EC5A90">
        <w:rPr>
          <w:rFonts w:ascii="仿宋_GB2312" w:eastAsia="仿宋_GB2312" w:hint="eastAsia"/>
          <w:sz w:val="32"/>
          <w:szCs w:val="32"/>
        </w:rPr>
        <w:t>合法权益，参与学院的民主管理，实行民主监督。</w:t>
      </w:r>
    </w:p>
    <w:p w:rsidR="007E59F0" w:rsidRPr="00260DA6" w:rsidRDefault="007E59F0" w:rsidP="007E59F0">
      <w:pPr>
        <w:spacing w:line="560" w:lineRule="exact"/>
        <w:ind w:firstLine="636"/>
        <w:rPr>
          <w:rFonts w:ascii="仿宋_GB2312" w:eastAsia="仿宋_GB2312"/>
          <w:sz w:val="32"/>
          <w:szCs w:val="32"/>
        </w:rPr>
      </w:pPr>
      <w:r w:rsidRPr="00260DA6">
        <w:rPr>
          <w:rFonts w:ascii="仿宋_GB2312" w:eastAsia="仿宋_GB2312" w:hint="eastAsia"/>
          <w:sz w:val="32"/>
          <w:szCs w:val="32"/>
        </w:rPr>
        <w:t>教职工代表大会职责：听取学院章程草案的制定和修订情况报告，并提出修改意见和建议；听取学院发展规划、教职工</w:t>
      </w:r>
      <w:r w:rsidRPr="00260DA6">
        <w:rPr>
          <w:rFonts w:ascii="仿宋_GB2312" w:eastAsia="仿宋_GB2312" w:hint="eastAsia"/>
          <w:sz w:val="32"/>
          <w:szCs w:val="32"/>
        </w:rPr>
        <w:lastRenderedPageBreak/>
        <w:t>队伍建设、教育教学改革、校园建设、重大改革、重大问题及其解决方案的报告，并提出意见和建议；听取学院年度工作、党务工作、教学工作、财务工作以及其他专项工作报告，并提出意见和建议；讨论通过学院与教职员工利益直接相关的福利待遇等相关措施和办法；审议教代会提案办理情况的报告；按照有关规定和安排，民主评议学院领导干部和中层干部；通过多种形式对学院工作提出意见和建议，监督学院章程、管理规章制度和相关决策工作的落实，并提出整改意见和建议；根据工作需要，讨论涉及学院发展和职工利益的其他事项。</w:t>
      </w:r>
    </w:p>
    <w:p w:rsidR="007E59F0" w:rsidRPr="00260DA6" w:rsidRDefault="007E59F0" w:rsidP="007E59F0">
      <w:pPr>
        <w:spacing w:line="560" w:lineRule="exact"/>
        <w:ind w:firstLineChars="196" w:firstLine="630"/>
        <w:jc w:val="left"/>
        <w:rPr>
          <w:rFonts w:ascii="仿宋_GB2312" w:eastAsia="仿宋_GB2312"/>
          <w:sz w:val="32"/>
          <w:szCs w:val="32"/>
        </w:rPr>
      </w:pPr>
      <w:r w:rsidRPr="00EC5A90">
        <w:rPr>
          <w:rFonts w:ascii="仿宋_GB2312" w:eastAsia="仿宋_GB2312" w:hint="eastAsia"/>
          <w:b/>
          <w:sz w:val="32"/>
          <w:szCs w:val="32"/>
        </w:rPr>
        <w:t>第二十</w:t>
      </w:r>
      <w:r>
        <w:rPr>
          <w:rFonts w:ascii="仿宋_GB2312" w:eastAsia="仿宋_GB2312" w:hint="eastAsia"/>
          <w:b/>
          <w:sz w:val="32"/>
          <w:szCs w:val="32"/>
        </w:rPr>
        <w:t>四</w:t>
      </w:r>
      <w:r w:rsidRPr="00EC5A90">
        <w:rPr>
          <w:rFonts w:ascii="仿宋_GB2312" w:eastAsia="仿宋_GB2312" w:hint="eastAsia"/>
          <w:b/>
          <w:sz w:val="32"/>
          <w:szCs w:val="32"/>
        </w:rPr>
        <w:t>条</w:t>
      </w:r>
      <w:r w:rsidRPr="00EC5A90">
        <w:rPr>
          <w:rFonts w:ascii="仿宋_GB2312" w:eastAsia="仿宋_GB2312" w:hint="eastAsia"/>
          <w:sz w:val="32"/>
          <w:szCs w:val="32"/>
        </w:rPr>
        <w:t xml:space="preserve">  学院依法建立共青团组织，在学院党委领导下开展工作和活动。学院支持学生依法成立学生会和以学生为主体的学术团体，接受学院主管部门的领导和管理。</w:t>
      </w:r>
    </w:p>
    <w:p w:rsidR="007E59F0" w:rsidRDefault="007E59F0" w:rsidP="007E59F0">
      <w:pPr>
        <w:spacing w:line="560" w:lineRule="exact"/>
        <w:ind w:firstLineChars="196" w:firstLine="627"/>
        <w:jc w:val="center"/>
        <w:rPr>
          <w:sz w:val="32"/>
          <w:szCs w:val="32"/>
        </w:rPr>
      </w:pPr>
    </w:p>
    <w:p w:rsidR="007E59F0" w:rsidRDefault="007E59F0" w:rsidP="007E59F0">
      <w:pPr>
        <w:spacing w:line="560" w:lineRule="exact"/>
        <w:ind w:firstLineChars="196" w:firstLine="627"/>
        <w:jc w:val="center"/>
        <w:rPr>
          <w:rFonts w:ascii="黑体" w:eastAsia="黑体" w:hAnsi="黑体"/>
          <w:sz w:val="32"/>
          <w:szCs w:val="32"/>
        </w:rPr>
      </w:pPr>
      <w:r w:rsidRPr="00FA7DA6">
        <w:rPr>
          <w:rFonts w:ascii="黑体" w:eastAsia="黑体" w:hAnsi="黑体" w:hint="eastAsia"/>
          <w:sz w:val="32"/>
          <w:szCs w:val="32"/>
        </w:rPr>
        <w:t xml:space="preserve">第三章  </w:t>
      </w:r>
      <w:r>
        <w:rPr>
          <w:rFonts w:ascii="黑体" w:eastAsia="黑体" w:hAnsi="黑体" w:hint="eastAsia"/>
          <w:sz w:val="32"/>
          <w:szCs w:val="32"/>
        </w:rPr>
        <w:t>教职员工</w:t>
      </w:r>
    </w:p>
    <w:p w:rsidR="007E59F0" w:rsidRPr="00EC5A90" w:rsidRDefault="007E59F0" w:rsidP="007E59F0">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第二十五</w:t>
      </w:r>
      <w:r w:rsidRPr="00EC5A90">
        <w:rPr>
          <w:rFonts w:ascii="仿宋_GB2312" w:eastAsia="仿宋_GB2312" w:hint="eastAsia"/>
          <w:b/>
          <w:sz w:val="32"/>
          <w:szCs w:val="32"/>
        </w:rPr>
        <w:t>条</w:t>
      </w:r>
      <w:r w:rsidRPr="00EC5A90">
        <w:rPr>
          <w:rFonts w:ascii="仿宋_GB2312" w:eastAsia="仿宋_GB2312" w:hint="eastAsia"/>
          <w:sz w:val="32"/>
          <w:szCs w:val="32"/>
        </w:rPr>
        <w:t xml:space="preserve">　学院根据工作需要，设置中层机构和各部门的具体岗位。</w:t>
      </w:r>
    </w:p>
    <w:p w:rsidR="007E59F0" w:rsidRPr="00EC5A90" w:rsidRDefault="007E59F0" w:rsidP="007E59F0">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第二十六</w:t>
      </w:r>
      <w:r w:rsidRPr="00EC5A90">
        <w:rPr>
          <w:rFonts w:ascii="仿宋_GB2312" w:eastAsia="仿宋_GB2312" w:hint="eastAsia"/>
          <w:b/>
          <w:sz w:val="32"/>
          <w:szCs w:val="32"/>
        </w:rPr>
        <w:t>条</w:t>
      </w:r>
      <w:r w:rsidRPr="00EC5A90">
        <w:rPr>
          <w:rFonts w:ascii="仿宋_GB2312" w:eastAsia="仿宋_GB2312" w:hint="eastAsia"/>
          <w:sz w:val="32"/>
          <w:szCs w:val="32"/>
        </w:rPr>
        <w:t xml:space="preserve">　学院实行教职工全员聘任制。遵循“按需设岗、公开招聘、平等竞争、择优聘任”的原则，在严格定编、定岗、定职责的基础上强化岗位聘任和考核，引进市场机制，择优聘任。</w:t>
      </w:r>
    </w:p>
    <w:p w:rsidR="007E59F0" w:rsidRDefault="007E59F0" w:rsidP="007E59F0">
      <w:pPr>
        <w:spacing w:line="560" w:lineRule="exact"/>
        <w:ind w:firstLineChars="200" w:firstLine="643"/>
        <w:jc w:val="left"/>
        <w:rPr>
          <w:rFonts w:ascii="仿宋_GB2312" w:eastAsia="仿宋_GB2312"/>
          <w:b/>
          <w:color w:val="FF0000"/>
          <w:sz w:val="32"/>
          <w:szCs w:val="32"/>
        </w:rPr>
      </w:pPr>
      <w:r>
        <w:rPr>
          <w:rFonts w:ascii="仿宋_GB2312" w:eastAsia="仿宋_GB2312" w:hint="eastAsia"/>
          <w:b/>
          <w:sz w:val="32"/>
          <w:szCs w:val="32"/>
        </w:rPr>
        <w:t>第二十七</w:t>
      </w:r>
      <w:r w:rsidRPr="00EC5A90">
        <w:rPr>
          <w:rFonts w:ascii="仿宋_GB2312" w:eastAsia="仿宋_GB2312" w:hint="eastAsia"/>
          <w:b/>
          <w:sz w:val="32"/>
          <w:szCs w:val="32"/>
        </w:rPr>
        <w:t>条</w:t>
      </w:r>
      <w:r w:rsidRPr="00EC5A90">
        <w:rPr>
          <w:rFonts w:ascii="仿宋_GB2312" w:eastAsia="仿宋_GB2312" w:hint="eastAsia"/>
          <w:sz w:val="32"/>
          <w:szCs w:val="32"/>
        </w:rPr>
        <w:t xml:space="preserve">　</w:t>
      </w:r>
      <w:r w:rsidRPr="00260DA6">
        <w:rPr>
          <w:rFonts w:ascii="仿宋_GB2312" w:eastAsia="仿宋_GB2312" w:hint="eastAsia"/>
          <w:sz w:val="32"/>
          <w:szCs w:val="32"/>
        </w:rPr>
        <w:t>学院教职工应守法爱国，言行规范。</w:t>
      </w:r>
    </w:p>
    <w:p w:rsidR="007E59F0" w:rsidRPr="00EC5A90" w:rsidRDefault="007E59F0" w:rsidP="007E59F0">
      <w:pPr>
        <w:spacing w:line="560" w:lineRule="exact"/>
        <w:ind w:firstLineChars="200" w:firstLine="640"/>
        <w:jc w:val="left"/>
        <w:rPr>
          <w:rFonts w:ascii="仿宋_GB2312" w:eastAsia="仿宋_GB2312"/>
          <w:sz w:val="32"/>
          <w:szCs w:val="32"/>
        </w:rPr>
      </w:pPr>
      <w:r w:rsidRPr="00EC5A90">
        <w:rPr>
          <w:rFonts w:ascii="仿宋_GB2312" w:eastAsia="仿宋_GB2312" w:hint="eastAsia"/>
          <w:sz w:val="32"/>
          <w:szCs w:val="32"/>
        </w:rPr>
        <w:t>学院对教职工的思想政治、职业道德、业务水平和工作实绩进行考核，考核结果作为聘用、解聘、晋升、奖励或处分的</w:t>
      </w:r>
      <w:r w:rsidRPr="00EC5A90">
        <w:rPr>
          <w:rFonts w:ascii="仿宋_GB2312" w:eastAsia="仿宋_GB2312" w:hint="eastAsia"/>
          <w:sz w:val="32"/>
          <w:szCs w:val="32"/>
        </w:rPr>
        <w:lastRenderedPageBreak/>
        <w:t>主要依据。</w:t>
      </w:r>
    </w:p>
    <w:p w:rsidR="007E59F0" w:rsidRPr="00EC5A90" w:rsidRDefault="007E59F0" w:rsidP="007E59F0">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第二十八</w:t>
      </w:r>
      <w:r w:rsidRPr="00EC5A90">
        <w:rPr>
          <w:rFonts w:ascii="仿宋_GB2312" w:eastAsia="仿宋_GB2312" w:hint="eastAsia"/>
          <w:b/>
          <w:sz w:val="32"/>
          <w:szCs w:val="32"/>
        </w:rPr>
        <w:t>条</w:t>
      </w:r>
      <w:r w:rsidRPr="00EC5A90">
        <w:rPr>
          <w:rFonts w:ascii="仿宋_GB2312" w:eastAsia="仿宋_GB2312" w:hint="eastAsia"/>
          <w:sz w:val="32"/>
          <w:szCs w:val="32"/>
        </w:rPr>
        <w:t xml:space="preserve">　学院内部实行教师资格制度和教师职务制度。教师职务根据学院所承担的教学、科研等任务的需</w:t>
      </w:r>
      <w:r>
        <w:rPr>
          <w:rFonts w:ascii="仿宋_GB2312" w:eastAsia="仿宋_GB2312" w:hint="eastAsia"/>
          <w:sz w:val="32"/>
          <w:szCs w:val="32"/>
        </w:rPr>
        <w:t>要设置。经评定具有任职条件的教师，遵循双方平等自愿的原则，</w:t>
      </w:r>
      <w:r w:rsidRPr="00EC5A90">
        <w:rPr>
          <w:rFonts w:ascii="仿宋_GB2312" w:eastAsia="仿宋_GB2312" w:hint="eastAsia"/>
          <w:sz w:val="32"/>
          <w:szCs w:val="32"/>
        </w:rPr>
        <w:t>按照教师职责、条件和任期聘任</w:t>
      </w:r>
      <w:r>
        <w:rPr>
          <w:rFonts w:ascii="仿宋_GB2312" w:eastAsia="仿宋_GB2312" w:hint="eastAsia"/>
          <w:sz w:val="32"/>
          <w:szCs w:val="32"/>
        </w:rPr>
        <w:t>等人事工作要求和原则</w:t>
      </w:r>
      <w:r w:rsidRPr="00EC5A90">
        <w:rPr>
          <w:rFonts w:ascii="仿宋_GB2312" w:eastAsia="仿宋_GB2312" w:hint="eastAsia"/>
          <w:sz w:val="32"/>
          <w:szCs w:val="32"/>
        </w:rPr>
        <w:t>，由院长与受聘者签订聘任合同。</w:t>
      </w:r>
    </w:p>
    <w:p w:rsidR="007E59F0" w:rsidRPr="00EC5A90" w:rsidRDefault="007E59F0" w:rsidP="007E59F0">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第二十九</w:t>
      </w:r>
      <w:r w:rsidRPr="00EC5A90">
        <w:rPr>
          <w:rFonts w:ascii="仿宋_GB2312" w:eastAsia="仿宋_GB2312" w:hint="eastAsia"/>
          <w:b/>
          <w:sz w:val="32"/>
          <w:szCs w:val="32"/>
        </w:rPr>
        <w:t>条</w:t>
      </w:r>
      <w:r w:rsidRPr="00EC5A90">
        <w:rPr>
          <w:rFonts w:ascii="仿宋_GB2312" w:eastAsia="仿宋_GB2312" w:hint="eastAsia"/>
          <w:sz w:val="32"/>
          <w:szCs w:val="32"/>
        </w:rPr>
        <w:t xml:space="preserve">　学院的管理人员实行教育职员制度，教学辅助人员及其他技术人员，实行专业技术职务聘任制度。</w:t>
      </w:r>
    </w:p>
    <w:p w:rsidR="007E59F0" w:rsidRDefault="007E59F0" w:rsidP="007E59F0">
      <w:pPr>
        <w:spacing w:line="560" w:lineRule="exact"/>
        <w:ind w:firstLineChars="196" w:firstLine="630"/>
        <w:jc w:val="left"/>
        <w:rPr>
          <w:rFonts w:ascii="仿宋_GB2312" w:eastAsia="仿宋_GB2312"/>
          <w:sz w:val="32"/>
          <w:szCs w:val="32"/>
        </w:rPr>
      </w:pPr>
      <w:r>
        <w:rPr>
          <w:rFonts w:ascii="仿宋_GB2312" w:eastAsia="仿宋_GB2312" w:hint="eastAsia"/>
          <w:b/>
          <w:sz w:val="32"/>
          <w:szCs w:val="32"/>
        </w:rPr>
        <w:t>第三十</w:t>
      </w:r>
      <w:r w:rsidRPr="00EC5A90">
        <w:rPr>
          <w:rFonts w:ascii="仿宋_GB2312" w:eastAsia="仿宋_GB2312" w:hint="eastAsia"/>
          <w:b/>
          <w:sz w:val="32"/>
          <w:szCs w:val="32"/>
        </w:rPr>
        <w:t>条</w:t>
      </w:r>
      <w:r w:rsidRPr="00EC5A90">
        <w:rPr>
          <w:rFonts w:ascii="仿宋_GB2312" w:eastAsia="仿宋_GB2312" w:hint="eastAsia"/>
          <w:sz w:val="32"/>
          <w:szCs w:val="32"/>
        </w:rPr>
        <w:t xml:space="preserve">　全院教职工都应当以教学、训练和培养人才为中心做好本职工作。学院根据教学、训练、科研的需要，优化师资队伍结构，提倡和鼓励教职工努力学习、积极进修、岗位成才。学院保护教职工的合法权益，对业绩优秀的骨干教师和管理人才，学院将创造条件，鼓励其脱颖而出。</w:t>
      </w:r>
    </w:p>
    <w:p w:rsidR="007E59F0" w:rsidRDefault="007E59F0" w:rsidP="007E59F0">
      <w:pPr>
        <w:spacing w:line="560" w:lineRule="exact"/>
        <w:ind w:firstLineChars="196" w:firstLine="627"/>
        <w:jc w:val="left"/>
        <w:rPr>
          <w:rFonts w:ascii="仿宋_GB2312" w:eastAsia="仿宋_GB2312"/>
          <w:sz w:val="32"/>
          <w:szCs w:val="32"/>
        </w:rPr>
      </w:pPr>
    </w:p>
    <w:p w:rsidR="007E59F0" w:rsidRDefault="007E59F0" w:rsidP="007E59F0">
      <w:pPr>
        <w:spacing w:line="560" w:lineRule="exact"/>
        <w:ind w:firstLineChars="196" w:firstLine="627"/>
        <w:jc w:val="center"/>
        <w:rPr>
          <w:rFonts w:ascii="黑体" w:eastAsia="黑体" w:hAnsi="黑体"/>
          <w:sz w:val="32"/>
          <w:szCs w:val="32"/>
        </w:rPr>
      </w:pPr>
      <w:r w:rsidRPr="00FA7DA6">
        <w:rPr>
          <w:rFonts w:ascii="黑体" w:eastAsia="黑体" w:hAnsi="黑体" w:hint="eastAsia"/>
          <w:sz w:val="32"/>
          <w:szCs w:val="32"/>
        </w:rPr>
        <w:t>第四章  学生和校友会</w:t>
      </w:r>
    </w:p>
    <w:p w:rsidR="007E59F0" w:rsidRDefault="007E59F0" w:rsidP="00DB25F7">
      <w:pPr>
        <w:spacing w:beforeLines="50" w:before="156" w:afterLines="50" w:after="156" w:line="560" w:lineRule="exact"/>
        <w:ind w:firstLine="645"/>
        <w:rPr>
          <w:rFonts w:ascii="仿宋_GB2312" w:eastAsia="仿宋_GB2312" w:hAnsi="黑体"/>
          <w:sz w:val="32"/>
          <w:szCs w:val="32"/>
        </w:rPr>
      </w:pPr>
      <w:r w:rsidRPr="005D3372">
        <w:rPr>
          <w:rFonts w:ascii="仿宋_GB2312" w:eastAsia="仿宋_GB2312" w:hAnsi="黑体" w:hint="eastAsia"/>
          <w:b/>
          <w:sz w:val="32"/>
          <w:szCs w:val="32"/>
        </w:rPr>
        <w:t>第三十</w:t>
      </w:r>
      <w:r>
        <w:rPr>
          <w:rFonts w:ascii="仿宋_GB2312" w:eastAsia="仿宋_GB2312" w:hAnsi="黑体" w:hint="eastAsia"/>
          <w:b/>
          <w:sz w:val="32"/>
          <w:szCs w:val="32"/>
        </w:rPr>
        <w:t>一</w:t>
      </w:r>
      <w:r w:rsidRPr="005D3372">
        <w:rPr>
          <w:rFonts w:ascii="仿宋_GB2312" w:eastAsia="仿宋_GB2312" w:hAnsi="黑体" w:hint="eastAsia"/>
          <w:b/>
          <w:sz w:val="32"/>
          <w:szCs w:val="32"/>
        </w:rPr>
        <w:t>条</w:t>
      </w:r>
      <w:r>
        <w:rPr>
          <w:rFonts w:ascii="仿宋_GB2312" w:eastAsia="仿宋_GB2312" w:hAnsi="黑体" w:hint="eastAsia"/>
          <w:b/>
          <w:sz w:val="32"/>
          <w:szCs w:val="32"/>
        </w:rPr>
        <w:t xml:space="preserve">  </w:t>
      </w:r>
      <w:r>
        <w:rPr>
          <w:rFonts w:ascii="仿宋_GB2312" w:eastAsia="仿宋_GB2312" w:hAnsi="黑体" w:hint="eastAsia"/>
          <w:sz w:val="32"/>
          <w:szCs w:val="32"/>
        </w:rPr>
        <w:t>学生是指被学院依法录取、取得入学资格，具有学院学籍的受教育者。学院尊重和保护学生的人格尊严和基本权利。</w:t>
      </w:r>
    </w:p>
    <w:p w:rsidR="007E59F0" w:rsidRPr="00260DA6" w:rsidRDefault="007E59F0" w:rsidP="00DB25F7">
      <w:pPr>
        <w:spacing w:beforeLines="50" w:before="156" w:afterLines="50" w:after="156" w:line="560" w:lineRule="exact"/>
        <w:ind w:firstLine="645"/>
        <w:rPr>
          <w:rFonts w:ascii="仿宋_GB2312" w:eastAsia="仿宋_GB2312" w:hAnsi="黑体"/>
          <w:sz w:val="32"/>
          <w:szCs w:val="32"/>
        </w:rPr>
      </w:pPr>
      <w:r w:rsidRPr="00260DA6">
        <w:rPr>
          <w:rFonts w:ascii="仿宋_GB2312" w:eastAsia="仿宋_GB2312" w:hAnsi="黑体" w:hint="eastAsia"/>
          <w:sz w:val="32"/>
          <w:szCs w:val="32"/>
        </w:rPr>
        <w:t>学生是指被学院依法、依规录取，取得入学资格，接受学校教育的受教育者，分为普通高等教育学生、成人高等教育学生以及在职学习、在校接受培训等其他类型的受教育者。</w:t>
      </w:r>
    </w:p>
    <w:p w:rsidR="007E59F0" w:rsidRPr="005D032F" w:rsidRDefault="007E59F0" w:rsidP="00DB25F7">
      <w:pPr>
        <w:spacing w:beforeLines="50" w:before="156" w:afterLines="50" w:after="156" w:line="560" w:lineRule="exact"/>
        <w:ind w:firstLine="645"/>
        <w:rPr>
          <w:rFonts w:ascii="仿宋_GB2312" w:eastAsia="仿宋_GB2312" w:hAnsi="宋体" w:cs="宋体"/>
          <w:b/>
          <w:color w:val="FF0000"/>
          <w:sz w:val="32"/>
          <w:szCs w:val="32"/>
        </w:rPr>
      </w:pPr>
      <w:r w:rsidRPr="00260DA6">
        <w:rPr>
          <w:rFonts w:ascii="仿宋_GB2312" w:eastAsia="仿宋_GB2312" w:hAnsi="黑体" w:hint="eastAsia"/>
          <w:sz w:val="32"/>
          <w:szCs w:val="32"/>
        </w:rPr>
        <w:t>成人高等教育、在职学习、在校接受培训等其他类型的受</w:t>
      </w:r>
      <w:r w:rsidRPr="00260DA6">
        <w:rPr>
          <w:rFonts w:ascii="仿宋_GB2312" w:eastAsia="仿宋_GB2312" w:hAnsi="黑体" w:hint="eastAsia"/>
          <w:sz w:val="32"/>
          <w:szCs w:val="32"/>
        </w:rPr>
        <w:lastRenderedPageBreak/>
        <w:t>教育者，其权利和义务按学校相关规定执行或另行约定。</w:t>
      </w:r>
    </w:p>
    <w:p w:rsidR="007E59F0" w:rsidRDefault="007E59F0" w:rsidP="00DB25F7">
      <w:pPr>
        <w:spacing w:beforeLines="50" w:before="156" w:afterLines="50" w:after="156" w:line="560" w:lineRule="exact"/>
        <w:ind w:firstLine="645"/>
        <w:rPr>
          <w:rFonts w:ascii="仿宋_GB2312" w:eastAsia="仿宋_GB2312" w:hAnsi="黑体"/>
          <w:sz w:val="32"/>
          <w:szCs w:val="32"/>
        </w:rPr>
      </w:pPr>
      <w:r w:rsidRPr="00260DA6">
        <w:rPr>
          <w:rFonts w:ascii="仿宋_GB2312" w:eastAsia="仿宋_GB2312" w:hAnsi="黑体" w:hint="eastAsia"/>
          <w:sz w:val="32"/>
          <w:szCs w:val="32"/>
        </w:rPr>
        <w:t>普通高等教育学生享有下列权利</w:t>
      </w:r>
      <w:r>
        <w:rPr>
          <w:rFonts w:ascii="仿宋_GB2312" w:eastAsia="仿宋_GB2312" w:hAnsi="黑体" w:hint="eastAsia"/>
          <w:sz w:val="32"/>
          <w:szCs w:val="32"/>
        </w:rPr>
        <w:t>：</w:t>
      </w:r>
    </w:p>
    <w:p w:rsidR="007E59F0" w:rsidRPr="000176DB" w:rsidRDefault="007E59F0" w:rsidP="00DB25F7">
      <w:pPr>
        <w:spacing w:beforeLines="50" w:before="156" w:afterLines="50" w:after="156"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w:t>
      </w:r>
      <w:r w:rsidRPr="00260DA6">
        <w:rPr>
          <w:rFonts w:ascii="仿宋_GB2312" w:eastAsia="仿宋_GB2312" w:hAnsi="黑体" w:hint="eastAsia"/>
          <w:sz w:val="32"/>
          <w:szCs w:val="32"/>
        </w:rPr>
        <w:t>参加学院教育教学计划安排的各项活动，使用学</w:t>
      </w:r>
      <w:r>
        <w:rPr>
          <w:rFonts w:ascii="仿宋_GB2312" w:eastAsia="仿宋_GB2312" w:hAnsi="黑体" w:hint="eastAsia"/>
          <w:sz w:val="32"/>
          <w:szCs w:val="32"/>
        </w:rPr>
        <w:t>院</w:t>
      </w:r>
      <w:r w:rsidRPr="000176DB">
        <w:rPr>
          <w:rFonts w:ascii="仿宋_GB2312" w:eastAsia="仿宋_GB2312" w:hAnsi="黑体" w:hint="eastAsia"/>
          <w:sz w:val="32"/>
          <w:szCs w:val="32"/>
        </w:rPr>
        <w:t>提供的教育教学资源；</w:t>
      </w:r>
    </w:p>
    <w:p w:rsidR="007E59F0" w:rsidRPr="000176DB" w:rsidRDefault="007E59F0" w:rsidP="00DB25F7">
      <w:pPr>
        <w:spacing w:beforeLines="50" w:before="156" w:afterLines="50" w:after="156" w:line="560" w:lineRule="exact"/>
        <w:ind w:firstLineChars="200" w:firstLine="640"/>
        <w:rPr>
          <w:rFonts w:ascii="仿宋_GB2312" w:eastAsia="仿宋_GB2312" w:hAnsi="黑体"/>
          <w:sz w:val="32"/>
          <w:szCs w:val="32"/>
        </w:rPr>
      </w:pPr>
      <w:r w:rsidRPr="00260DA6">
        <w:rPr>
          <w:rFonts w:ascii="仿宋_GB2312" w:eastAsia="仿宋_GB2312" w:hAnsi="黑体" w:hint="eastAsia"/>
          <w:sz w:val="32"/>
          <w:szCs w:val="32"/>
        </w:rPr>
        <w:t>（二）参加社会服务、勤工助学，在院内组织、参加学生团</w:t>
      </w:r>
      <w:r w:rsidRPr="000176DB">
        <w:rPr>
          <w:rFonts w:ascii="仿宋_GB2312" w:eastAsia="仿宋_GB2312" w:hAnsi="黑体" w:hint="eastAsia"/>
          <w:sz w:val="32"/>
          <w:szCs w:val="32"/>
        </w:rPr>
        <w:t>体及文娱体育等活动；</w:t>
      </w:r>
    </w:p>
    <w:p w:rsidR="007E59F0" w:rsidRDefault="007E59F0" w:rsidP="00DB25F7">
      <w:pPr>
        <w:spacing w:beforeLines="50" w:before="156" w:afterLines="50" w:after="156"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w:t>
      </w:r>
      <w:r w:rsidRPr="00260DA6">
        <w:rPr>
          <w:rFonts w:ascii="仿宋_GB2312" w:eastAsia="仿宋_GB2312" w:hAnsi="黑体" w:hint="eastAsia"/>
          <w:sz w:val="32"/>
          <w:szCs w:val="32"/>
        </w:rPr>
        <w:t>公平获得在国内外学习深造和参加学术文化交</w:t>
      </w:r>
      <w:r w:rsidRPr="000176DB">
        <w:rPr>
          <w:rFonts w:ascii="仿宋_GB2312" w:eastAsia="仿宋_GB2312" w:hAnsi="黑体" w:hint="eastAsia"/>
          <w:sz w:val="32"/>
          <w:szCs w:val="32"/>
        </w:rPr>
        <w:t>流活动的机会；</w:t>
      </w:r>
    </w:p>
    <w:p w:rsidR="007E59F0" w:rsidRPr="000176DB" w:rsidRDefault="007E59F0" w:rsidP="00DB25F7">
      <w:pPr>
        <w:pStyle w:val="aa"/>
        <w:spacing w:beforeLines="50" w:before="156" w:afterLines="50" w:after="156" w:line="560" w:lineRule="exact"/>
        <w:ind w:firstLine="640"/>
        <w:rPr>
          <w:rFonts w:ascii="仿宋_GB2312" w:eastAsia="仿宋_GB2312" w:hAnsi="黑体"/>
          <w:sz w:val="32"/>
          <w:szCs w:val="32"/>
        </w:rPr>
      </w:pPr>
      <w:r>
        <w:rPr>
          <w:rFonts w:ascii="仿宋_GB2312" w:eastAsia="仿宋_GB2312" w:hAnsi="黑体" w:hint="eastAsia"/>
          <w:sz w:val="32"/>
          <w:szCs w:val="32"/>
        </w:rPr>
        <w:t>（四）</w:t>
      </w:r>
      <w:r w:rsidRPr="000176DB">
        <w:rPr>
          <w:rFonts w:ascii="仿宋_GB2312" w:eastAsia="仿宋_GB2312" w:hAnsi="黑体" w:hint="eastAsia"/>
          <w:sz w:val="32"/>
          <w:szCs w:val="32"/>
        </w:rPr>
        <w:t>在思想品德、学业成绩等方面获得公正评价，完成学院规定学业后获得相应的学历证书；</w:t>
      </w:r>
    </w:p>
    <w:p w:rsidR="007E59F0" w:rsidRPr="000176DB" w:rsidRDefault="007E59F0" w:rsidP="00DB25F7">
      <w:pPr>
        <w:spacing w:beforeLines="50" w:before="156" w:afterLines="50" w:after="156"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w:t>
      </w:r>
      <w:r w:rsidRPr="00260DA6">
        <w:rPr>
          <w:rFonts w:ascii="仿宋_GB2312" w:eastAsia="仿宋_GB2312" w:hAnsi="黑体" w:hint="eastAsia"/>
          <w:sz w:val="32"/>
          <w:szCs w:val="32"/>
        </w:rPr>
        <w:t>按国家、北京市及学院规定的标准和程序申请奖</w:t>
      </w:r>
      <w:r w:rsidRPr="000176DB">
        <w:rPr>
          <w:rFonts w:ascii="仿宋_GB2312" w:eastAsia="仿宋_GB2312" w:hAnsi="黑体" w:hint="eastAsia"/>
          <w:sz w:val="32"/>
          <w:szCs w:val="32"/>
        </w:rPr>
        <w:t>学金、助学金及助学贷款；</w:t>
      </w:r>
    </w:p>
    <w:p w:rsidR="007E59F0" w:rsidRPr="00260DA6" w:rsidRDefault="007E59F0" w:rsidP="00DB25F7">
      <w:pPr>
        <w:spacing w:beforeLines="50" w:before="156" w:afterLines="50" w:after="156" w:line="560" w:lineRule="exact"/>
        <w:ind w:firstLineChars="196" w:firstLine="627"/>
        <w:rPr>
          <w:rFonts w:ascii="仿宋_GB2312" w:eastAsia="仿宋_GB2312" w:hAnsi="黑体"/>
          <w:sz w:val="32"/>
          <w:szCs w:val="32"/>
        </w:rPr>
      </w:pPr>
      <w:r w:rsidRPr="00260DA6">
        <w:rPr>
          <w:rFonts w:ascii="仿宋_GB2312" w:eastAsia="仿宋_GB2312" w:hAnsi="黑体" w:hint="eastAsia"/>
          <w:sz w:val="32"/>
          <w:szCs w:val="32"/>
        </w:rPr>
        <w:t>（六）知悉学院改革、建设和发展及其他涉及个人切身   利益的事项，并有权对学院改革、建设和发展提出合理化建议。</w:t>
      </w:r>
    </w:p>
    <w:p w:rsidR="007E59F0" w:rsidRPr="000176DB" w:rsidRDefault="007E59F0" w:rsidP="00DB25F7">
      <w:pPr>
        <w:spacing w:beforeLines="50" w:before="156" w:afterLines="50" w:after="156"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w:t>
      </w:r>
      <w:r w:rsidRPr="00260DA6">
        <w:rPr>
          <w:rFonts w:ascii="仿宋_GB2312" w:eastAsia="仿宋_GB2312" w:hAnsi="黑体" w:hint="eastAsia"/>
          <w:sz w:val="32"/>
          <w:szCs w:val="32"/>
        </w:rPr>
        <w:t>对学院给予的处分或处理有异议，可向学院教学</w:t>
      </w:r>
      <w:r w:rsidRPr="000176DB">
        <w:rPr>
          <w:rFonts w:ascii="仿宋_GB2312" w:eastAsia="仿宋_GB2312" w:hAnsi="黑体" w:hint="eastAsia"/>
          <w:sz w:val="32"/>
          <w:szCs w:val="32"/>
        </w:rPr>
        <w:t>管理委员会提出申诉；对学院、教职工侵犯其人身权、财产权等合法权益，亦可提出申诉或依法向人民法院提起诉讼</w:t>
      </w:r>
      <w:r>
        <w:rPr>
          <w:rFonts w:ascii="仿宋_GB2312" w:eastAsia="仿宋_GB2312" w:hAnsi="黑体" w:hint="eastAsia"/>
          <w:sz w:val="32"/>
          <w:szCs w:val="32"/>
        </w:rPr>
        <w:t>。</w:t>
      </w:r>
    </w:p>
    <w:p w:rsidR="007E59F0" w:rsidRPr="00260DA6" w:rsidRDefault="007E59F0" w:rsidP="00DB25F7">
      <w:pPr>
        <w:spacing w:beforeLines="50" w:before="156" w:afterLines="50" w:after="156"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（八）</w:t>
      </w:r>
      <w:r w:rsidRPr="00260DA6">
        <w:rPr>
          <w:rFonts w:ascii="仿宋_GB2312" w:eastAsia="仿宋_GB2312" w:hAnsi="黑体" w:hint="eastAsia"/>
          <w:sz w:val="32"/>
          <w:szCs w:val="32"/>
        </w:rPr>
        <w:t>法律法规规定的其他权利。</w:t>
      </w:r>
    </w:p>
    <w:p w:rsidR="007E59F0" w:rsidRDefault="007E59F0" w:rsidP="00DB25F7">
      <w:pPr>
        <w:spacing w:beforeLines="50" w:before="156" w:afterLines="50" w:after="156" w:line="560" w:lineRule="exact"/>
        <w:ind w:firstLine="630"/>
        <w:rPr>
          <w:rFonts w:ascii="仿宋_GB2312" w:eastAsia="仿宋_GB2312" w:hAnsi="黑体"/>
          <w:sz w:val="32"/>
          <w:szCs w:val="32"/>
        </w:rPr>
      </w:pPr>
      <w:r>
        <w:rPr>
          <w:rFonts w:ascii="仿宋_GB2312" w:eastAsia="仿宋_GB2312" w:hAnsi="黑体" w:hint="eastAsia"/>
          <w:b/>
          <w:sz w:val="32"/>
          <w:szCs w:val="32"/>
        </w:rPr>
        <w:t>第三十二</w:t>
      </w:r>
      <w:r w:rsidRPr="000176DB">
        <w:rPr>
          <w:rFonts w:ascii="仿宋_GB2312" w:eastAsia="仿宋_GB2312" w:hAnsi="黑体" w:hint="eastAsia"/>
          <w:b/>
          <w:sz w:val="32"/>
          <w:szCs w:val="32"/>
        </w:rPr>
        <w:t>条</w:t>
      </w:r>
      <w:r>
        <w:rPr>
          <w:rFonts w:ascii="仿宋_GB2312" w:eastAsia="仿宋_GB2312" w:hAnsi="黑体" w:hint="eastAsia"/>
          <w:b/>
          <w:sz w:val="32"/>
          <w:szCs w:val="32"/>
        </w:rPr>
        <w:t xml:space="preserve">  </w:t>
      </w:r>
      <w:r w:rsidRPr="00260DA6">
        <w:rPr>
          <w:rFonts w:ascii="仿宋_GB2312" w:eastAsia="仿宋_GB2312" w:hAnsi="黑体" w:hint="eastAsia"/>
          <w:sz w:val="32"/>
          <w:szCs w:val="32"/>
        </w:rPr>
        <w:t>普通高等教育学生应履行下列义务</w:t>
      </w:r>
      <w:r>
        <w:rPr>
          <w:rFonts w:ascii="仿宋_GB2312" w:eastAsia="仿宋_GB2312" w:hAnsi="黑体" w:hint="eastAsia"/>
          <w:sz w:val="32"/>
          <w:szCs w:val="32"/>
        </w:rPr>
        <w:t xml:space="preserve">：                                 </w:t>
      </w:r>
    </w:p>
    <w:p w:rsidR="007E59F0" w:rsidRPr="00260DA6" w:rsidRDefault="007E59F0" w:rsidP="00DB25F7">
      <w:pPr>
        <w:spacing w:beforeLines="50" w:before="156" w:afterLines="50" w:after="156" w:line="560" w:lineRule="exact"/>
        <w:ind w:firstLine="630"/>
        <w:rPr>
          <w:rFonts w:ascii="仿宋_GB2312" w:eastAsia="仿宋_GB2312" w:hAnsi="黑体"/>
          <w:sz w:val="32"/>
          <w:szCs w:val="32"/>
        </w:rPr>
      </w:pPr>
      <w:r w:rsidRPr="00260DA6">
        <w:rPr>
          <w:rFonts w:ascii="仿宋_GB2312" w:eastAsia="仿宋_GB2312" w:hAnsi="黑体" w:hint="eastAsia"/>
          <w:sz w:val="32"/>
          <w:szCs w:val="32"/>
        </w:rPr>
        <w:t>（一）遵守宪法法律，遵守社会公德、公序良俗；</w:t>
      </w:r>
    </w:p>
    <w:p w:rsidR="007E59F0" w:rsidRDefault="007E59F0" w:rsidP="00DB25F7">
      <w:pPr>
        <w:spacing w:beforeLines="50" w:before="156" w:afterLines="50" w:after="156" w:line="560" w:lineRule="exact"/>
        <w:ind w:firstLine="645"/>
        <w:rPr>
          <w:rFonts w:ascii="仿宋_GB2312" w:eastAsia="仿宋_GB2312" w:hAnsi="黑体"/>
          <w:sz w:val="32"/>
          <w:szCs w:val="32"/>
        </w:rPr>
      </w:pPr>
      <w:r>
        <w:rPr>
          <w:rFonts w:ascii="仿宋_GB2312" w:eastAsia="仿宋_GB2312" w:hAnsi="黑体" w:hint="eastAsia"/>
          <w:sz w:val="32"/>
          <w:szCs w:val="32"/>
        </w:rPr>
        <w:lastRenderedPageBreak/>
        <w:t>（二）努力学习，完成学院规定学业，积极参加学院组织的各项学生活动；</w:t>
      </w:r>
    </w:p>
    <w:p w:rsidR="007E59F0" w:rsidRDefault="007E59F0" w:rsidP="00DB25F7">
      <w:pPr>
        <w:spacing w:beforeLines="50" w:before="156" w:afterLines="50" w:after="156" w:line="560" w:lineRule="exact"/>
        <w:ind w:firstLine="645"/>
        <w:rPr>
          <w:rFonts w:ascii="仿宋_GB2312" w:eastAsia="仿宋_GB2312" w:hAnsi="黑体"/>
          <w:sz w:val="32"/>
          <w:szCs w:val="32"/>
        </w:rPr>
      </w:pPr>
      <w:r>
        <w:rPr>
          <w:rFonts w:ascii="仿宋_GB2312" w:eastAsia="仿宋_GB2312" w:hAnsi="黑体" w:hint="eastAsia"/>
          <w:sz w:val="32"/>
          <w:szCs w:val="32"/>
        </w:rPr>
        <w:t>（三）按规定缴纳学费及有关费用，履行获得贷学金及助学金的相应义务；</w:t>
      </w:r>
    </w:p>
    <w:p w:rsidR="007E59F0" w:rsidRDefault="007E59F0" w:rsidP="00DB25F7">
      <w:pPr>
        <w:spacing w:beforeLines="50" w:before="156" w:afterLines="50" w:after="156" w:line="560" w:lineRule="exact"/>
        <w:ind w:firstLine="645"/>
        <w:rPr>
          <w:rFonts w:ascii="仿宋_GB2312" w:eastAsia="仿宋_GB2312" w:hAnsi="黑体"/>
          <w:sz w:val="32"/>
          <w:szCs w:val="32"/>
        </w:rPr>
      </w:pPr>
      <w:r>
        <w:rPr>
          <w:rFonts w:ascii="仿宋_GB2312" w:eastAsia="仿宋_GB2312" w:hAnsi="黑体" w:hint="eastAsia"/>
          <w:sz w:val="32"/>
          <w:szCs w:val="32"/>
        </w:rPr>
        <w:t>（四）遵守学生行为规范，尊敬师长，养成良好的思想品德和行为习惯。</w:t>
      </w:r>
    </w:p>
    <w:p w:rsidR="007E59F0" w:rsidRDefault="007E59F0" w:rsidP="00DB25F7">
      <w:pPr>
        <w:spacing w:beforeLines="50" w:before="156" w:afterLines="50" w:after="156" w:line="560" w:lineRule="exact"/>
        <w:ind w:firstLine="645"/>
        <w:rPr>
          <w:rFonts w:ascii="仿宋_GB2312" w:eastAsia="仿宋_GB2312" w:hAnsi="黑体"/>
          <w:sz w:val="32"/>
          <w:szCs w:val="32"/>
        </w:rPr>
      </w:pPr>
      <w:r>
        <w:rPr>
          <w:rFonts w:ascii="仿宋_GB2312" w:eastAsia="仿宋_GB2312" w:hAnsi="黑体" w:hint="eastAsia"/>
          <w:sz w:val="32"/>
          <w:szCs w:val="32"/>
        </w:rPr>
        <w:t>（五）珍惜和维护学院名誉，维护学院利益；</w:t>
      </w:r>
    </w:p>
    <w:p w:rsidR="007E59F0" w:rsidRDefault="007E59F0" w:rsidP="00DB25F7">
      <w:pPr>
        <w:spacing w:beforeLines="50" w:before="156" w:afterLines="50" w:after="156" w:line="560" w:lineRule="exact"/>
        <w:ind w:firstLine="645"/>
        <w:rPr>
          <w:rFonts w:ascii="仿宋_GB2312" w:eastAsia="仿宋_GB2312" w:hAnsi="黑体"/>
          <w:sz w:val="32"/>
          <w:szCs w:val="32"/>
        </w:rPr>
      </w:pPr>
      <w:r>
        <w:rPr>
          <w:rFonts w:ascii="仿宋_GB2312" w:eastAsia="仿宋_GB2312" w:hAnsi="黑体" w:hint="eastAsia"/>
          <w:sz w:val="32"/>
          <w:szCs w:val="32"/>
        </w:rPr>
        <w:t>（六）爱护并合理使用教育设备和生活设施；</w:t>
      </w:r>
    </w:p>
    <w:p w:rsidR="007E59F0" w:rsidRDefault="007E59F0" w:rsidP="00DB25F7">
      <w:pPr>
        <w:spacing w:beforeLines="50" w:before="156" w:afterLines="50" w:after="156" w:line="560" w:lineRule="exact"/>
        <w:ind w:firstLine="645"/>
        <w:rPr>
          <w:rFonts w:ascii="仿宋_GB2312" w:eastAsia="仿宋_GB2312" w:hAnsi="黑体"/>
          <w:sz w:val="32"/>
          <w:szCs w:val="32"/>
        </w:rPr>
      </w:pPr>
      <w:r>
        <w:rPr>
          <w:rFonts w:ascii="仿宋_GB2312" w:eastAsia="仿宋_GB2312" w:hAnsi="黑体" w:hint="eastAsia"/>
          <w:sz w:val="32"/>
          <w:szCs w:val="32"/>
        </w:rPr>
        <w:t>（七）法律法规规定的其他义务。</w:t>
      </w:r>
    </w:p>
    <w:p w:rsidR="007E59F0" w:rsidRDefault="007E59F0" w:rsidP="00DB25F7">
      <w:pPr>
        <w:spacing w:beforeLines="50" w:before="156" w:afterLines="50" w:after="156" w:line="560" w:lineRule="exact"/>
        <w:ind w:firstLine="645"/>
        <w:rPr>
          <w:rFonts w:ascii="仿宋_GB2312" w:eastAsia="仿宋_GB2312" w:hAnsi="黑体"/>
          <w:sz w:val="32"/>
          <w:szCs w:val="32"/>
        </w:rPr>
      </w:pPr>
      <w:r w:rsidRPr="000176DB">
        <w:rPr>
          <w:rFonts w:ascii="仿宋_GB2312" w:eastAsia="仿宋_GB2312" w:hAnsi="黑体" w:hint="eastAsia"/>
          <w:b/>
          <w:sz w:val="32"/>
          <w:szCs w:val="32"/>
        </w:rPr>
        <w:t>第三十</w:t>
      </w:r>
      <w:r>
        <w:rPr>
          <w:rFonts w:ascii="仿宋_GB2312" w:eastAsia="仿宋_GB2312" w:hAnsi="黑体" w:hint="eastAsia"/>
          <w:b/>
          <w:sz w:val="32"/>
          <w:szCs w:val="32"/>
        </w:rPr>
        <w:t>三</w:t>
      </w:r>
      <w:r w:rsidRPr="000176DB">
        <w:rPr>
          <w:rFonts w:ascii="仿宋_GB2312" w:eastAsia="仿宋_GB2312" w:hAnsi="黑体" w:hint="eastAsia"/>
          <w:b/>
          <w:sz w:val="32"/>
          <w:szCs w:val="32"/>
        </w:rPr>
        <w:t>条</w:t>
      </w:r>
      <w:r>
        <w:rPr>
          <w:rFonts w:ascii="仿宋_GB2312" w:eastAsia="仿宋_GB2312" w:hAnsi="黑体" w:hint="eastAsia"/>
          <w:b/>
          <w:sz w:val="32"/>
          <w:szCs w:val="32"/>
        </w:rPr>
        <w:t xml:space="preserve">  </w:t>
      </w:r>
      <w:r>
        <w:rPr>
          <w:rFonts w:ascii="仿宋_GB2312" w:eastAsia="仿宋_GB2312" w:hAnsi="黑体" w:hint="eastAsia"/>
          <w:sz w:val="32"/>
          <w:szCs w:val="32"/>
        </w:rPr>
        <w:t>学生在学院规定年限内，修完人才培养方案规定的内容，德智体美达到毕业要求，准予毕业。由学院发给毕业证书；未达到毕业条件的学生，按照学院学籍</w:t>
      </w:r>
      <w:r w:rsidRPr="00260DA6">
        <w:rPr>
          <w:rFonts w:ascii="仿宋_GB2312" w:eastAsia="仿宋_GB2312" w:hAnsi="黑体" w:hint="eastAsia"/>
          <w:sz w:val="32"/>
          <w:szCs w:val="32"/>
        </w:rPr>
        <w:t>管理</w:t>
      </w:r>
      <w:r>
        <w:rPr>
          <w:rFonts w:ascii="仿宋_GB2312" w:eastAsia="仿宋_GB2312" w:hAnsi="黑体" w:hint="eastAsia"/>
          <w:sz w:val="32"/>
          <w:szCs w:val="32"/>
        </w:rPr>
        <w:t>规定颁发相应的结业证书、肄业证书和学习证明。</w:t>
      </w:r>
    </w:p>
    <w:p w:rsidR="007E59F0" w:rsidRDefault="007E59F0" w:rsidP="00DB25F7">
      <w:pPr>
        <w:spacing w:beforeLines="50" w:before="156" w:afterLines="50" w:after="156" w:line="560" w:lineRule="exact"/>
        <w:ind w:firstLine="645"/>
        <w:rPr>
          <w:rFonts w:ascii="仿宋_GB2312" w:eastAsia="仿宋_GB2312" w:hAnsi="黑体"/>
          <w:sz w:val="32"/>
          <w:szCs w:val="32"/>
        </w:rPr>
      </w:pPr>
      <w:r>
        <w:rPr>
          <w:rFonts w:ascii="仿宋_GB2312" w:eastAsia="仿宋_GB2312" w:hAnsi="黑体" w:hint="eastAsia"/>
          <w:b/>
          <w:sz w:val="32"/>
          <w:szCs w:val="32"/>
        </w:rPr>
        <w:t>第三十四</w:t>
      </w:r>
      <w:r w:rsidRPr="00E8476E">
        <w:rPr>
          <w:rFonts w:ascii="仿宋_GB2312" w:eastAsia="仿宋_GB2312" w:hAnsi="黑体" w:hint="eastAsia"/>
          <w:b/>
          <w:sz w:val="32"/>
          <w:szCs w:val="32"/>
        </w:rPr>
        <w:t xml:space="preserve">条  </w:t>
      </w:r>
      <w:r w:rsidRPr="00E8476E">
        <w:rPr>
          <w:rFonts w:ascii="仿宋_GB2312" w:eastAsia="仿宋_GB2312" w:hAnsi="黑体" w:hint="eastAsia"/>
          <w:sz w:val="32"/>
          <w:szCs w:val="32"/>
        </w:rPr>
        <w:t>学生</w:t>
      </w:r>
      <w:r>
        <w:rPr>
          <w:rFonts w:ascii="仿宋_GB2312" w:eastAsia="仿宋_GB2312" w:hAnsi="黑体" w:hint="eastAsia"/>
          <w:sz w:val="32"/>
          <w:szCs w:val="32"/>
        </w:rPr>
        <w:t>在院内可以按学院规定组织、参加学生社团。学院提倡和支持学生社团开展学术、科技、文化、艺术、体育等活动。</w:t>
      </w:r>
    </w:p>
    <w:p w:rsidR="007E59F0" w:rsidRDefault="007E59F0" w:rsidP="00DB25F7">
      <w:pPr>
        <w:spacing w:beforeLines="50" w:before="156" w:afterLines="50" w:after="156" w:line="560" w:lineRule="exact"/>
        <w:ind w:firstLine="645"/>
        <w:rPr>
          <w:rFonts w:ascii="仿宋_GB2312" w:eastAsia="仿宋_GB2312" w:hAnsi="黑体"/>
          <w:sz w:val="32"/>
          <w:szCs w:val="32"/>
        </w:rPr>
      </w:pPr>
      <w:r>
        <w:rPr>
          <w:rFonts w:ascii="仿宋_GB2312" w:eastAsia="仿宋_GB2312" w:hAnsi="黑体" w:hint="eastAsia"/>
          <w:sz w:val="32"/>
          <w:szCs w:val="32"/>
        </w:rPr>
        <w:t>学生社团应在法律法规和学院管理制度范围内活动，服从学院的领导和管理。</w:t>
      </w:r>
    </w:p>
    <w:p w:rsidR="007E59F0" w:rsidRDefault="007E59F0" w:rsidP="00DB25F7">
      <w:pPr>
        <w:spacing w:beforeLines="50" w:before="156" w:afterLines="50" w:after="156" w:line="560" w:lineRule="exact"/>
        <w:ind w:firstLine="645"/>
        <w:rPr>
          <w:rFonts w:ascii="仿宋_GB2312" w:eastAsia="仿宋_GB2312" w:hAnsi="黑体"/>
          <w:sz w:val="32"/>
          <w:szCs w:val="32"/>
        </w:rPr>
      </w:pPr>
      <w:r w:rsidRPr="00E8476E">
        <w:rPr>
          <w:rFonts w:ascii="仿宋_GB2312" w:eastAsia="仿宋_GB2312" w:hAnsi="黑体" w:hint="eastAsia"/>
          <w:b/>
          <w:sz w:val="32"/>
          <w:szCs w:val="32"/>
        </w:rPr>
        <w:t>第</w:t>
      </w:r>
      <w:r>
        <w:rPr>
          <w:rFonts w:ascii="仿宋_GB2312" w:eastAsia="仿宋_GB2312" w:hAnsi="黑体" w:hint="eastAsia"/>
          <w:b/>
          <w:sz w:val="32"/>
          <w:szCs w:val="32"/>
        </w:rPr>
        <w:t>三十五</w:t>
      </w:r>
      <w:r w:rsidRPr="00E8476E">
        <w:rPr>
          <w:rFonts w:ascii="仿宋_GB2312" w:eastAsia="仿宋_GB2312" w:hAnsi="黑体" w:hint="eastAsia"/>
          <w:b/>
          <w:sz w:val="32"/>
          <w:szCs w:val="32"/>
        </w:rPr>
        <w:t xml:space="preserve">条  </w:t>
      </w:r>
      <w:r>
        <w:rPr>
          <w:rFonts w:ascii="仿宋_GB2312" w:eastAsia="仿宋_GB2312" w:hAnsi="黑体" w:hint="eastAsia"/>
          <w:sz w:val="32"/>
          <w:szCs w:val="32"/>
        </w:rPr>
        <w:t>家庭经济困难的学生，可以申请国家助学贷款、助学金、困难补助或者减免学费。</w:t>
      </w:r>
    </w:p>
    <w:p w:rsidR="007E59F0" w:rsidRDefault="007E59F0" w:rsidP="00DB25F7">
      <w:pPr>
        <w:spacing w:beforeLines="50" w:before="156" w:afterLines="50" w:after="156" w:line="560" w:lineRule="exact"/>
        <w:ind w:firstLine="645"/>
        <w:rPr>
          <w:rFonts w:ascii="仿宋_GB2312" w:eastAsia="仿宋_GB2312" w:hAnsi="黑体"/>
          <w:sz w:val="32"/>
          <w:szCs w:val="32"/>
        </w:rPr>
      </w:pPr>
      <w:r>
        <w:rPr>
          <w:rFonts w:ascii="仿宋_GB2312" w:eastAsia="仿宋_GB2312" w:hAnsi="黑体" w:hint="eastAsia"/>
          <w:sz w:val="32"/>
          <w:szCs w:val="32"/>
        </w:rPr>
        <w:lastRenderedPageBreak/>
        <w:t>学院鼓励和支持学生利用业余时间参加社会服务和勤工助学活动，并进行适当的引导和管理。</w:t>
      </w:r>
    </w:p>
    <w:p w:rsidR="007E59F0" w:rsidRDefault="007E59F0" w:rsidP="00DB25F7">
      <w:pPr>
        <w:spacing w:beforeLines="50" w:before="156" w:afterLines="50" w:after="156" w:line="560" w:lineRule="exact"/>
        <w:ind w:firstLine="645"/>
        <w:rPr>
          <w:rFonts w:ascii="仿宋_GB2312" w:eastAsia="仿宋_GB2312" w:hAnsi="黑体"/>
          <w:sz w:val="32"/>
          <w:szCs w:val="32"/>
        </w:rPr>
      </w:pPr>
      <w:r w:rsidRPr="00E8476E">
        <w:rPr>
          <w:rFonts w:ascii="仿宋_GB2312" w:eastAsia="仿宋_GB2312" w:hAnsi="黑体" w:hint="eastAsia"/>
          <w:b/>
          <w:sz w:val="32"/>
          <w:szCs w:val="32"/>
        </w:rPr>
        <w:t>第</w:t>
      </w:r>
      <w:r>
        <w:rPr>
          <w:rFonts w:ascii="仿宋_GB2312" w:eastAsia="仿宋_GB2312" w:hAnsi="黑体" w:hint="eastAsia"/>
          <w:b/>
          <w:sz w:val="32"/>
          <w:szCs w:val="32"/>
        </w:rPr>
        <w:t>三十六</w:t>
      </w:r>
      <w:r w:rsidRPr="00E8476E">
        <w:rPr>
          <w:rFonts w:ascii="仿宋_GB2312" w:eastAsia="仿宋_GB2312" w:hAnsi="黑体" w:hint="eastAsia"/>
          <w:b/>
          <w:sz w:val="32"/>
          <w:szCs w:val="32"/>
        </w:rPr>
        <w:t>条</w:t>
      </w:r>
      <w:r>
        <w:rPr>
          <w:rFonts w:ascii="仿宋_GB2312" w:eastAsia="仿宋_GB2312" w:hAnsi="黑体" w:hint="eastAsia"/>
          <w:b/>
          <w:sz w:val="32"/>
          <w:szCs w:val="32"/>
        </w:rPr>
        <w:t xml:space="preserve">  </w:t>
      </w:r>
      <w:r>
        <w:rPr>
          <w:rFonts w:ascii="仿宋_GB2312" w:eastAsia="仿宋_GB2312" w:hAnsi="黑体" w:hint="eastAsia"/>
          <w:sz w:val="32"/>
          <w:szCs w:val="32"/>
        </w:rPr>
        <w:t>学院依法建立学生安全管理制度，预防和处理学生伤害事故。</w:t>
      </w:r>
    </w:p>
    <w:p w:rsidR="007E59F0" w:rsidRDefault="007E59F0" w:rsidP="007E59F0">
      <w:pPr>
        <w:spacing w:line="560" w:lineRule="exact"/>
        <w:ind w:firstLineChars="196" w:firstLine="630"/>
        <w:jc w:val="left"/>
        <w:rPr>
          <w:rFonts w:ascii="仿宋_GB2312" w:eastAsia="仿宋_GB2312" w:hAnsi="黑体"/>
          <w:sz w:val="32"/>
          <w:szCs w:val="32"/>
        </w:rPr>
      </w:pPr>
      <w:r>
        <w:rPr>
          <w:rFonts w:ascii="仿宋_GB2312" w:eastAsia="仿宋_GB2312" w:hAnsi="黑体" w:hint="eastAsia"/>
          <w:b/>
          <w:sz w:val="32"/>
          <w:szCs w:val="32"/>
        </w:rPr>
        <w:t>第三十七</w:t>
      </w:r>
      <w:r w:rsidRPr="00DF3BC4">
        <w:rPr>
          <w:rFonts w:ascii="仿宋_GB2312" w:eastAsia="仿宋_GB2312" w:hAnsi="黑体" w:hint="eastAsia"/>
          <w:b/>
          <w:sz w:val="32"/>
          <w:szCs w:val="32"/>
        </w:rPr>
        <w:t>条</w:t>
      </w:r>
      <w:r>
        <w:rPr>
          <w:rFonts w:ascii="仿宋_GB2312" w:eastAsia="仿宋_GB2312" w:hAnsi="黑体" w:hint="eastAsia"/>
          <w:sz w:val="32"/>
          <w:szCs w:val="32"/>
        </w:rPr>
        <w:t xml:space="preserve">  学院设立校友联谊会。校友联谊会负责学院校友联谊活动，旨在弘扬学院优良传统，加强校友之间、校友和母校之间联系，团结广大校友共同为学院建设发展贡献力量。</w:t>
      </w:r>
    </w:p>
    <w:p w:rsidR="007E59F0" w:rsidRDefault="007E59F0" w:rsidP="007E59F0">
      <w:pPr>
        <w:spacing w:line="560" w:lineRule="exact"/>
        <w:ind w:firstLineChars="196" w:firstLine="627"/>
        <w:jc w:val="left"/>
        <w:rPr>
          <w:rFonts w:ascii="仿宋_GB2312" w:eastAsia="仿宋_GB2312" w:hAnsi="黑体"/>
          <w:sz w:val="32"/>
          <w:szCs w:val="32"/>
        </w:rPr>
      </w:pPr>
    </w:p>
    <w:p w:rsidR="007E59F0" w:rsidRDefault="007E59F0" w:rsidP="007E59F0">
      <w:pPr>
        <w:spacing w:line="560" w:lineRule="exact"/>
        <w:ind w:firstLineChars="196" w:firstLine="630"/>
        <w:jc w:val="center"/>
        <w:rPr>
          <w:rFonts w:ascii="黑体" w:eastAsia="黑体" w:hAnsi="黑体"/>
          <w:b/>
          <w:sz w:val="32"/>
          <w:szCs w:val="32"/>
        </w:rPr>
      </w:pPr>
      <w:r w:rsidRPr="00FA7DA6">
        <w:rPr>
          <w:rFonts w:ascii="黑体" w:eastAsia="黑体" w:hAnsi="黑体" w:hint="eastAsia"/>
          <w:b/>
          <w:sz w:val="32"/>
          <w:szCs w:val="32"/>
        </w:rPr>
        <w:t>第五章  资产及财务管理</w:t>
      </w:r>
    </w:p>
    <w:p w:rsidR="007E59F0" w:rsidRPr="00FA7DA6" w:rsidRDefault="007E59F0" w:rsidP="007E59F0">
      <w:pPr>
        <w:spacing w:line="560" w:lineRule="exact"/>
        <w:ind w:firstLineChars="200" w:firstLine="643"/>
        <w:jc w:val="left"/>
        <w:rPr>
          <w:rFonts w:ascii="仿宋_GB2312" w:eastAsia="仿宋_GB2312"/>
          <w:sz w:val="32"/>
          <w:szCs w:val="32"/>
        </w:rPr>
      </w:pPr>
      <w:r w:rsidRPr="00FA7DA6">
        <w:rPr>
          <w:rFonts w:ascii="仿宋_GB2312" w:eastAsia="仿宋_GB2312" w:hint="eastAsia"/>
          <w:b/>
          <w:sz w:val="32"/>
          <w:szCs w:val="32"/>
        </w:rPr>
        <w:t>第三十八条</w:t>
      </w:r>
      <w:r w:rsidRPr="00FA7DA6">
        <w:rPr>
          <w:rFonts w:ascii="仿宋_GB2312" w:eastAsia="仿宋_GB2312" w:hint="eastAsia"/>
          <w:sz w:val="32"/>
          <w:szCs w:val="32"/>
        </w:rPr>
        <w:t xml:space="preserve">  办学经费以市财政所拨行政运行经费为主。学生所缴学费作为办学经费的补充，纳入预算管理。学院根据教育成本确定收费标准，报市教委、市物价局备案，并向社会公开收费标准。</w:t>
      </w:r>
    </w:p>
    <w:p w:rsidR="007E59F0" w:rsidRPr="00FA7DA6" w:rsidRDefault="007E59F0" w:rsidP="007E59F0">
      <w:pPr>
        <w:spacing w:line="560" w:lineRule="exact"/>
        <w:ind w:firstLineChars="200" w:firstLine="643"/>
        <w:jc w:val="left"/>
        <w:rPr>
          <w:rFonts w:ascii="仿宋_GB2312" w:eastAsia="仿宋_GB2312"/>
          <w:sz w:val="32"/>
          <w:szCs w:val="32"/>
        </w:rPr>
      </w:pPr>
      <w:r w:rsidRPr="00FA7DA6">
        <w:rPr>
          <w:rFonts w:ascii="仿宋_GB2312" w:eastAsia="仿宋_GB2312" w:hint="eastAsia"/>
          <w:b/>
          <w:sz w:val="32"/>
          <w:szCs w:val="32"/>
        </w:rPr>
        <w:t>第三十九条</w:t>
      </w:r>
      <w:r w:rsidRPr="00FA7DA6">
        <w:rPr>
          <w:rFonts w:ascii="仿宋_GB2312" w:eastAsia="仿宋_GB2312" w:hint="eastAsia"/>
          <w:sz w:val="32"/>
          <w:szCs w:val="32"/>
        </w:rPr>
        <w:t xml:space="preserve">  资产管理严格执行国家有关规定，接受相关部门的监督和上级主管部门的内部监督。</w:t>
      </w:r>
    </w:p>
    <w:p w:rsidR="007E59F0" w:rsidRPr="00FA7DA6" w:rsidRDefault="007E59F0" w:rsidP="007E59F0">
      <w:pPr>
        <w:spacing w:line="560" w:lineRule="exact"/>
        <w:ind w:firstLineChars="200" w:firstLine="643"/>
        <w:jc w:val="left"/>
        <w:rPr>
          <w:rFonts w:ascii="仿宋_GB2312" w:eastAsia="仿宋_GB2312"/>
          <w:sz w:val="32"/>
          <w:szCs w:val="32"/>
        </w:rPr>
      </w:pPr>
      <w:r w:rsidRPr="00FA7DA6">
        <w:rPr>
          <w:rFonts w:ascii="仿宋_GB2312" w:eastAsia="仿宋_GB2312" w:hint="eastAsia"/>
          <w:b/>
          <w:sz w:val="32"/>
          <w:szCs w:val="32"/>
        </w:rPr>
        <w:t>第四十条</w:t>
      </w:r>
      <w:r w:rsidRPr="00FA7DA6">
        <w:rPr>
          <w:rFonts w:ascii="仿宋_GB2312" w:eastAsia="仿宋_GB2312" w:hint="eastAsia"/>
          <w:sz w:val="32"/>
          <w:szCs w:val="32"/>
        </w:rPr>
        <w:t xml:space="preserve">　建立健全学院的财务管理及资产管理制度，保证资料合法、真实、准确、完整。</w:t>
      </w:r>
    </w:p>
    <w:p w:rsidR="007E59F0" w:rsidRPr="00FA7DA6" w:rsidRDefault="007E59F0" w:rsidP="007E59F0">
      <w:pPr>
        <w:spacing w:line="560" w:lineRule="exact"/>
        <w:ind w:firstLineChars="200" w:firstLine="643"/>
        <w:jc w:val="left"/>
        <w:rPr>
          <w:rFonts w:ascii="仿宋_GB2312" w:eastAsia="仿宋_GB2312"/>
          <w:sz w:val="32"/>
          <w:szCs w:val="32"/>
        </w:rPr>
      </w:pPr>
      <w:r w:rsidRPr="00FA7DA6">
        <w:rPr>
          <w:rFonts w:ascii="仿宋_GB2312" w:eastAsia="仿宋_GB2312" w:hint="eastAsia"/>
          <w:b/>
          <w:sz w:val="32"/>
          <w:szCs w:val="32"/>
        </w:rPr>
        <w:t>第四十一条</w:t>
      </w:r>
      <w:r w:rsidRPr="00FA7DA6">
        <w:rPr>
          <w:rFonts w:ascii="仿宋_GB2312" w:eastAsia="仿宋_GB2312" w:hint="eastAsia"/>
          <w:sz w:val="32"/>
          <w:szCs w:val="32"/>
        </w:rPr>
        <w:t xml:space="preserve">　严格管理、规范经费使用，提高经费使用效益。</w:t>
      </w:r>
    </w:p>
    <w:p w:rsidR="007E59F0" w:rsidRDefault="007E59F0" w:rsidP="007E59F0">
      <w:pPr>
        <w:spacing w:line="560" w:lineRule="exact"/>
        <w:ind w:firstLineChars="196" w:firstLine="630"/>
        <w:jc w:val="left"/>
        <w:rPr>
          <w:rFonts w:ascii="仿宋_GB2312" w:eastAsia="仿宋_GB2312"/>
          <w:sz w:val="32"/>
          <w:szCs w:val="32"/>
        </w:rPr>
      </w:pPr>
      <w:r w:rsidRPr="00FA7DA6">
        <w:rPr>
          <w:rFonts w:ascii="仿宋_GB2312" w:eastAsia="仿宋_GB2312" w:hint="eastAsia"/>
          <w:b/>
          <w:sz w:val="32"/>
          <w:szCs w:val="32"/>
        </w:rPr>
        <w:t>第四十二条</w:t>
      </w:r>
      <w:r w:rsidRPr="00FA7DA6">
        <w:rPr>
          <w:rFonts w:ascii="仿宋_GB2312" w:eastAsia="仿宋_GB2312" w:hint="eastAsia"/>
          <w:sz w:val="32"/>
          <w:szCs w:val="32"/>
        </w:rPr>
        <w:t xml:space="preserve">　学院的任何部门和个人不得侵占、私分、挪用国有资产。</w:t>
      </w:r>
    </w:p>
    <w:p w:rsidR="007E59F0" w:rsidRPr="00FA7DA6" w:rsidRDefault="007E59F0" w:rsidP="007E59F0">
      <w:pPr>
        <w:spacing w:line="560" w:lineRule="exact"/>
        <w:jc w:val="left"/>
        <w:rPr>
          <w:rFonts w:ascii="仿宋_GB2312" w:eastAsia="仿宋_GB2312"/>
          <w:sz w:val="32"/>
          <w:szCs w:val="32"/>
        </w:rPr>
      </w:pPr>
    </w:p>
    <w:p w:rsidR="007E59F0" w:rsidRPr="006472AD" w:rsidRDefault="007E59F0" w:rsidP="007E59F0">
      <w:pPr>
        <w:spacing w:line="560" w:lineRule="exact"/>
        <w:ind w:firstLineChars="196" w:firstLine="627"/>
        <w:jc w:val="center"/>
        <w:rPr>
          <w:rFonts w:ascii="黑体" w:eastAsia="黑体" w:hAnsi="黑体"/>
          <w:sz w:val="32"/>
          <w:szCs w:val="32"/>
        </w:rPr>
      </w:pPr>
      <w:r w:rsidRPr="006472AD">
        <w:rPr>
          <w:rFonts w:ascii="黑体" w:eastAsia="黑体" w:hAnsi="黑体" w:hint="eastAsia"/>
          <w:sz w:val="32"/>
          <w:szCs w:val="32"/>
        </w:rPr>
        <w:lastRenderedPageBreak/>
        <w:t>第六章  学校标识</w:t>
      </w:r>
    </w:p>
    <w:p w:rsidR="007E59F0" w:rsidRPr="006472AD" w:rsidRDefault="007E59F0" w:rsidP="007E59F0">
      <w:pPr>
        <w:spacing w:line="560" w:lineRule="exact"/>
        <w:ind w:firstLineChars="196" w:firstLine="630"/>
        <w:rPr>
          <w:rFonts w:ascii="仿宋_GB2312" w:eastAsia="仿宋_GB2312"/>
          <w:sz w:val="32"/>
          <w:szCs w:val="32"/>
        </w:rPr>
      </w:pPr>
      <w:r w:rsidRPr="006472AD">
        <w:rPr>
          <w:rFonts w:ascii="仿宋_GB2312" w:eastAsia="仿宋_GB2312" w:hint="eastAsia"/>
          <w:b/>
          <w:sz w:val="32"/>
          <w:szCs w:val="32"/>
        </w:rPr>
        <w:t>第四十三条</w:t>
      </w:r>
      <w:r w:rsidRPr="006472AD">
        <w:rPr>
          <w:rFonts w:ascii="仿宋_GB2312" w:eastAsia="仿宋_GB2312" w:hint="eastAsia"/>
          <w:sz w:val="32"/>
          <w:szCs w:val="32"/>
        </w:rPr>
        <w:t xml:space="preserve">  学院校训为“崇德尚体，授技育人”。</w:t>
      </w:r>
    </w:p>
    <w:p w:rsidR="007E59F0" w:rsidRPr="00C13CE1" w:rsidRDefault="007E59F0" w:rsidP="007E59F0">
      <w:pPr>
        <w:spacing w:line="560" w:lineRule="exact"/>
        <w:ind w:firstLineChars="196" w:firstLine="630"/>
        <w:jc w:val="left"/>
        <w:rPr>
          <w:rFonts w:ascii="仿宋_GB2312" w:eastAsia="仿宋_GB2312" w:hAnsi="Arial" w:cs="Arial"/>
          <w:color w:val="000000"/>
          <w:sz w:val="32"/>
          <w:szCs w:val="32"/>
          <w:shd w:val="clear" w:color="auto" w:fill="FFFFFF"/>
        </w:rPr>
      </w:pPr>
      <w:r w:rsidRPr="006A54B8">
        <w:rPr>
          <w:rFonts w:ascii="仿宋_GB2312" w:eastAsia="仿宋_GB2312" w:hint="eastAsia"/>
          <w:b/>
          <w:sz w:val="32"/>
          <w:szCs w:val="32"/>
        </w:rPr>
        <w:t>第四十四条</w:t>
      </w:r>
      <w:r>
        <w:rPr>
          <w:rFonts w:ascii="仿宋_GB2312" w:eastAsia="仿宋_GB2312" w:hint="eastAsia"/>
          <w:b/>
          <w:color w:val="FF0000"/>
          <w:sz w:val="32"/>
          <w:szCs w:val="32"/>
        </w:rPr>
        <w:t xml:space="preserve">  </w:t>
      </w:r>
      <w:r w:rsidRPr="006A54B8">
        <w:rPr>
          <w:rFonts w:ascii="仿宋_GB2312" w:eastAsia="仿宋_GB2312" w:hint="eastAsia"/>
          <w:sz w:val="32"/>
          <w:szCs w:val="32"/>
        </w:rPr>
        <w:t>学院校徽</w:t>
      </w:r>
      <w:r w:rsidRPr="00C13CE1">
        <w:rPr>
          <w:rFonts w:ascii="仿宋_GB2312" w:eastAsia="仿宋_GB2312" w:hAnsi="Arial" w:cs="Arial"/>
          <w:color w:val="000000"/>
          <w:sz w:val="32"/>
          <w:szCs w:val="32"/>
          <w:shd w:val="clear" w:color="auto" w:fill="FFFFFF"/>
        </w:rPr>
        <w:t>为圆形图案，校徽上</w:t>
      </w:r>
      <w:r w:rsidRPr="00C13CE1">
        <w:rPr>
          <w:rFonts w:ascii="仿宋_GB2312" w:eastAsia="仿宋_GB2312" w:hAnsi="Arial" w:cs="Arial" w:hint="eastAsia"/>
          <w:color w:val="000000"/>
          <w:sz w:val="32"/>
          <w:szCs w:val="32"/>
          <w:shd w:val="clear" w:color="auto" w:fill="FFFFFF"/>
        </w:rPr>
        <w:t>半</w:t>
      </w:r>
      <w:r w:rsidRPr="00C13CE1">
        <w:rPr>
          <w:rFonts w:ascii="仿宋_GB2312" w:eastAsia="仿宋_GB2312" w:hAnsi="Arial" w:cs="Arial"/>
          <w:color w:val="000000"/>
          <w:sz w:val="32"/>
          <w:szCs w:val="32"/>
          <w:shd w:val="clear" w:color="auto" w:fill="FFFFFF"/>
        </w:rPr>
        <w:t>部</w:t>
      </w:r>
      <w:r w:rsidRPr="00C13CE1">
        <w:rPr>
          <w:rFonts w:ascii="仿宋_GB2312" w:eastAsia="仿宋_GB2312" w:hAnsi="Arial" w:cs="Arial" w:hint="eastAsia"/>
          <w:color w:val="000000"/>
          <w:sz w:val="32"/>
          <w:szCs w:val="32"/>
          <w:shd w:val="clear" w:color="auto" w:fill="FFFFFF"/>
        </w:rPr>
        <w:t>分</w:t>
      </w:r>
      <w:r w:rsidRPr="00C13CE1">
        <w:rPr>
          <w:rFonts w:ascii="仿宋_GB2312" w:eastAsia="仿宋_GB2312" w:hAnsi="Arial" w:cs="Arial"/>
          <w:color w:val="000000"/>
          <w:sz w:val="32"/>
          <w:szCs w:val="32"/>
          <w:shd w:val="clear" w:color="auto" w:fill="FFFFFF"/>
        </w:rPr>
        <w:t>自左而右环绕中文</w:t>
      </w:r>
      <w:r w:rsidRPr="00C13CE1">
        <w:rPr>
          <w:rFonts w:ascii="仿宋_GB2312" w:eastAsia="仿宋_GB2312" w:hAnsi="Arial" w:cs="Arial" w:hint="eastAsia"/>
          <w:color w:val="000000"/>
          <w:sz w:val="32"/>
          <w:szCs w:val="32"/>
          <w:shd w:val="clear" w:color="auto" w:fill="FFFFFF"/>
        </w:rPr>
        <w:t>院</w:t>
      </w:r>
      <w:r w:rsidRPr="00C13CE1">
        <w:rPr>
          <w:rFonts w:ascii="仿宋_GB2312" w:eastAsia="仿宋_GB2312" w:hAnsi="Arial" w:cs="Arial"/>
          <w:color w:val="000000"/>
          <w:sz w:val="32"/>
          <w:szCs w:val="32"/>
          <w:shd w:val="clear" w:color="auto" w:fill="FFFFFF"/>
        </w:rPr>
        <w:t>名</w:t>
      </w:r>
      <w:r w:rsidRPr="00C13CE1">
        <w:rPr>
          <w:rFonts w:ascii="仿宋_GB2312" w:eastAsia="仿宋_GB2312" w:hAnsi="Arial" w:cs="Arial" w:hint="eastAsia"/>
          <w:color w:val="000000"/>
          <w:sz w:val="32"/>
          <w:szCs w:val="32"/>
          <w:shd w:val="clear" w:color="auto" w:fill="FFFFFF"/>
        </w:rPr>
        <w:t>的</w:t>
      </w:r>
      <w:r w:rsidRPr="00C13CE1">
        <w:rPr>
          <w:rFonts w:ascii="仿宋_GB2312" w:eastAsia="仿宋_GB2312" w:hAnsi="Arial" w:cs="Arial"/>
          <w:color w:val="000000"/>
          <w:sz w:val="32"/>
          <w:szCs w:val="32"/>
          <w:shd w:val="clear" w:color="auto" w:fill="FFFFFF"/>
        </w:rPr>
        <w:t>标准全称，下</w:t>
      </w:r>
      <w:r w:rsidRPr="00C13CE1">
        <w:rPr>
          <w:rFonts w:ascii="仿宋_GB2312" w:eastAsia="仿宋_GB2312" w:hAnsi="Arial" w:cs="Arial" w:hint="eastAsia"/>
          <w:color w:val="000000"/>
          <w:sz w:val="32"/>
          <w:szCs w:val="32"/>
          <w:shd w:val="clear" w:color="auto" w:fill="FFFFFF"/>
        </w:rPr>
        <w:t>半</w:t>
      </w:r>
      <w:r w:rsidRPr="00C13CE1">
        <w:rPr>
          <w:rFonts w:ascii="仿宋_GB2312" w:eastAsia="仿宋_GB2312" w:hAnsi="Arial" w:cs="Arial"/>
          <w:color w:val="000000"/>
          <w:sz w:val="32"/>
          <w:szCs w:val="32"/>
          <w:shd w:val="clear" w:color="auto" w:fill="FFFFFF"/>
        </w:rPr>
        <w:t>部</w:t>
      </w:r>
      <w:r w:rsidRPr="00C13CE1">
        <w:rPr>
          <w:rFonts w:ascii="仿宋_GB2312" w:eastAsia="仿宋_GB2312" w:hAnsi="Arial" w:cs="Arial" w:hint="eastAsia"/>
          <w:color w:val="000000"/>
          <w:sz w:val="32"/>
          <w:szCs w:val="32"/>
          <w:shd w:val="clear" w:color="auto" w:fill="FFFFFF"/>
        </w:rPr>
        <w:t>分</w:t>
      </w:r>
      <w:r w:rsidRPr="00C13CE1">
        <w:rPr>
          <w:rFonts w:ascii="仿宋_GB2312" w:eastAsia="仿宋_GB2312" w:hAnsi="Arial" w:cs="Arial"/>
          <w:color w:val="000000"/>
          <w:sz w:val="32"/>
          <w:szCs w:val="32"/>
          <w:shd w:val="clear" w:color="auto" w:fill="FFFFFF"/>
        </w:rPr>
        <w:t>自左而右环绕英文</w:t>
      </w:r>
      <w:r w:rsidRPr="00C13CE1">
        <w:rPr>
          <w:rFonts w:ascii="仿宋_GB2312" w:eastAsia="仿宋_GB2312" w:hAnsi="Arial" w:cs="Arial" w:hint="eastAsia"/>
          <w:color w:val="000000"/>
          <w:sz w:val="32"/>
          <w:szCs w:val="32"/>
          <w:shd w:val="clear" w:color="auto" w:fill="FFFFFF"/>
        </w:rPr>
        <w:t>院</w:t>
      </w:r>
      <w:r w:rsidRPr="00C13CE1">
        <w:rPr>
          <w:rFonts w:ascii="仿宋_GB2312" w:eastAsia="仿宋_GB2312" w:hAnsi="Arial" w:cs="Arial"/>
          <w:color w:val="000000"/>
          <w:sz w:val="32"/>
          <w:szCs w:val="32"/>
          <w:shd w:val="clear" w:color="auto" w:fill="FFFFFF"/>
        </w:rPr>
        <w:t>名</w:t>
      </w:r>
      <w:r w:rsidRPr="00C13CE1">
        <w:rPr>
          <w:rFonts w:ascii="仿宋_GB2312" w:eastAsia="仿宋_GB2312" w:hAnsi="Arial" w:cs="Arial" w:hint="eastAsia"/>
          <w:color w:val="000000"/>
          <w:sz w:val="32"/>
          <w:szCs w:val="32"/>
          <w:shd w:val="clear" w:color="auto" w:fill="FFFFFF"/>
        </w:rPr>
        <w:t>的</w:t>
      </w:r>
      <w:r w:rsidRPr="00C13CE1">
        <w:rPr>
          <w:rFonts w:ascii="仿宋_GB2312" w:eastAsia="仿宋_GB2312" w:hAnsi="Arial" w:cs="Arial"/>
          <w:color w:val="000000"/>
          <w:sz w:val="32"/>
          <w:szCs w:val="32"/>
          <w:shd w:val="clear" w:color="auto" w:fill="FFFFFF"/>
        </w:rPr>
        <w:t>标准全称</w:t>
      </w:r>
      <w:r w:rsidRPr="00C13CE1">
        <w:rPr>
          <w:rFonts w:ascii="仿宋_GB2312" w:eastAsia="仿宋_GB2312" w:hAnsi="Arial" w:cs="Arial" w:hint="eastAsia"/>
          <w:color w:val="000000"/>
          <w:sz w:val="32"/>
          <w:szCs w:val="32"/>
          <w:shd w:val="clear" w:color="auto" w:fill="FFFFFF"/>
        </w:rPr>
        <w:t>。</w:t>
      </w:r>
    </w:p>
    <w:p w:rsidR="007E59F0" w:rsidRPr="00C13CE1" w:rsidRDefault="007E59F0" w:rsidP="007E59F0">
      <w:pPr>
        <w:spacing w:line="560" w:lineRule="exact"/>
        <w:ind w:firstLineChars="200" w:firstLine="640"/>
        <w:jc w:val="left"/>
        <w:rPr>
          <w:rFonts w:ascii="仿宋_GB2312" w:eastAsia="仿宋_GB2312"/>
          <w:noProof/>
          <w:sz w:val="32"/>
          <w:szCs w:val="32"/>
        </w:rPr>
      </w:pPr>
      <w:r w:rsidRPr="00C13CE1">
        <w:rPr>
          <w:rFonts w:ascii="仿宋_GB2312" w:eastAsia="仿宋_GB2312" w:hAnsi="Arial" w:cs="Arial" w:hint="eastAsia"/>
          <w:color w:val="000000"/>
          <w:sz w:val="32"/>
          <w:szCs w:val="32"/>
          <w:shd w:val="clear" w:color="auto" w:fill="FFFFFF"/>
        </w:rPr>
        <w:t>校徽的中心标识由一条简化地田径</w:t>
      </w:r>
      <w:r w:rsidRPr="00C13CE1">
        <w:rPr>
          <w:rFonts w:ascii="仿宋_GB2312" w:eastAsia="仿宋_GB2312" w:hAnsi="Arial" w:cs="Arial"/>
          <w:color w:val="000000"/>
          <w:sz w:val="32"/>
          <w:szCs w:val="32"/>
          <w:shd w:val="clear" w:color="auto" w:fill="FFFFFF"/>
        </w:rPr>
        <w:t>跑道</w:t>
      </w:r>
      <w:r w:rsidRPr="00C13CE1">
        <w:rPr>
          <w:rFonts w:ascii="仿宋_GB2312" w:eastAsia="仿宋_GB2312" w:hAnsi="Arial" w:cs="Arial" w:hint="eastAsia"/>
          <w:color w:val="000000"/>
          <w:sz w:val="32"/>
          <w:szCs w:val="32"/>
          <w:shd w:val="clear" w:color="auto" w:fill="FFFFFF"/>
        </w:rPr>
        <w:t>延伸</w:t>
      </w:r>
      <w:r w:rsidRPr="00C13CE1">
        <w:rPr>
          <w:rFonts w:ascii="仿宋_GB2312" w:eastAsia="仿宋_GB2312" w:hAnsi="Arial" w:cs="Arial"/>
          <w:color w:val="000000"/>
          <w:sz w:val="32"/>
          <w:szCs w:val="32"/>
          <w:shd w:val="clear" w:color="auto" w:fill="FFFFFF"/>
        </w:rPr>
        <w:t>而成，</w:t>
      </w:r>
      <w:r w:rsidRPr="00C13CE1">
        <w:rPr>
          <w:rFonts w:ascii="仿宋_GB2312" w:eastAsia="仿宋_GB2312" w:hAnsi="Arial" w:cs="Arial" w:hint="eastAsia"/>
          <w:color w:val="000000"/>
          <w:sz w:val="32"/>
          <w:szCs w:val="32"/>
          <w:shd w:val="clear" w:color="auto" w:fill="FFFFFF"/>
        </w:rPr>
        <w:t>其中最内侧</w:t>
      </w:r>
      <w:r>
        <w:rPr>
          <w:rFonts w:ascii="仿宋_GB2312" w:eastAsia="仿宋_GB2312" w:hAnsi="Arial" w:cs="Arial" w:hint="eastAsia"/>
          <w:color w:val="000000"/>
          <w:sz w:val="32"/>
          <w:szCs w:val="32"/>
          <w:shd w:val="clear" w:color="auto" w:fill="FFFFFF"/>
        </w:rPr>
        <w:t>线条</w:t>
      </w:r>
      <w:r w:rsidRPr="00C13CE1">
        <w:rPr>
          <w:rFonts w:ascii="仿宋_GB2312" w:eastAsia="仿宋_GB2312" w:hAnsi="Arial" w:cs="Arial"/>
          <w:color w:val="000000"/>
          <w:sz w:val="32"/>
          <w:szCs w:val="32"/>
          <w:shd w:val="clear" w:color="auto" w:fill="FFFFFF"/>
        </w:rPr>
        <w:t>构成一个</w:t>
      </w:r>
      <w:r w:rsidRPr="00C13CE1">
        <w:rPr>
          <w:rFonts w:ascii="仿宋_GB2312" w:eastAsia="仿宋_GB2312" w:hint="eastAsia"/>
          <w:noProof/>
          <w:sz w:val="32"/>
          <w:szCs w:val="32"/>
        </w:rPr>
        <w:t>艺术化的字母“S”，代表体育运动，即英文</w:t>
      </w:r>
      <w:r>
        <w:rPr>
          <w:rFonts w:ascii="仿宋_GB2312" w:eastAsia="仿宋_GB2312" w:hint="eastAsia"/>
          <w:noProof/>
          <w:sz w:val="32"/>
          <w:szCs w:val="32"/>
        </w:rPr>
        <w:t>单词</w:t>
      </w:r>
      <w:r w:rsidRPr="00C13CE1">
        <w:rPr>
          <w:rFonts w:ascii="仿宋_GB2312" w:eastAsia="仿宋_GB2312" w:hint="eastAsia"/>
          <w:noProof/>
          <w:sz w:val="32"/>
          <w:szCs w:val="32"/>
        </w:rPr>
        <w:t>“Sport”的简写，体现</w:t>
      </w:r>
      <w:r w:rsidRPr="00C13CE1">
        <w:rPr>
          <w:rFonts w:ascii="仿宋_GB2312" w:eastAsia="仿宋_GB2312"/>
          <w:noProof/>
          <w:sz w:val="32"/>
          <w:szCs w:val="32"/>
        </w:rPr>
        <w:t>了我院的</w:t>
      </w:r>
      <w:r>
        <w:rPr>
          <w:rFonts w:ascii="仿宋_GB2312" w:eastAsia="仿宋_GB2312" w:hint="eastAsia"/>
          <w:noProof/>
          <w:sz w:val="32"/>
          <w:szCs w:val="32"/>
        </w:rPr>
        <w:t>办学指导</w:t>
      </w:r>
      <w:r>
        <w:rPr>
          <w:rFonts w:ascii="仿宋_GB2312" w:eastAsia="仿宋_GB2312"/>
          <w:noProof/>
          <w:sz w:val="32"/>
          <w:szCs w:val="32"/>
        </w:rPr>
        <w:t>思想和</w:t>
      </w:r>
      <w:r w:rsidRPr="00C13CE1">
        <w:rPr>
          <w:rFonts w:ascii="仿宋_GB2312" w:eastAsia="仿宋_GB2312"/>
          <w:noProof/>
          <w:sz w:val="32"/>
          <w:szCs w:val="32"/>
        </w:rPr>
        <w:t>特色</w:t>
      </w:r>
      <w:r w:rsidRPr="00C13CE1">
        <w:rPr>
          <w:rFonts w:ascii="仿宋_GB2312" w:eastAsia="仿宋_GB2312" w:hint="eastAsia"/>
          <w:noProof/>
          <w:sz w:val="32"/>
          <w:szCs w:val="32"/>
        </w:rPr>
        <w:t>，</w:t>
      </w:r>
      <w:r w:rsidRPr="00C13CE1">
        <w:rPr>
          <w:rFonts w:ascii="仿宋_GB2312" w:eastAsia="仿宋_GB2312"/>
          <w:noProof/>
          <w:sz w:val="32"/>
          <w:szCs w:val="32"/>
        </w:rPr>
        <w:t>也</w:t>
      </w:r>
      <w:r w:rsidRPr="00C13CE1">
        <w:rPr>
          <w:rFonts w:ascii="仿宋_GB2312" w:eastAsia="仿宋_GB2312" w:hint="eastAsia"/>
          <w:noProof/>
          <w:sz w:val="32"/>
          <w:szCs w:val="32"/>
        </w:rPr>
        <w:t>寓意</w:t>
      </w:r>
      <w:r>
        <w:rPr>
          <w:rFonts w:ascii="仿宋_GB2312" w:eastAsia="仿宋_GB2312" w:hint="eastAsia"/>
          <w:noProof/>
          <w:sz w:val="32"/>
          <w:szCs w:val="32"/>
        </w:rPr>
        <w:t>学院</w:t>
      </w:r>
      <w:r>
        <w:rPr>
          <w:rFonts w:ascii="仿宋_GB2312" w:eastAsia="仿宋_GB2312"/>
          <w:noProof/>
          <w:sz w:val="32"/>
          <w:szCs w:val="32"/>
        </w:rPr>
        <w:t>沿着</w:t>
      </w:r>
      <w:r>
        <w:rPr>
          <w:rFonts w:ascii="仿宋_GB2312" w:eastAsia="仿宋_GB2312" w:hint="eastAsia"/>
          <w:noProof/>
          <w:sz w:val="32"/>
          <w:szCs w:val="32"/>
        </w:rPr>
        <w:t>正确的轨道不断</w:t>
      </w:r>
      <w:r>
        <w:rPr>
          <w:rFonts w:ascii="仿宋_GB2312" w:eastAsia="仿宋_GB2312"/>
          <w:noProof/>
          <w:sz w:val="32"/>
          <w:szCs w:val="32"/>
        </w:rPr>
        <w:t>向前迈进</w:t>
      </w:r>
      <w:r>
        <w:rPr>
          <w:rFonts w:ascii="仿宋_GB2312" w:eastAsia="仿宋_GB2312" w:hint="eastAsia"/>
          <w:noProof/>
          <w:sz w:val="32"/>
          <w:szCs w:val="32"/>
        </w:rPr>
        <w:t>发展。</w:t>
      </w:r>
    </w:p>
    <w:p w:rsidR="007E59F0" w:rsidRPr="00954376" w:rsidRDefault="007E59F0" w:rsidP="007E59F0">
      <w:pPr>
        <w:spacing w:line="560" w:lineRule="exact"/>
        <w:ind w:firstLineChars="196" w:firstLine="627"/>
        <w:jc w:val="left"/>
        <w:rPr>
          <w:rFonts w:ascii="黑体" w:eastAsia="黑体" w:hAnsi="黑体"/>
          <w:color w:val="FF0000"/>
          <w:sz w:val="32"/>
          <w:szCs w:val="32"/>
        </w:rPr>
      </w:pPr>
      <w:r w:rsidRPr="00C13CE1">
        <w:rPr>
          <w:rFonts w:ascii="仿宋_GB2312" w:eastAsia="仿宋_GB2312" w:hint="eastAsia"/>
          <w:noProof/>
          <w:sz w:val="32"/>
          <w:szCs w:val="32"/>
        </w:rPr>
        <w:t>校徽颜色选用绿色，象征着参与体育运动所散发</w:t>
      </w:r>
      <w:r w:rsidRPr="00C13CE1">
        <w:rPr>
          <w:rFonts w:ascii="仿宋_GB2312" w:eastAsia="仿宋_GB2312"/>
          <w:noProof/>
          <w:sz w:val="32"/>
          <w:szCs w:val="32"/>
        </w:rPr>
        <w:t>出</w:t>
      </w:r>
      <w:r w:rsidRPr="00C13CE1">
        <w:rPr>
          <w:rFonts w:ascii="仿宋_GB2312" w:eastAsia="仿宋_GB2312" w:hint="eastAsia"/>
          <w:noProof/>
          <w:sz w:val="32"/>
          <w:szCs w:val="32"/>
        </w:rPr>
        <w:t>地青春</w:t>
      </w:r>
      <w:r w:rsidRPr="00C13CE1">
        <w:rPr>
          <w:rFonts w:ascii="仿宋_GB2312" w:eastAsia="仿宋_GB2312"/>
          <w:noProof/>
          <w:sz w:val="32"/>
          <w:szCs w:val="32"/>
        </w:rPr>
        <w:t>活力</w:t>
      </w:r>
      <w:r w:rsidRPr="00C13CE1">
        <w:rPr>
          <w:rFonts w:ascii="仿宋_GB2312" w:eastAsia="仿宋_GB2312" w:hint="eastAsia"/>
          <w:noProof/>
          <w:sz w:val="32"/>
          <w:szCs w:val="32"/>
        </w:rPr>
        <w:t>和</w:t>
      </w:r>
      <w:r w:rsidRPr="00C13CE1">
        <w:rPr>
          <w:rFonts w:ascii="仿宋_GB2312" w:eastAsia="仿宋_GB2312"/>
          <w:noProof/>
          <w:sz w:val="32"/>
          <w:szCs w:val="32"/>
        </w:rPr>
        <w:t>蓬勃</w:t>
      </w:r>
      <w:r w:rsidRPr="00C13CE1">
        <w:rPr>
          <w:rFonts w:ascii="仿宋_GB2312" w:eastAsia="仿宋_GB2312" w:hint="eastAsia"/>
          <w:noProof/>
          <w:sz w:val="32"/>
          <w:szCs w:val="32"/>
        </w:rPr>
        <w:t>生机</w:t>
      </w:r>
      <w:r>
        <w:rPr>
          <w:rFonts w:ascii="仿宋_GB2312" w:eastAsia="仿宋_GB2312" w:hint="eastAsia"/>
          <w:noProof/>
          <w:sz w:val="32"/>
          <w:szCs w:val="32"/>
        </w:rPr>
        <w:t>，寓意成长</w:t>
      </w:r>
      <w:r>
        <w:rPr>
          <w:rFonts w:ascii="仿宋_GB2312" w:eastAsia="仿宋_GB2312"/>
          <w:noProof/>
          <w:sz w:val="32"/>
          <w:szCs w:val="32"/>
        </w:rPr>
        <w:t>和希望</w:t>
      </w:r>
      <w:r>
        <w:rPr>
          <w:rFonts w:ascii="仿宋_GB2312" w:eastAsia="仿宋_GB2312" w:hint="eastAsia"/>
          <w:noProof/>
          <w:sz w:val="32"/>
          <w:szCs w:val="32"/>
        </w:rPr>
        <w:t>。</w:t>
      </w:r>
    </w:p>
    <w:p w:rsidR="007E59F0" w:rsidRPr="00FA7DA6" w:rsidRDefault="007E59F0" w:rsidP="007E59F0">
      <w:pPr>
        <w:spacing w:line="560" w:lineRule="exact"/>
        <w:ind w:firstLineChars="196" w:firstLine="627"/>
        <w:jc w:val="left"/>
        <w:rPr>
          <w:rFonts w:ascii="仿宋_GB2312" w:eastAsia="仿宋_GB2312"/>
          <w:color w:val="FF0000"/>
          <w:sz w:val="32"/>
          <w:szCs w:val="32"/>
        </w:rPr>
      </w:pPr>
    </w:p>
    <w:p w:rsidR="007E59F0" w:rsidRPr="00FA7DA6" w:rsidRDefault="007E59F0" w:rsidP="007E59F0">
      <w:pPr>
        <w:spacing w:line="560" w:lineRule="exact"/>
        <w:ind w:firstLineChars="196" w:firstLine="627"/>
        <w:jc w:val="center"/>
        <w:rPr>
          <w:rFonts w:ascii="黑体" w:eastAsia="黑体" w:hAnsi="黑体"/>
          <w:sz w:val="32"/>
          <w:szCs w:val="32"/>
        </w:rPr>
      </w:pPr>
      <w:r w:rsidRPr="00FA7DA6">
        <w:rPr>
          <w:rFonts w:ascii="黑体" w:eastAsia="黑体" w:hAnsi="黑体" w:hint="eastAsia"/>
          <w:sz w:val="32"/>
          <w:szCs w:val="32"/>
        </w:rPr>
        <w:t>第</w:t>
      </w:r>
      <w:r>
        <w:rPr>
          <w:rFonts w:ascii="黑体" w:eastAsia="黑体" w:hAnsi="黑体" w:hint="eastAsia"/>
          <w:sz w:val="32"/>
          <w:szCs w:val="32"/>
        </w:rPr>
        <w:t>七</w:t>
      </w:r>
      <w:r w:rsidRPr="00FA7DA6">
        <w:rPr>
          <w:rFonts w:ascii="黑体" w:eastAsia="黑体" w:hAnsi="黑体" w:hint="eastAsia"/>
          <w:sz w:val="32"/>
          <w:szCs w:val="32"/>
        </w:rPr>
        <w:t>章</w:t>
      </w:r>
      <w:r>
        <w:rPr>
          <w:rFonts w:ascii="黑体" w:eastAsia="黑体" w:hAnsi="黑体" w:hint="eastAsia"/>
          <w:sz w:val="32"/>
          <w:szCs w:val="32"/>
        </w:rPr>
        <w:t xml:space="preserve">  附  则</w:t>
      </w:r>
    </w:p>
    <w:p w:rsidR="007E59F0" w:rsidRPr="00A408DF" w:rsidRDefault="007E59F0" w:rsidP="007E59F0">
      <w:pPr>
        <w:spacing w:line="560" w:lineRule="exact"/>
        <w:ind w:firstLineChars="200" w:firstLine="643"/>
        <w:jc w:val="left"/>
        <w:rPr>
          <w:rFonts w:ascii="仿宋_GB2312" w:eastAsia="仿宋_GB2312"/>
          <w:b/>
          <w:sz w:val="32"/>
          <w:szCs w:val="32"/>
        </w:rPr>
      </w:pPr>
      <w:r w:rsidRPr="00A408DF">
        <w:rPr>
          <w:rFonts w:ascii="仿宋_GB2312" w:eastAsia="仿宋_GB2312" w:hint="eastAsia"/>
          <w:b/>
          <w:sz w:val="32"/>
          <w:szCs w:val="32"/>
        </w:rPr>
        <w:t>第四十五条</w:t>
      </w:r>
      <w:r w:rsidRPr="00A408DF">
        <w:rPr>
          <w:rFonts w:ascii="仿宋_GB2312" w:eastAsia="仿宋_GB2312" w:hint="eastAsia"/>
          <w:sz w:val="32"/>
          <w:szCs w:val="32"/>
        </w:rPr>
        <w:t xml:space="preserve">  本章程解释权属北京体育职业学院。</w:t>
      </w:r>
    </w:p>
    <w:p w:rsidR="007E59F0" w:rsidRPr="00A408DF" w:rsidRDefault="007E59F0" w:rsidP="007E59F0">
      <w:pPr>
        <w:spacing w:line="560" w:lineRule="exact"/>
        <w:ind w:firstLineChars="200" w:firstLine="643"/>
        <w:jc w:val="left"/>
        <w:rPr>
          <w:rFonts w:ascii="仿宋_GB2312" w:eastAsia="仿宋_GB2312"/>
          <w:sz w:val="32"/>
          <w:szCs w:val="32"/>
        </w:rPr>
      </w:pPr>
      <w:r w:rsidRPr="00A408DF">
        <w:rPr>
          <w:rFonts w:ascii="仿宋_GB2312" w:eastAsia="仿宋_GB2312" w:hint="eastAsia"/>
          <w:b/>
          <w:sz w:val="32"/>
          <w:szCs w:val="32"/>
        </w:rPr>
        <w:t>第四十六条</w:t>
      </w:r>
      <w:r w:rsidRPr="00A408DF">
        <w:rPr>
          <w:rFonts w:ascii="仿宋_GB2312" w:eastAsia="仿宋_GB2312" w:hint="eastAsia"/>
          <w:sz w:val="32"/>
          <w:szCs w:val="32"/>
        </w:rPr>
        <w:t xml:space="preserve">　本章程的制定和修改提交学院教职工代表大会讨论并征求意见，经学院院长办公会审议、学院党委会审定，由院长签发。经北京市体育局审核，呈报北京市教委批（核）准后执行。</w:t>
      </w:r>
    </w:p>
    <w:p w:rsidR="007E59F0" w:rsidRPr="00A408DF" w:rsidRDefault="007E59F0" w:rsidP="007E59F0">
      <w:pPr>
        <w:spacing w:line="560" w:lineRule="exact"/>
        <w:ind w:firstLineChars="200" w:firstLine="643"/>
        <w:jc w:val="left"/>
        <w:rPr>
          <w:rFonts w:ascii="仿宋_GB2312" w:eastAsia="仿宋_GB2312"/>
          <w:sz w:val="32"/>
          <w:szCs w:val="32"/>
        </w:rPr>
      </w:pPr>
      <w:r w:rsidRPr="00A408DF">
        <w:rPr>
          <w:rFonts w:ascii="仿宋_GB2312" w:eastAsia="仿宋_GB2312" w:hint="eastAsia"/>
          <w:b/>
          <w:sz w:val="32"/>
          <w:szCs w:val="32"/>
        </w:rPr>
        <w:t xml:space="preserve">第四十七条 </w:t>
      </w:r>
      <w:r w:rsidRPr="00A408DF">
        <w:rPr>
          <w:rFonts w:ascii="仿宋_GB2312" w:eastAsia="仿宋_GB2312" w:hint="eastAsia"/>
          <w:sz w:val="32"/>
          <w:szCs w:val="32"/>
        </w:rPr>
        <w:t xml:space="preserve"> 本章程是学院依法自主办学、实施管理和履行公共职能的基本准则，学院其他章程制度应以本章程为依据进行制定或修改，与本章程不一致的，以本章程为准。     </w:t>
      </w:r>
    </w:p>
    <w:p w:rsidR="008F50DD" w:rsidRPr="00384D4D" w:rsidRDefault="007E59F0" w:rsidP="007E59F0">
      <w:pPr>
        <w:spacing w:line="560" w:lineRule="exact"/>
        <w:jc w:val="left"/>
        <w:rPr>
          <w:rFonts w:ascii="仿宋_GB2312" w:eastAsia="仿宋_GB2312"/>
          <w:sz w:val="32"/>
          <w:szCs w:val="32"/>
        </w:rPr>
      </w:pPr>
      <w:r>
        <w:rPr>
          <w:rFonts w:ascii="仿宋_GB2312" w:eastAsia="仿宋_GB2312" w:hint="eastAsia"/>
          <w:sz w:val="32"/>
          <w:szCs w:val="32"/>
        </w:rPr>
        <w:t xml:space="preserve">    </w:t>
      </w:r>
      <w:r w:rsidRPr="00A408DF">
        <w:rPr>
          <w:rFonts w:ascii="仿宋_GB2312" w:eastAsia="仿宋_GB2312" w:hint="eastAsia"/>
          <w:sz w:val="32"/>
          <w:szCs w:val="32"/>
        </w:rPr>
        <w:t>本章程如与国家</w:t>
      </w:r>
      <w:r w:rsidRPr="00EC5A90">
        <w:rPr>
          <w:rFonts w:ascii="仿宋_GB2312" w:eastAsia="仿宋_GB2312" w:hint="eastAsia"/>
          <w:sz w:val="32"/>
          <w:szCs w:val="32"/>
        </w:rPr>
        <w:t>法律、法规相抵触时，以国家法律、法规为准。</w:t>
      </w:r>
    </w:p>
    <w:sectPr w:rsidR="008F50DD" w:rsidRPr="00384D4D" w:rsidSect="006F3221">
      <w:footerReference w:type="even" r:id="rId8"/>
      <w:footerReference w:type="default" r:id="rId9"/>
      <w:pgSz w:w="11906" w:h="16838"/>
      <w:pgMar w:top="2098" w:right="1588" w:bottom="1418" w:left="1588"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749" w:rsidRDefault="00B20749">
      <w:r>
        <w:separator/>
      </w:r>
    </w:p>
  </w:endnote>
  <w:endnote w:type="continuationSeparator" w:id="0">
    <w:p w:rsidR="00B20749" w:rsidRDefault="00B2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9084"/>
      <w:docPartObj>
        <w:docPartGallery w:val="Page Numbers (Bottom of Page)"/>
        <w:docPartUnique/>
      </w:docPartObj>
    </w:sdtPr>
    <w:sdtEndPr/>
    <w:sdtContent>
      <w:p w:rsidR="00087263" w:rsidRDefault="007B6981">
        <w:pPr>
          <w:pStyle w:val="a4"/>
        </w:pPr>
        <w:r>
          <w:fldChar w:fldCharType="begin"/>
        </w:r>
        <w:r>
          <w:instrText xml:space="preserve"> PAGE   \* MERGEFORMAT </w:instrText>
        </w:r>
        <w:r>
          <w:fldChar w:fldCharType="separate"/>
        </w:r>
        <w:r w:rsidR="00D50EEB" w:rsidRPr="00D50EEB">
          <w:rPr>
            <w:rFonts w:asciiTheme="minorEastAsia" w:eastAsiaTheme="minorEastAsia" w:hAnsiTheme="minorEastAsia"/>
            <w:noProof/>
            <w:sz w:val="28"/>
            <w:szCs w:val="28"/>
            <w:lang w:val="zh-CN"/>
          </w:rPr>
          <w:t>-</w:t>
        </w:r>
        <w:r w:rsidR="00D50EEB" w:rsidRPr="00D50EEB">
          <w:rPr>
            <w:rFonts w:asciiTheme="minorEastAsia" w:eastAsiaTheme="minorEastAsia" w:hAnsiTheme="minorEastAsia"/>
            <w:noProof/>
            <w:sz w:val="28"/>
            <w:szCs w:val="28"/>
          </w:rPr>
          <w:t xml:space="preserve"> 6 -</w:t>
        </w:r>
        <w:r>
          <w:rPr>
            <w:rFonts w:asciiTheme="minorEastAsia" w:eastAsiaTheme="minorEastAsia" w:hAnsiTheme="minorEastAsia"/>
            <w:noProof/>
            <w:sz w:val="28"/>
            <w:szCs w:val="28"/>
          </w:rPr>
          <w:fldChar w:fldCharType="end"/>
        </w:r>
      </w:p>
    </w:sdtContent>
  </w:sdt>
  <w:p w:rsidR="00E40E61" w:rsidRDefault="00E40E6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9085"/>
      <w:docPartObj>
        <w:docPartGallery w:val="Page Numbers (Bottom of Page)"/>
        <w:docPartUnique/>
      </w:docPartObj>
    </w:sdtPr>
    <w:sdtEndPr>
      <w:rPr>
        <w:rFonts w:asciiTheme="minorEastAsia" w:eastAsiaTheme="minorEastAsia" w:hAnsiTheme="minorEastAsia"/>
        <w:sz w:val="28"/>
        <w:szCs w:val="28"/>
      </w:rPr>
    </w:sdtEndPr>
    <w:sdtContent>
      <w:p w:rsidR="00087263" w:rsidRPr="000236AF" w:rsidRDefault="001F6214">
        <w:pPr>
          <w:pStyle w:val="a4"/>
          <w:jc w:val="right"/>
          <w:rPr>
            <w:rFonts w:asciiTheme="minorEastAsia" w:eastAsiaTheme="minorEastAsia" w:hAnsiTheme="minorEastAsia"/>
            <w:sz w:val="28"/>
            <w:szCs w:val="28"/>
          </w:rPr>
        </w:pPr>
        <w:r w:rsidRPr="000236AF">
          <w:rPr>
            <w:rFonts w:asciiTheme="minorEastAsia" w:eastAsiaTheme="minorEastAsia" w:hAnsiTheme="minorEastAsia"/>
            <w:sz w:val="28"/>
            <w:szCs w:val="28"/>
          </w:rPr>
          <w:fldChar w:fldCharType="begin"/>
        </w:r>
        <w:r w:rsidR="00FA2D74" w:rsidRPr="000236AF">
          <w:rPr>
            <w:rFonts w:asciiTheme="minorEastAsia" w:eastAsiaTheme="minorEastAsia" w:hAnsiTheme="minorEastAsia"/>
            <w:sz w:val="28"/>
            <w:szCs w:val="28"/>
          </w:rPr>
          <w:instrText xml:space="preserve"> PAGE   \* MERGEFORMAT </w:instrText>
        </w:r>
        <w:r w:rsidRPr="000236AF">
          <w:rPr>
            <w:rFonts w:asciiTheme="minorEastAsia" w:eastAsiaTheme="minorEastAsia" w:hAnsiTheme="minorEastAsia"/>
            <w:sz w:val="28"/>
            <w:szCs w:val="28"/>
          </w:rPr>
          <w:fldChar w:fldCharType="separate"/>
        </w:r>
        <w:r w:rsidR="00D50EEB" w:rsidRPr="00D50EEB">
          <w:rPr>
            <w:rFonts w:asciiTheme="minorEastAsia" w:eastAsiaTheme="minorEastAsia" w:hAnsiTheme="minorEastAsia"/>
            <w:noProof/>
            <w:sz w:val="28"/>
            <w:szCs w:val="28"/>
            <w:lang w:val="zh-CN"/>
          </w:rPr>
          <w:t>-</w:t>
        </w:r>
        <w:r w:rsidR="00D50EEB">
          <w:rPr>
            <w:rFonts w:asciiTheme="minorEastAsia" w:eastAsiaTheme="minorEastAsia" w:hAnsiTheme="minorEastAsia"/>
            <w:noProof/>
            <w:sz w:val="28"/>
            <w:szCs w:val="28"/>
          </w:rPr>
          <w:t xml:space="preserve"> 5 -</w:t>
        </w:r>
        <w:r w:rsidRPr="000236AF">
          <w:rPr>
            <w:rFonts w:asciiTheme="minorEastAsia" w:eastAsiaTheme="minorEastAsia" w:hAnsiTheme="minorEastAsia"/>
            <w:sz w:val="28"/>
            <w:szCs w:val="28"/>
          </w:rPr>
          <w:fldChar w:fldCharType="end"/>
        </w:r>
      </w:p>
    </w:sdtContent>
  </w:sdt>
  <w:p w:rsidR="00E40E61" w:rsidRDefault="00E40E61">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49" w:rsidRDefault="00B20749">
      <w:r>
        <w:separator/>
      </w:r>
    </w:p>
  </w:footnote>
  <w:footnote w:type="continuationSeparator" w:id="0">
    <w:p w:rsidR="00B20749" w:rsidRDefault="00B20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1EDD"/>
    <w:multiLevelType w:val="hybridMultilevel"/>
    <w:tmpl w:val="99028F18"/>
    <w:lvl w:ilvl="0" w:tplc="1820ECD0">
      <w:start w:val="1"/>
      <w:numFmt w:val="decimal"/>
      <w:lvlText w:val="%1."/>
      <w:lvlJc w:val="left"/>
      <w:pPr>
        <w:ind w:left="2345" w:hanging="36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 w15:restartNumberingAfterBreak="0">
    <w:nsid w:val="0C1C3961"/>
    <w:multiLevelType w:val="hybridMultilevel"/>
    <w:tmpl w:val="DC867AFA"/>
    <w:lvl w:ilvl="0" w:tplc="222E8CE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FFFFF7C"/>
    <w:multiLevelType w:val="singleLevel"/>
    <w:tmpl w:val="9EF0DDAA"/>
    <w:lvl w:ilvl="0">
      <w:start w:val="1"/>
      <w:numFmt w:val="decimal"/>
      <w:lvlText w:val="%1."/>
      <w:lvlJc w:val="left"/>
      <w:pPr>
        <w:tabs>
          <w:tab w:val="num" w:pos="2040"/>
        </w:tabs>
        <w:ind w:left="2040" w:hanging="360"/>
      </w:pPr>
    </w:lvl>
  </w:abstractNum>
  <w:abstractNum w:abstractNumId="3" w15:restartNumberingAfterBreak="0">
    <w:nsid w:val="0FFFFF7D"/>
    <w:multiLevelType w:val="singleLevel"/>
    <w:tmpl w:val="4B0EC114"/>
    <w:lvl w:ilvl="0">
      <w:start w:val="1"/>
      <w:numFmt w:val="decimal"/>
      <w:lvlText w:val="%1."/>
      <w:lvlJc w:val="left"/>
      <w:pPr>
        <w:tabs>
          <w:tab w:val="num" w:pos="1620"/>
        </w:tabs>
        <w:ind w:left="1620" w:hanging="360"/>
      </w:pPr>
    </w:lvl>
  </w:abstractNum>
  <w:abstractNum w:abstractNumId="4" w15:restartNumberingAfterBreak="0">
    <w:nsid w:val="0FFFFF7E"/>
    <w:multiLevelType w:val="singleLevel"/>
    <w:tmpl w:val="8D8E0EC0"/>
    <w:lvl w:ilvl="0">
      <w:start w:val="1"/>
      <w:numFmt w:val="decimal"/>
      <w:lvlText w:val="%1."/>
      <w:lvlJc w:val="left"/>
      <w:pPr>
        <w:tabs>
          <w:tab w:val="num" w:pos="1200"/>
        </w:tabs>
        <w:ind w:left="1200" w:hanging="360"/>
      </w:pPr>
    </w:lvl>
  </w:abstractNum>
  <w:abstractNum w:abstractNumId="5" w15:restartNumberingAfterBreak="0">
    <w:nsid w:val="0FFFFF7F"/>
    <w:multiLevelType w:val="singleLevel"/>
    <w:tmpl w:val="1AC68D06"/>
    <w:lvl w:ilvl="0">
      <w:start w:val="1"/>
      <w:numFmt w:val="decimal"/>
      <w:lvlText w:val="%1."/>
      <w:lvlJc w:val="left"/>
      <w:pPr>
        <w:tabs>
          <w:tab w:val="num" w:pos="780"/>
        </w:tabs>
        <w:ind w:left="780" w:hanging="360"/>
      </w:pPr>
    </w:lvl>
  </w:abstractNum>
  <w:abstractNum w:abstractNumId="6" w15:restartNumberingAfterBreak="0">
    <w:nsid w:val="0FFFFF80"/>
    <w:multiLevelType w:val="singleLevel"/>
    <w:tmpl w:val="84C61BBC"/>
    <w:lvl w:ilvl="0">
      <w:start w:val="1"/>
      <w:numFmt w:val="bullet"/>
      <w:lvlText w:val=""/>
      <w:lvlJc w:val="left"/>
      <w:pPr>
        <w:tabs>
          <w:tab w:val="num" w:pos="2040"/>
        </w:tabs>
        <w:ind w:left="2040" w:hanging="360"/>
      </w:pPr>
      <w:rPr>
        <w:rFonts w:ascii="Wingdings" w:hAnsi="Wingdings" w:hint="default"/>
      </w:rPr>
    </w:lvl>
  </w:abstractNum>
  <w:abstractNum w:abstractNumId="7" w15:restartNumberingAfterBreak="0">
    <w:nsid w:val="0FFFFF81"/>
    <w:multiLevelType w:val="singleLevel"/>
    <w:tmpl w:val="722A3DE0"/>
    <w:lvl w:ilvl="0">
      <w:start w:val="1"/>
      <w:numFmt w:val="bullet"/>
      <w:lvlText w:val=""/>
      <w:lvlJc w:val="left"/>
      <w:pPr>
        <w:tabs>
          <w:tab w:val="num" w:pos="1620"/>
        </w:tabs>
        <w:ind w:left="1620" w:hanging="360"/>
      </w:pPr>
      <w:rPr>
        <w:rFonts w:ascii="Wingdings" w:hAnsi="Wingdings" w:hint="default"/>
      </w:rPr>
    </w:lvl>
  </w:abstractNum>
  <w:abstractNum w:abstractNumId="8" w15:restartNumberingAfterBreak="0">
    <w:nsid w:val="0FFFFF82"/>
    <w:multiLevelType w:val="singleLevel"/>
    <w:tmpl w:val="4732B4EC"/>
    <w:lvl w:ilvl="0">
      <w:start w:val="1"/>
      <w:numFmt w:val="bullet"/>
      <w:lvlText w:val=""/>
      <w:lvlJc w:val="left"/>
      <w:pPr>
        <w:tabs>
          <w:tab w:val="num" w:pos="1200"/>
        </w:tabs>
        <w:ind w:left="1200" w:hanging="360"/>
      </w:pPr>
      <w:rPr>
        <w:rFonts w:ascii="Wingdings" w:hAnsi="Wingdings" w:hint="default"/>
      </w:rPr>
    </w:lvl>
  </w:abstractNum>
  <w:abstractNum w:abstractNumId="9" w15:restartNumberingAfterBreak="0">
    <w:nsid w:val="0FFFFF83"/>
    <w:multiLevelType w:val="singleLevel"/>
    <w:tmpl w:val="699608DA"/>
    <w:lvl w:ilvl="0">
      <w:start w:val="1"/>
      <w:numFmt w:val="bullet"/>
      <w:lvlText w:val=""/>
      <w:lvlJc w:val="left"/>
      <w:pPr>
        <w:tabs>
          <w:tab w:val="num" w:pos="780"/>
        </w:tabs>
        <w:ind w:left="780" w:hanging="360"/>
      </w:pPr>
      <w:rPr>
        <w:rFonts w:ascii="Wingdings" w:hAnsi="Wingdings" w:hint="default"/>
      </w:rPr>
    </w:lvl>
  </w:abstractNum>
  <w:abstractNum w:abstractNumId="10" w15:restartNumberingAfterBreak="0">
    <w:nsid w:val="0FFFFF88"/>
    <w:multiLevelType w:val="singleLevel"/>
    <w:tmpl w:val="E39A2226"/>
    <w:lvl w:ilvl="0">
      <w:start w:val="1"/>
      <w:numFmt w:val="decimal"/>
      <w:lvlText w:val="%1."/>
      <w:lvlJc w:val="left"/>
      <w:pPr>
        <w:tabs>
          <w:tab w:val="num" w:pos="360"/>
        </w:tabs>
        <w:ind w:left="360" w:hanging="360"/>
      </w:pPr>
    </w:lvl>
  </w:abstractNum>
  <w:abstractNum w:abstractNumId="11" w15:restartNumberingAfterBreak="0">
    <w:nsid w:val="0FFFFF89"/>
    <w:multiLevelType w:val="singleLevel"/>
    <w:tmpl w:val="986045C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79E4879"/>
    <w:multiLevelType w:val="hybridMultilevel"/>
    <w:tmpl w:val="623892D4"/>
    <w:lvl w:ilvl="0" w:tplc="6F769C8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9E51274"/>
    <w:multiLevelType w:val="hybridMultilevel"/>
    <w:tmpl w:val="69B6C1B6"/>
    <w:lvl w:ilvl="0" w:tplc="D9EEFCA8">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15:restartNumberingAfterBreak="0">
    <w:nsid w:val="428A61C9"/>
    <w:multiLevelType w:val="hybridMultilevel"/>
    <w:tmpl w:val="A2DA21C0"/>
    <w:lvl w:ilvl="0" w:tplc="99FA80F4">
      <w:start w:val="1"/>
      <w:numFmt w:val="decimal"/>
      <w:lvlText w:val="%1."/>
      <w:lvlJc w:val="left"/>
      <w:pPr>
        <w:ind w:left="1121" w:hanging="360"/>
      </w:pPr>
      <w:rPr>
        <w:rFonts w:hint="default"/>
      </w:rPr>
    </w:lvl>
    <w:lvl w:ilvl="1" w:tplc="04090019" w:tentative="1">
      <w:start w:val="1"/>
      <w:numFmt w:val="lowerLetter"/>
      <w:lvlText w:val="%2)"/>
      <w:lvlJc w:val="left"/>
      <w:pPr>
        <w:ind w:left="1601" w:hanging="420"/>
      </w:pPr>
    </w:lvl>
    <w:lvl w:ilvl="2" w:tplc="0409001B" w:tentative="1">
      <w:start w:val="1"/>
      <w:numFmt w:val="lowerRoman"/>
      <w:lvlText w:val="%3."/>
      <w:lvlJc w:val="right"/>
      <w:pPr>
        <w:ind w:left="2021" w:hanging="420"/>
      </w:pPr>
    </w:lvl>
    <w:lvl w:ilvl="3" w:tplc="0409000F" w:tentative="1">
      <w:start w:val="1"/>
      <w:numFmt w:val="decimal"/>
      <w:lvlText w:val="%4."/>
      <w:lvlJc w:val="left"/>
      <w:pPr>
        <w:ind w:left="2441" w:hanging="420"/>
      </w:pPr>
    </w:lvl>
    <w:lvl w:ilvl="4" w:tplc="04090019" w:tentative="1">
      <w:start w:val="1"/>
      <w:numFmt w:val="lowerLetter"/>
      <w:lvlText w:val="%5)"/>
      <w:lvlJc w:val="left"/>
      <w:pPr>
        <w:ind w:left="2861" w:hanging="420"/>
      </w:pPr>
    </w:lvl>
    <w:lvl w:ilvl="5" w:tplc="0409001B" w:tentative="1">
      <w:start w:val="1"/>
      <w:numFmt w:val="lowerRoman"/>
      <w:lvlText w:val="%6."/>
      <w:lvlJc w:val="right"/>
      <w:pPr>
        <w:ind w:left="3281" w:hanging="420"/>
      </w:pPr>
    </w:lvl>
    <w:lvl w:ilvl="6" w:tplc="0409000F" w:tentative="1">
      <w:start w:val="1"/>
      <w:numFmt w:val="decimal"/>
      <w:lvlText w:val="%7."/>
      <w:lvlJc w:val="left"/>
      <w:pPr>
        <w:ind w:left="3701" w:hanging="420"/>
      </w:pPr>
    </w:lvl>
    <w:lvl w:ilvl="7" w:tplc="04090019" w:tentative="1">
      <w:start w:val="1"/>
      <w:numFmt w:val="lowerLetter"/>
      <w:lvlText w:val="%8)"/>
      <w:lvlJc w:val="left"/>
      <w:pPr>
        <w:ind w:left="4121" w:hanging="420"/>
      </w:pPr>
    </w:lvl>
    <w:lvl w:ilvl="8" w:tplc="0409001B" w:tentative="1">
      <w:start w:val="1"/>
      <w:numFmt w:val="lowerRoman"/>
      <w:lvlText w:val="%9."/>
      <w:lvlJc w:val="right"/>
      <w:pPr>
        <w:ind w:left="4541" w:hanging="420"/>
      </w:pPr>
    </w:lvl>
  </w:abstractNum>
  <w:abstractNum w:abstractNumId="15" w15:restartNumberingAfterBreak="0">
    <w:nsid w:val="52567C71"/>
    <w:multiLevelType w:val="hybridMultilevel"/>
    <w:tmpl w:val="C7882A2A"/>
    <w:lvl w:ilvl="0" w:tplc="A950101E">
      <w:start w:val="1"/>
      <w:numFmt w:val="japaneseCounting"/>
      <w:lvlText w:val="%1、"/>
      <w:lvlJc w:val="left"/>
      <w:pPr>
        <w:ind w:left="13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6264146"/>
    <w:multiLevelType w:val="hybridMultilevel"/>
    <w:tmpl w:val="C128D6CE"/>
    <w:lvl w:ilvl="0" w:tplc="83A0F1C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4"/>
  </w:num>
  <w:num w:numId="15">
    <w:abstractNumId w:val="1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red">
      <v:stroke color="red"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58C9"/>
    <w:rsid w:val="000236AF"/>
    <w:rsid w:val="00060036"/>
    <w:rsid w:val="0007066F"/>
    <w:rsid w:val="000721FF"/>
    <w:rsid w:val="00073196"/>
    <w:rsid w:val="00087263"/>
    <w:rsid w:val="000D73ED"/>
    <w:rsid w:val="000E02B9"/>
    <w:rsid w:val="000F3A5D"/>
    <w:rsid w:val="00127215"/>
    <w:rsid w:val="00131F71"/>
    <w:rsid w:val="00162A2F"/>
    <w:rsid w:val="0019299A"/>
    <w:rsid w:val="001F6214"/>
    <w:rsid w:val="0022788A"/>
    <w:rsid w:val="0023774A"/>
    <w:rsid w:val="00254F63"/>
    <w:rsid w:val="00286466"/>
    <w:rsid w:val="002C2E07"/>
    <w:rsid w:val="002E431D"/>
    <w:rsid w:val="002F2080"/>
    <w:rsid w:val="0033768E"/>
    <w:rsid w:val="00384D4D"/>
    <w:rsid w:val="0042548E"/>
    <w:rsid w:val="004C6AAD"/>
    <w:rsid w:val="00511B55"/>
    <w:rsid w:val="00522D71"/>
    <w:rsid w:val="00541447"/>
    <w:rsid w:val="0055465B"/>
    <w:rsid w:val="005808C9"/>
    <w:rsid w:val="005B079D"/>
    <w:rsid w:val="005F1EA7"/>
    <w:rsid w:val="005F4103"/>
    <w:rsid w:val="00672808"/>
    <w:rsid w:val="006B5C08"/>
    <w:rsid w:val="006F283E"/>
    <w:rsid w:val="006F3221"/>
    <w:rsid w:val="007352B2"/>
    <w:rsid w:val="007449F5"/>
    <w:rsid w:val="007B6981"/>
    <w:rsid w:val="007C1708"/>
    <w:rsid w:val="007C5F41"/>
    <w:rsid w:val="007D3C4F"/>
    <w:rsid w:val="007D7A3E"/>
    <w:rsid w:val="007E59F0"/>
    <w:rsid w:val="00822C1A"/>
    <w:rsid w:val="00851FF5"/>
    <w:rsid w:val="00877337"/>
    <w:rsid w:val="008E3283"/>
    <w:rsid w:val="008F50DD"/>
    <w:rsid w:val="0090795A"/>
    <w:rsid w:val="00936705"/>
    <w:rsid w:val="00950CD2"/>
    <w:rsid w:val="00990401"/>
    <w:rsid w:val="0099232D"/>
    <w:rsid w:val="009A0919"/>
    <w:rsid w:val="009A4CF3"/>
    <w:rsid w:val="009A6D48"/>
    <w:rsid w:val="009D6AB9"/>
    <w:rsid w:val="009E4D6F"/>
    <w:rsid w:val="00A22EC8"/>
    <w:rsid w:val="00A738EF"/>
    <w:rsid w:val="00AB07A6"/>
    <w:rsid w:val="00AC0CFD"/>
    <w:rsid w:val="00AC3B1F"/>
    <w:rsid w:val="00AD326F"/>
    <w:rsid w:val="00B03C76"/>
    <w:rsid w:val="00B20749"/>
    <w:rsid w:val="00B328AB"/>
    <w:rsid w:val="00B54255"/>
    <w:rsid w:val="00B57F00"/>
    <w:rsid w:val="00B80DB8"/>
    <w:rsid w:val="00B9058C"/>
    <w:rsid w:val="00BC75E1"/>
    <w:rsid w:val="00BE3176"/>
    <w:rsid w:val="00C64C55"/>
    <w:rsid w:val="00C74A24"/>
    <w:rsid w:val="00CB139E"/>
    <w:rsid w:val="00CF25CF"/>
    <w:rsid w:val="00D25EFB"/>
    <w:rsid w:val="00D32301"/>
    <w:rsid w:val="00D4583A"/>
    <w:rsid w:val="00D50EEB"/>
    <w:rsid w:val="00D7749E"/>
    <w:rsid w:val="00D81F51"/>
    <w:rsid w:val="00D917D7"/>
    <w:rsid w:val="00DA1598"/>
    <w:rsid w:val="00DB25F7"/>
    <w:rsid w:val="00DB3D86"/>
    <w:rsid w:val="00E40E61"/>
    <w:rsid w:val="00E41C57"/>
    <w:rsid w:val="00E70CD8"/>
    <w:rsid w:val="00E958C9"/>
    <w:rsid w:val="00EF74F9"/>
    <w:rsid w:val="00F13CED"/>
    <w:rsid w:val="00F4011D"/>
    <w:rsid w:val="00F40811"/>
    <w:rsid w:val="00F43EEF"/>
    <w:rsid w:val="00F50462"/>
    <w:rsid w:val="00FA2D74"/>
    <w:rsid w:val="00FC3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weight="4.5pt"/>
    </o:shapedefaults>
    <o:shapelayout v:ext="edit">
      <o:idmap v:ext="edit" data="1"/>
    </o:shapelayout>
  </w:shapeDefaults>
  <w:doNotEmbedSmartTags/>
  <w:decimalSymbol w:val="."/>
  <w:listSeparator w:val=","/>
  <w15:docId w15:val="{303A6B5F-E18C-44CB-A438-8FD3B8A8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32D"/>
    <w:pPr>
      <w:widowControl w:val="0"/>
      <w:jc w:val="both"/>
    </w:pPr>
    <w:rPr>
      <w:rFonts w:eastAsia="宋体"/>
      <w:kern w:val="2"/>
      <w:sz w:val="21"/>
      <w:szCs w:val="24"/>
    </w:rPr>
  </w:style>
  <w:style w:type="paragraph" w:styleId="1">
    <w:name w:val="heading 1"/>
    <w:basedOn w:val="a"/>
    <w:next w:val="a"/>
    <w:qFormat/>
    <w:rsid w:val="000721FF"/>
    <w:pPr>
      <w:keepNext/>
      <w:keepLines/>
      <w:spacing w:before="340" w:after="330" w:line="578" w:lineRule="auto"/>
      <w:outlineLvl w:val="0"/>
    </w:pPr>
    <w:rPr>
      <w:b/>
      <w:bCs/>
      <w:kern w:val="44"/>
      <w:sz w:val="44"/>
      <w:szCs w:val="44"/>
    </w:rPr>
  </w:style>
  <w:style w:type="paragraph" w:styleId="3">
    <w:name w:val="heading 3"/>
    <w:basedOn w:val="a"/>
    <w:next w:val="a"/>
    <w:qFormat/>
    <w:rsid w:val="000721FF"/>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721FF"/>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0721FF"/>
    <w:pPr>
      <w:tabs>
        <w:tab w:val="center" w:pos="4153"/>
        <w:tab w:val="right" w:pos="8306"/>
      </w:tabs>
      <w:snapToGrid w:val="0"/>
      <w:jc w:val="left"/>
    </w:pPr>
    <w:rPr>
      <w:sz w:val="18"/>
      <w:szCs w:val="18"/>
    </w:rPr>
  </w:style>
  <w:style w:type="character" w:styleId="a5">
    <w:name w:val="page number"/>
    <w:basedOn w:val="a0"/>
    <w:rsid w:val="000721FF"/>
  </w:style>
  <w:style w:type="paragraph" w:styleId="a6">
    <w:name w:val="Body Text Indent"/>
    <w:basedOn w:val="a"/>
    <w:rsid w:val="000721FF"/>
    <w:pPr>
      <w:spacing w:line="460" w:lineRule="exact"/>
      <w:ind w:firstLineChars="200" w:firstLine="200"/>
    </w:pPr>
    <w:rPr>
      <w:rFonts w:ascii="仿宋_GB2312" w:eastAsia="仿宋_GB2312"/>
      <w:sz w:val="32"/>
    </w:rPr>
  </w:style>
  <w:style w:type="paragraph" w:styleId="a7">
    <w:name w:val="Balloon Text"/>
    <w:basedOn w:val="a"/>
    <w:rsid w:val="000721FF"/>
    <w:rPr>
      <w:sz w:val="18"/>
      <w:szCs w:val="18"/>
    </w:rPr>
  </w:style>
  <w:style w:type="paragraph" w:styleId="a8">
    <w:name w:val="Normal (Web)"/>
    <w:basedOn w:val="a"/>
    <w:rsid w:val="000721FF"/>
    <w:pPr>
      <w:widowControl/>
      <w:spacing w:before="100" w:beforeAutospacing="1" w:after="100" w:afterAutospacing="1"/>
      <w:jc w:val="left"/>
    </w:pPr>
    <w:rPr>
      <w:rFonts w:ascii="宋体" w:cs="宋体"/>
      <w:kern w:val="0"/>
      <w:sz w:val="24"/>
    </w:rPr>
  </w:style>
  <w:style w:type="paragraph" w:styleId="a9">
    <w:name w:val="Date"/>
    <w:basedOn w:val="a"/>
    <w:next w:val="a"/>
    <w:link w:val="Char0"/>
    <w:rsid w:val="002F2080"/>
    <w:pPr>
      <w:ind w:leftChars="2500" w:left="100"/>
    </w:pPr>
  </w:style>
  <w:style w:type="character" w:customStyle="1" w:styleId="Char0">
    <w:name w:val="日期 Char"/>
    <w:basedOn w:val="a0"/>
    <w:link w:val="a9"/>
    <w:rsid w:val="002F2080"/>
    <w:rPr>
      <w:rFonts w:eastAsia="宋体"/>
      <w:kern w:val="2"/>
      <w:sz w:val="21"/>
      <w:szCs w:val="24"/>
    </w:rPr>
  </w:style>
  <w:style w:type="paragraph" w:styleId="aa">
    <w:name w:val="List Paragraph"/>
    <w:basedOn w:val="a"/>
    <w:uiPriority w:val="34"/>
    <w:qFormat/>
    <w:rsid w:val="007D7A3E"/>
    <w:pPr>
      <w:ind w:firstLineChars="200" w:firstLine="420"/>
    </w:pPr>
  </w:style>
  <w:style w:type="character" w:customStyle="1" w:styleId="Char">
    <w:name w:val="页脚 Char"/>
    <w:basedOn w:val="a0"/>
    <w:link w:val="a4"/>
    <w:uiPriority w:val="99"/>
    <w:rsid w:val="007D7A3E"/>
    <w:rPr>
      <w:rFonts w:eastAsia="宋体"/>
      <w:kern w:val="2"/>
      <w:sz w:val="18"/>
      <w:szCs w:val="18"/>
    </w:rPr>
  </w:style>
  <w:style w:type="table" w:styleId="ab">
    <w:name w:val="Table Grid"/>
    <w:basedOn w:val="a1"/>
    <w:uiPriority w:val="59"/>
    <w:rsid w:val="00AD32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D3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70290">
      <w:bodyDiv w:val="1"/>
      <w:marLeft w:val="0"/>
      <w:marRight w:val="0"/>
      <w:marTop w:val="0"/>
      <w:marBottom w:val="0"/>
      <w:divBdr>
        <w:top w:val="none" w:sz="0" w:space="0" w:color="auto"/>
        <w:left w:val="none" w:sz="0" w:space="0" w:color="auto"/>
        <w:bottom w:val="none" w:sz="0" w:space="0" w:color="auto"/>
        <w:right w:val="none" w:sz="0" w:space="0" w:color="auto"/>
      </w:divBdr>
    </w:div>
    <w:div w:id="1797218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1C7A-B575-48B9-89AC-FAB8B365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934</Words>
  <Characters>5327</Characters>
  <Application>Microsoft Office Word</Application>
  <DocSecurity>0</DocSecurity>
  <Lines>44</Lines>
  <Paragraphs>12</Paragraphs>
  <ScaleCrop>false</ScaleCrop>
  <Company>bjsports</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关于印发市体育局公文制发程序的通知</dc:title>
  <dc:creator>zhangch</dc:creator>
  <cp:lastModifiedBy>whj</cp:lastModifiedBy>
  <cp:revision>6</cp:revision>
  <cp:lastPrinted>2017-04-14T08:38:00Z</cp:lastPrinted>
  <dcterms:created xsi:type="dcterms:W3CDTF">2017-04-14T08:39:00Z</dcterms:created>
  <dcterms:modified xsi:type="dcterms:W3CDTF">2021-04-15T07:08:00Z</dcterms:modified>
</cp:coreProperties>
</file>