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F5" w:rsidRDefault="005335F5" w:rsidP="005335F5">
      <w:pPr>
        <w:spacing w:line="540" w:lineRule="exact"/>
        <w:jc w:val="left"/>
        <w:rPr>
          <w:rFonts w:ascii="黑体" w:eastAsia="黑体" w:hAnsi="黑体"/>
          <w:color w:val="000000"/>
          <w:szCs w:val="32"/>
        </w:rPr>
      </w:pPr>
      <w:r w:rsidRPr="00FB11E2">
        <w:rPr>
          <w:rFonts w:ascii="黑体" w:eastAsia="黑体" w:hAnsi="黑体" w:hint="eastAsia"/>
          <w:color w:val="000000"/>
          <w:szCs w:val="32"/>
        </w:rPr>
        <w:t>附件3</w:t>
      </w:r>
    </w:p>
    <w:p w:rsidR="005335F5" w:rsidRPr="00FB11E2" w:rsidRDefault="005335F5" w:rsidP="005335F5">
      <w:pPr>
        <w:spacing w:line="540" w:lineRule="exact"/>
        <w:jc w:val="left"/>
        <w:rPr>
          <w:rFonts w:ascii="黑体" w:eastAsia="黑体" w:hAnsi="黑体"/>
          <w:color w:val="000000"/>
          <w:szCs w:val="32"/>
        </w:rPr>
      </w:pPr>
    </w:p>
    <w:p w:rsidR="005335F5" w:rsidRPr="00FB11E2" w:rsidRDefault="005335F5" w:rsidP="005335F5">
      <w:pPr>
        <w:spacing w:line="560" w:lineRule="exact"/>
        <w:jc w:val="center"/>
        <w:rPr>
          <w:rFonts w:ascii="方正小标宋简体" w:eastAsia="方正小标宋简体" w:hAnsi="华文中宋"/>
          <w:color w:val="000000"/>
          <w:sz w:val="44"/>
          <w:szCs w:val="44"/>
        </w:rPr>
      </w:pPr>
      <w:r w:rsidRPr="00FB11E2">
        <w:rPr>
          <w:rFonts w:ascii="方正小标宋简体" w:eastAsia="方正小标宋简体" w:hAnsi="华文中宋" w:hint="eastAsia"/>
          <w:color w:val="000000"/>
          <w:sz w:val="44"/>
          <w:szCs w:val="44"/>
        </w:rPr>
        <w:t>北京市大学生人物造型设计大赛章程</w:t>
      </w:r>
    </w:p>
    <w:p w:rsidR="005335F5" w:rsidRPr="00FB11E2" w:rsidRDefault="005335F5" w:rsidP="005335F5">
      <w:pPr>
        <w:spacing w:line="560" w:lineRule="exact"/>
        <w:rPr>
          <w:rFonts w:ascii="仿宋_GB2312" w:hAnsi="宋体"/>
          <w:color w:val="000000"/>
          <w:szCs w:val="32"/>
        </w:rPr>
      </w:pPr>
    </w:p>
    <w:p w:rsidR="005335F5" w:rsidRPr="005B29B7" w:rsidRDefault="005335F5" w:rsidP="005335F5">
      <w:pPr>
        <w:spacing w:line="560" w:lineRule="exact"/>
        <w:jc w:val="center"/>
        <w:rPr>
          <w:rFonts w:ascii="黑体" w:eastAsia="黑体" w:hAnsi="宋体"/>
          <w:color w:val="000000"/>
          <w:szCs w:val="32"/>
        </w:rPr>
      </w:pPr>
      <w:r w:rsidRPr="005B29B7">
        <w:rPr>
          <w:rFonts w:ascii="黑体" w:eastAsia="黑体" w:hAnsi="宋体" w:hint="eastAsia"/>
          <w:color w:val="000000"/>
          <w:szCs w:val="32"/>
        </w:rPr>
        <w:t>第一条</w:t>
      </w:r>
      <w:r w:rsidRPr="005B29B7">
        <w:rPr>
          <w:rFonts w:ascii="黑体" w:eastAsia="黑体" w:hAnsi="宋体"/>
          <w:color w:val="000000"/>
          <w:szCs w:val="32"/>
        </w:rPr>
        <w:t xml:space="preserve">  </w:t>
      </w:r>
      <w:r w:rsidRPr="005B29B7">
        <w:rPr>
          <w:rFonts w:ascii="黑体" w:eastAsia="黑体" w:hAnsi="宋体" w:hint="eastAsia"/>
          <w:color w:val="000000"/>
          <w:szCs w:val="32"/>
        </w:rPr>
        <w:t>总则</w:t>
      </w:r>
    </w:p>
    <w:p w:rsidR="005335F5" w:rsidRPr="00586A69" w:rsidRDefault="005335F5" w:rsidP="005335F5">
      <w:pPr>
        <w:spacing w:line="560" w:lineRule="exact"/>
        <w:rPr>
          <w:rFonts w:ascii="仿宋_GB2312" w:hAnsi="宋体"/>
          <w:color w:val="000000"/>
          <w:szCs w:val="32"/>
        </w:rPr>
      </w:pPr>
      <w:r w:rsidRPr="00586A69">
        <w:rPr>
          <w:rFonts w:ascii="仿宋_GB2312" w:hAnsi="宋体" w:hint="eastAsia"/>
          <w:color w:val="000000"/>
          <w:szCs w:val="32"/>
        </w:rPr>
        <w:t xml:space="preserve">    北京市大学生人物造型设计大赛是北京市教育委员会主办的面向全市在校大学生的专业竞赛活动，目的在于提高学生的专业技能和实践动手能力，培养学生的创新精神，促进创新人才的培养；同时，加强北京市各高校之间的了解与合作，促进人物造型设计教学的相互交流，展示北京人物造型设计教学成果，为学生提供一个作品展示的平台。</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通过长期努力，将北京市大学生人物造型设计大赛打造成为专业领域和社会认可的精品赛事，扩大其在社会上的影响力。</w:t>
      </w:r>
    </w:p>
    <w:p w:rsidR="005335F5" w:rsidRPr="005B29B7" w:rsidRDefault="005335F5" w:rsidP="005335F5">
      <w:pPr>
        <w:spacing w:line="560" w:lineRule="exact"/>
        <w:jc w:val="center"/>
        <w:rPr>
          <w:rFonts w:ascii="黑体" w:eastAsia="黑体" w:hAnsi="宋体"/>
          <w:color w:val="000000"/>
          <w:szCs w:val="32"/>
        </w:rPr>
      </w:pPr>
      <w:r w:rsidRPr="005B29B7">
        <w:rPr>
          <w:rFonts w:ascii="黑体" w:eastAsia="黑体" w:hAnsi="宋体" w:hint="eastAsia"/>
          <w:color w:val="000000"/>
          <w:szCs w:val="32"/>
        </w:rPr>
        <w:t>第二条</w:t>
      </w:r>
      <w:r w:rsidRPr="005B29B7">
        <w:rPr>
          <w:rFonts w:ascii="黑体" w:eastAsia="黑体" w:hAnsi="宋体"/>
          <w:color w:val="000000"/>
          <w:szCs w:val="32"/>
        </w:rPr>
        <w:t xml:space="preserve">  </w:t>
      </w:r>
      <w:r w:rsidRPr="005B29B7">
        <w:rPr>
          <w:rFonts w:ascii="黑体" w:eastAsia="黑体" w:hAnsi="宋体" w:hint="eastAsia"/>
          <w:color w:val="000000"/>
          <w:szCs w:val="32"/>
        </w:rPr>
        <w:t>活动内容</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北京市大学生人物造型设计大赛每两年举办一次，对优秀的教学成果和设计人才给予表彰、奖励；结集出版优秀教学成果和设计作品；并通过媒体对北京市大学生人物造型设计大赛及优秀的教学成果和设计人才进行宣传。</w:t>
      </w:r>
    </w:p>
    <w:p w:rsidR="005335F5" w:rsidRPr="005B29B7" w:rsidRDefault="005335F5" w:rsidP="005335F5">
      <w:pPr>
        <w:spacing w:line="560" w:lineRule="exact"/>
        <w:jc w:val="center"/>
        <w:rPr>
          <w:rFonts w:ascii="黑体" w:eastAsia="黑体" w:hAnsi="宋体"/>
          <w:color w:val="000000"/>
          <w:szCs w:val="32"/>
        </w:rPr>
      </w:pPr>
      <w:r w:rsidRPr="005B29B7">
        <w:rPr>
          <w:rFonts w:ascii="黑体" w:eastAsia="黑体" w:hAnsi="宋体" w:hint="eastAsia"/>
          <w:color w:val="000000"/>
          <w:szCs w:val="32"/>
        </w:rPr>
        <w:t>第三条</w:t>
      </w:r>
      <w:r w:rsidRPr="005B29B7">
        <w:rPr>
          <w:rFonts w:ascii="黑体" w:eastAsia="黑体" w:hAnsi="宋体"/>
          <w:color w:val="000000"/>
          <w:szCs w:val="32"/>
        </w:rPr>
        <w:t xml:space="preserve">  </w:t>
      </w:r>
      <w:r w:rsidRPr="005B29B7">
        <w:rPr>
          <w:rFonts w:ascii="黑体" w:eastAsia="黑体" w:hAnsi="宋体" w:hint="eastAsia"/>
          <w:color w:val="000000"/>
          <w:szCs w:val="32"/>
        </w:rPr>
        <w:t>组织形式</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一、北京市大学生人物造型设计大赛由北京市教育委员会主办，中央戏剧学院和北京高等院校人物造型设计教学联盟共同承办。</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二、北京高等院校人物造型设计教学联盟的目前成员为：</w:t>
      </w:r>
      <w:r w:rsidRPr="00586A69">
        <w:rPr>
          <w:rFonts w:ascii="仿宋_GB2312" w:eastAsia="仿宋_GB2312" w:hAnsi="宋体" w:hint="eastAsia"/>
          <w:color w:val="000000"/>
          <w:sz w:val="32"/>
          <w:szCs w:val="32"/>
        </w:rPr>
        <w:lastRenderedPageBreak/>
        <w:t>中央戏剧学院、中央美术学院、清华大学美术学院、北京服装学院、中国戏曲学院、北京舞蹈学院、北京电影学院、中国传媒大学、北京城市学院、北方工业大学。</w:t>
      </w:r>
    </w:p>
    <w:p w:rsidR="005335F5" w:rsidRPr="00586A69" w:rsidRDefault="005335F5" w:rsidP="005335F5">
      <w:pPr>
        <w:spacing w:line="560" w:lineRule="exact"/>
        <w:ind w:firstLineChars="200" w:firstLine="640"/>
        <w:rPr>
          <w:rFonts w:ascii="仿宋_GB2312" w:hAnsi="宋体"/>
          <w:color w:val="000000"/>
          <w:szCs w:val="32"/>
        </w:rPr>
      </w:pPr>
      <w:r w:rsidRPr="00586A69">
        <w:rPr>
          <w:rFonts w:ascii="仿宋_GB2312" w:hAnsi="宋体" w:hint="eastAsia"/>
          <w:color w:val="000000"/>
          <w:szCs w:val="32"/>
        </w:rPr>
        <w:t>三、北京市大学生人物造型设计大赛设组委会和专家委员会。大赛由北京市大学生人物造型设计大赛组委会主持。</w:t>
      </w:r>
    </w:p>
    <w:p w:rsidR="005335F5" w:rsidRPr="00586A69" w:rsidRDefault="005335F5" w:rsidP="005335F5">
      <w:pPr>
        <w:spacing w:line="560" w:lineRule="exact"/>
        <w:ind w:firstLineChars="200" w:firstLine="640"/>
        <w:rPr>
          <w:rFonts w:ascii="仿宋_GB2312" w:hAnsi="宋体"/>
          <w:color w:val="000000"/>
          <w:szCs w:val="32"/>
        </w:rPr>
      </w:pPr>
      <w:r w:rsidRPr="00586A69">
        <w:rPr>
          <w:rFonts w:ascii="仿宋_GB2312" w:hAnsi="宋体" w:hint="eastAsia"/>
          <w:color w:val="000000"/>
          <w:szCs w:val="32"/>
        </w:rPr>
        <w:t>组委会每届任期一年，由各高校有关部门的负责人及相关专家组成，成员由各学校推荐，北京市教育委员会审定。</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专家委员会由北京高等院校人物造型设计教学联盟专家委员会委员和特邀专家、学者组成。</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四、大赛组委会下设办公室，主持日常工作。</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五、北京市大学生人物造型设计大赛的名誉顾问，由在行业内卓有成就、具备相应影响力的专家担任。</w:t>
      </w:r>
    </w:p>
    <w:p w:rsidR="005335F5" w:rsidRPr="005B29B7" w:rsidRDefault="005335F5" w:rsidP="005335F5">
      <w:pPr>
        <w:spacing w:line="560" w:lineRule="exact"/>
        <w:jc w:val="center"/>
        <w:rPr>
          <w:rFonts w:ascii="黑体" w:eastAsia="黑体" w:hAnsi="宋体"/>
          <w:color w:val="000000"/>
          <w:szCs w:val="32"/>
        </w:rPr>
      </w:pPr>
      <w:r w:rsidRPr="005B29B7">
        <w:rPr>
          <w:rFonts w:ascii="黑体" w:eastAsia="黑体" w:hAnsi="宋体" w:hint="eastAsia"/>
          <w:color w:val="000000"/>
          <w:szCs w:val="32"/>
        </w:rPr>
        <w:t>第四条</w:t>
      </w:r>
      <w:r w:rsidRPr="005B29B7">
        <w:rPr>
          <w:rFonts w:ascii="黑体" w:eastAsia="黑体" w:hAnsi="宋体"/>
          <w:color w:val="000000"/>
          <w:szCs w:val="32"/>
        </w:rPr>
        <w:t xml:space="preserve">  </w:t>
      </w:r>
      <w:r w:rsidRPr="005B29B7">
        <w:rPr>
          <w:rFonts w:ascii="黑体" w:eastAsia="黑体" w:hAnsi="宋体" w:hint="eastAsia"/>
          <w:color w:val="000000"/>
          <w:szCs w:val="32"/>
        </w:rPr>
        <w:t>大赛细则</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一、北京市大学生人物造型设计大赛分为时装设计、戏剧影视人物造型设计和人偶造型设计三组。参赛学生可自行选择组别参赛。</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二、北京地区普通高等学校相关专业的在校学生均可报名参加。</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三、北京市大学生人物造型设计大赛组织分为初赛、复赛、决赛三个阶段。</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四、北京市大学生人物造型设计大赛的奖项设置为一等奖、二等奖、三等奖和优秀奖，以及优秀指导教师奖。大赛专家委员会负责各个奖项的评选工作，由组委会颁发获奖证书。</w:t>
      </w:r>
    </w:p>
    <w:p w:rsidR="005335F5" w:rsidRPr="005B29B7" w:rsidRDefault="005335F5" w:rsidP="005335F5">
      <w:pPr>
        <w:spacing w:line="560" w:lineRule="exact"/>
        <w:jc w:val="center"/>
        <w:rPr>
          <w:rFonts w:ascii="黑体" w:eastAsia="黑体" w:hAnsi="宋体"/>
          <w:color w:val="000000"/>
          <w:szCs w:val="32"/>
        </w:rPr>
      </w:pPr>
      <w:r w:rsidRPr="005B29B7">
        <w:rPr>
          <w:rFonts w:ascii="黑体" w:eastAsia="黑体" w:hAnsi="宋体" w:hint="eastAsia"/>
          <w:color w:val="000000"/>
          <w:szCs w:val="32"/>
        </w:rPr>
        <w:lastRenderedPageBreak/>
        <w:t>第五条</w:t>
      </w:r>
      <w:r w:rsidRPr="005B29B7">
        <w:rPr>
          <w:rFonts w:ascii="黑体" w:eastAsia="黑体" w:hAnsi="宋体"/>
          <w:color w:val="000000"/>
          <w:szCs w:val="32"/>
        </w:rPr>
        <w:t xml:space="preserve">  </w:t>
      </w:r>
      <w:r w:rsidRPr="005B29B7">
        <w:rPr>
          <w:rFonts w:ascii="黑体" w:eastAsia="黑体" w:hAnsi="宋体" w:hint="eastAsia"/>
          <w:color w:val="000000"/>
          <w:szCs w:val="32"/>
        </w:rPr>
        <w:t>经费</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一、北京市大学生人物造型设计大赛的宣传、制作、出版、场地及办公费用，由北京市教育委员会和承办方共同承担。</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二、北京市大学生人物造型设计大赛的参赛者个人无需交纳费用。各参赛院校自行承担参加大赛所产生的费用。</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三、鼓励社会、企业的资助。本着平等互利、充分保护参赛学生相关权益的基础上，可争取社会赞助。对于赞助单位可视情况给予竞赛冠名权。赞助经费纳入竞赛经费统一管理，不可挪作他用。</w:t>
      </w:r>
    </w:p>
    <w:p w:rsidR="005335F5" w:rsidRPr="005B29B7" w:rsidRDefault="005335F5" w:rsidP="005335F5">
      <w:pPr>
        <w:spacing w:line="560" w:lineRule="exact"/>
        <w:jc w:val="center"/>
        <w:rPr>
          <w:rFonts w:ascii="黑体" w:eastAsia="黑体" w:hAnsi="宋体"/>
          <w:color w:val="000000"/>
          <w:szCs w:val="32"/>
        </w:rPr>
      </w:pPr>
      <w:r w:rsidRPr="005B29B7">
        <w:rPr>
          <w:rFonts w:ascii="黑体" w:eastAsia="黑体" w:hAnsi="宋体" w:hint="eastAsia"/>
          <w:color w:val="000000"/>
          <w:szCs w:val="32"/>
        </w:rPr>
        <w:t>第六条</w:t>
      </w:r>
      <w:r w:rsidRPr="005B29B7">
        <w:rPr>
          <w:rFonts w:ascii="黑体" w:eastAsia="黑体" w:hAnsi="宋体"/>
          <w:color w:val="000000"/>
          <w:szCs w:val="32"/>
        </w:rPr>
        <w:t xml:space="preserve">  </w:t>
      </w:r>
      <w:r w:rsidRPr="005B29B7">
        <w:rPr>
          <w:rFonts w:ascii="黑体" w:eastAsia="黑体" w:hAnsi="宋体" w:hint="eastAsia"/>
          <w:color w:val="000000"/>
          <w:szCs w:val="32"/>
        </w:rPr>
        <w:t>附则</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一、北京市大学生人物造型设计大赛组委会秘书处设在中央戏剧学院。</w:t>
      </w:r>
    </w:p>
    <w:p w:rsidR="005335F5" w:rsidRPr="00586A69" w:rsidRDefault="005335F5" w:rsidP="005335F5">
      <w:pPr>
        <w:pStyle w:val="1"/>
        <w:spacing w:line="560" w:lineRule="exact"/>
        <w:ind w:firstLine="640"/>
        <w:rPr>
          <w:rFonts w:ascii="仿宋_GB2312" w:eastAsia="仿宋_GB2312" w:hAnsi="宋体"/>
          <w:color w:val="000000"/>
          <w:sz w:val="32"/>
          <w:szCs w:val="32"/>
        </w:rPr>
      </w:pPr>
      <w:r w:rsidRPr="00586A69">
        <w:rPr>
          <w:rFonts w:ascii="仿宋_GB2312" w:eastAsia="仿宋_GB2312" w:hAnsi="宋体" w:hint="eastAsia"/>
          <w:color w:val="000000"/>
          <w:sz w:val="32"/>
          <w:szCs w:val="32"/>
        </w:rPr>
        <w:t>二、本章程由北京高等院校人物造型设计教学联盟负责制订并加以解释。</w:t>
      </w:r>
    </w:p>
    <w:p w:rsidR="005335F5" w:rsidRPr="00FB11E2" w:rsidRDefault="005335F5" w:rsidP="005335F5">
      <w:pPr>
        <w:spacing w:line="560" w:lineRule="exact"/>
        <w:jc w:val="right"/>
        <w:rPr>
          <w:rFonts w:ascii="仿宋_GB2312" w:hAnsi="宋体"/>
          <w:color w:val="000000"/>
          <w:szCs w:val="32"/>
        </w:rPr>
      </w:pPr>
    </w:p>
    <w:p w:rsidR="00774DD1" w:rsidRPr="005335F5" w:rsidRDefault="00774DD1"/>
    <w:sectPr w:rsidR="00774DD1" w:rsidRPr="005335F5" w:rsidSect="00774D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35F5"/>
    <w:rsid w:val="005335F5"/>
    <w:rsid w:val="00774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F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335F5"/>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2021-01-12T07:14:00Z</dcterms:created>
  <dcterms:modified xsi:type="dcterms:W3CDTF">2021-01-12T07:14:00Z</dcterms:modified>
</cp:coreProperties>
</file>