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D8" w:rsidRPr="00853278" w:rsidRDefault="00DD10D8" w:rsidP="00DD10D8">
      <w:pPr>
        <w:spacing w:line="580" w:lineRule="exact"/>
        <w:rPr>
          <w:rFonts w:ascii="黑体" w:eastAsia="黑体" w:hAnsi="仿宋" w:hint="eastAsia"/>
          <w:sz w:val="30"/>
          <w:szCs w:val="30"/>
        </w:rPr>
      </w:pPr>
      <w:r w:rsidRPr="00853278">
        <w:rPr>
          <w:rFonts w:ascii="黑体" w:eastAsia="黑体" w:hAnsi="仿宋" w:hint="eastAsia"/>
          <w:sz w:val="30"/>
          <w:szCs w:val="30"/>
        </w:rPr>
        <w:t>附件</w:t>
      </w:r>
    </w:p>
    <w:p w:rsidR="00DD10D8" w:rsidRPr="003120ED" w:rsidRDefault="00DD10D8" w:rsidP="00DD10D8">
      <w:pPr>
        <w:spacing w:line="560" w:lineRule="exact"/>
        <w:jc w:val="center"/>
        <w:rPr>
          <w:rFonts w:ascii="方正小标宋简体" w:eastAsia="方正小标宋简体" w:hAnsi="华文中宋"/>
          <w:szCs w:val="32"/>
        </w:rPr>
      </w:pPr>
      <w:r w:rsidRPr="003120ED">
        <w:rPr>
          <w:rFonts w:ascii="方正小标宋简体" w:eastAsia="方正小标宋简体" w:hAnsi="华文中宋" w:hint="eastAsia"/>
          <w:szCs w:val="32"/>
        </w:rPr>
        <w:t>民办普通高校和民办非学历高等教育机构备案事项</w:t>
      </w:r>
    </w:p>
    <w:p w:rsidR="00DD10D8" w:rsidRPr="009F5AC5" w:rsidRDefault="00DD10D8" w:rsidP="00DD10D8">
      <w:pPr>
        <w:spacing w:line="560" w:lineRule="exact"/>
        <w:jc w:val="center"/>
        <w:rPr>
          <w:rFonts w:ascii="方正小标宋简体" w:eastAsia="方正小标宋简体" w:hAnsi="华文中宋" w:hint="eastAsia"/>
          <w:szCs w:val="32"/>
        </w:rPr>
      </w:pPr>
      <w:r w:rsidRPr="003120ED">
        <w:rPr>
          <w:rFonts w:ascii="方正小标宋简体" w:eastAsia="方正小标宋简体" w:hAnsi="华文中宋" w:hint="eastAsia"/>
          <w:szCs w:val="32"/>
        </w:rPr>
        <w:t>“双随机</w:t>
      </w:r>
      <w:proofErr w:type="gramStart"/>
      <w:r w:rsidRPr="003120ED">
        <w:rPr>
          <w:rFonts w:ascii="方正小标宋简体" w:eastAsia="方正小标宋简体" w:hAnsi="华文中宋" w:hint="eastAsia"/>
          <w:szCs w:val="32"/>
        </w:rPr>
        <w:t>一</w:t>
      </w:r>
      <w:proofErr w:type="gramEnd"/>
      <w:r w:rsidRPr="003120ED">
        <w:rPr>
          <w:rFonts w:ascii="方正小标宋简体" w:eastAsia="方正小标宋简体" w:hAnsi="华文中宋" w:hint="eastAsia"/>
          <w:szCs w:val="32"/>
        </w:rPr>
        <w:t>公开”行政检查结果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301"/>
        <w:gridCol w:w="2131"/>
        <w:gridCol w:w="2131"/>
      </w:tblGrid>
      <w:tr w:rsidR="00DD10D8" w:rsidTr="00F46FC7">
        <w:tc>
          <w:tcPr>
            <w:tcW w:w="959" w:type="dxa"/>
            <w:vAlign w:val="center"/>
          </w:tcPr>
          <w:p w:rsidR="00DD10D8" w:rsidRPr="00FF4D5E" w:rsidRDefault="00DD10D8" w:rsidP="00F46FC7">
            <w:pPr>
              <w:spacing w:line="5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FF4D5E">
              <w:rPr>
                <w:rFonts w:ascii="黑体" w:eastAsia="黑体" w:hAnsi="仿宋" w:hint="eastAsia"/>
                <w:sz w:val="28"/>
                <w:szCs w:val="28"/>
              </w:rPr>
              <w:t>序号</w:t>
            </w:r>
          </w:p>
        </w:tc>
        <w:tc>
          <w:tcPr>
            <w:tcW w:w="3301" w:type="dxa"/>
            <w:vAlign w:val="center"/>
          </w:tcPr>
          <w:p w:rsidR="00DD10D8" w:rsidRPr="00FF4D5E" w:rsidRDefault="00DD10D8" w:rsidP="00F46FC7">
            <w:pPr>
              <w:spacing w:line="5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FF4D5E">
              <w:rPr>
                <w:rFonts w:ascii="黑体" w:eastAsia="黑体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2131" w:type="dxa"/>
            <w:vAlign w:val="center"/>
          </w:tcPr>
          <w:p w:rsidR="00DD10D8" w:rsidRPr="00FF4D5E" w:rsidRDefault="00DD10D8" w:rsidP="00F46FC7">
            <w:pPr>
              <w:spacing w:line="5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FF4D5E">
              <w:rPr>
                <w:rFonts w:ascii="黑体" w:eastAsia="黑体" w:hAnsi="仿宋" w:hint="eastAsia"/>
                <w:sz w:val="28"/>
                <w:szCs w:val="28"/>
              </w:rPr>
              <w:t>检查单号</w:t>
            </w:r>
          </w:p>
        </w:tc>
        <w:tc>
          <w:tcPr>
            <w:tcW w:w="2131" w:type="dxa"/>
            <w:vAlign w:val="center"/>
          </w:tcPr>
          <w:p w:rsidR="00DD10D8" w:rsidRPr="00FF4D5E" w:rsidRDefault="00DD10D8" w:rsidP="00F46FC7">
            <w:pPr>
              <w:spacing w:line="5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FF4D5E">
              <w:rPr>
                <w:rFonts w:ascii="黑体" w:eastAsia="黑体" w:hAnsi="仿宋" w:hint="eastAsia"/>
                <w:sz w:val="28"/>
                <w:szCs w:val="28"/>
              </w:rPr>
              <w:t>检查结果</w:t>
            </w:r>
          </w:p>
        </w:tc>
      </w:tr>
      <w:tr w:rsidR="00DD10D8" w:rsidRPr="006B0A0B" w:rsidTr="00F46FC7">
        <w:trPr>
          <w:trHeight w:val="497"/>
        </w:trPr>
        <w:tc>
          <w:tcPr>
            <w:tcW w:w="8522" w:type="dxa"/>
            <w:gridSpan w:val="4"/>
            <w:vAlign w:val="center"/>
          </w:tcPr>
          <w:p w:rsidR="00DD10D8" w:rsidRPr="003120ED" w:rsidRDefault="00DD10D8" w:rsidP="00F46FC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120ED">
              <w:rPr>
                <w:rFonts w:ascii="楷体" w:eastAsia="楷体" w:hAnsi="楷体" w:hint="eastAsia"/>
                <w:color w:val="000000"/>
                <w:sz w:val="24"/>
              </w:rPr>
              <w:t>民办普通高校（</w:t>
            </w:r>
            <w:r w:rsidRPr="003120ED">
              <w:rPr>
                <w:rFonts w:ascii="楷体" w:eastAsia="楷体" w:hAnsi="楷体"/>
                <w:color w:val="000000"/>
                <w:sz w:val="24"/>
              </w:rPr>
              <w:t>11所）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北京城市学院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2020013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首都师范大学科德学院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2020025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北京工商大学嘉华学院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2020031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北京邮电大学世纪学院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2020001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北京工业大学耿丹学院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2020020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北京第二外国语学院中瑞酒店管理学院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2020007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北京培黎职业学院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2020014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北京科技经营管理学院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2020019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北京经贸职业学院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2020002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北京科技职业学院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2020026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11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北京艺术传媒职业学院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2020032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rPr>
          <w:trHeight w:val="554"/>
        </w:trPr>
        <w:tc>
          <w:tcPr>
            <w:tcW w:w="8522" w:type="dxa"/>
            <w:gridSpan w:val="4"/>
            <w:vAlign w:val="center"/>
          </w:tcPr>
          <w:p w:rsidR="00DD10D8" w:rsidRPr="003120ED" w:rsidRDefault="00DD10D8" w:rsidP="00F46FC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120ED">
              <w:rPr>
                <w:rFonts w:ascii="楷体" w:eastAsia="楷体" w:hAnsi="楷体" w:hint="eastAsia"/>
                <w:color w:val="000000"/>
                <w:sz w:val="24"/>
              </w:rPr>
              <w:t>民办非学历高等教育机构（</w:t>
            </w:r>
            <w:r w:rsidRPr="003120ED">
              <w:rPr>
                <w:rFonts w:ascii="楷体" w:eastAsia="楷体" w:hAnsi="楷体"/>
                <w:color w:val="000000"/>
                <w:sz w:val="24"/>
              </w:rPr>
              <w:t>24所）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北京工商管理专修学院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2020027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13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北京新亚研修学院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2020033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14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北京国际标准舞研修学院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2020034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lastRenderedPageBreak/>
              <w:t>15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北京北大资源研修学院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2020003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16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北京航空旅游专修学院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2020009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17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</w:t>
            </w:r>
            <w:proofErr w:type="gramStart"/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瀚林职业</w:t>
            </w:r>
            <w:proofErr w:type="gramEnd"/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2020010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18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北京礼仪专修学院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2020006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19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北京国际青年研修学院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2020024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合  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北京珠宝首饰研修学院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2020004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21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北京京海研修学院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2020005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22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北京机械工程师进修学院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2020011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23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北京高等财经科技研修学院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2020012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24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北京企业管理研修学院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2020015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25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北京华嘉专修学院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2020016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26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北京华大研修学院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2020017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27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北京财经专修学院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2020022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28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北京美国英语语言专修学院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2020028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29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北京翻译研修学院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2020035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基本合格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30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现代管理大学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2020021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不合格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31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北京东方研修学院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2020023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不合格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32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北京汉语国际推广中心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2020018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不合格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33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北京美容研修学院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2020029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不合格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34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北京建设大学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2020030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不合格</w:t>
            </w:r>
          </w:p>
        </w:tc>
      </w:tr>
      <w:tr w:rsidR="00DD10D8" w:rsidRPr="006B0A0B" w:rsidTr="00F46FC7">
        <w:tc>
          <w:tcPr>
            <w:tcW w:w="959" w:type="dxa"/>
            <w:vAlign w:val="center"/>
          </w:tcPr>
          <w:p w:rsidR="00DD10D8" w:rsidRPr="009F5AC5" w:rsidRDefault="00DD10D8" w:rsidP="00F46FC7">
            <w:pPr>
              <w:spacing w:line="580" w:lineRule="exact"/>
              <w:jc w:val="center"/>
              <w:rPr>
                <w:rFonts w:ascii="宋体" w:eastAsia="宋体" w:hAnsi="宋体"/>
                <w:sz w:val="24"/>
              </w:rPr>
            </w:pPr>
            <w:r w:rsidRPr="009F5AC5">
              <w:rPr>
                <w:rFonts w:ascii="宋体" w:eastAsia="宋体" w:hAnsi="宋体" w:hint="eastAsia"/>
                <w:sz w:val="24"/>
              </w:rPr>
              <w:t>35</w:t>
            </w:r>
          </w:p>
        </w:tc>
        <w:tc>
          <w:tcPr>
            <w:tcW w:w="3301" w:type="dxa"/>
            <w:vAlign w:val="center"/>
          </w:tcPr>
          <w:p w:rsidR="00DD10D8" w:rsidRPr="009F5AC5" w:rsidRDefault="00DD10D8" w:rsidP="00F46FC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北京盛唐研修学院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2020036</w:t>
            </w:r>
          </w:p>
        </w:tc>
        <w:tc>
          <w:tcPr>
            <w:tcW w:w="2131" w:type="dxa"/>
            <w:vAlign w:val="center"/>
          </w:tcPr>
          <w:p w:rsidR="00DD10D8" w:rsidRPr="009F5AC5" w:rsidRDefault="00DD10D8" w:rsidP="00F46FC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9F5AC5">
              <w:rPr>
                <w:rFonts w:ascii="宋体" w:eastAsia="宋体" w:hAnsi="宋体" w:hint="eastAsia"/>
                <w:color w:val="000000"/>
                <w:sz w:val="24"/>
              </w:rPr>
              <w:t>不合格</w:t>
            </w:r>
          </w:p>
        </w:tc>
      </w:tr>
    </w:tbl>
    <w:p w:rsidR="001101DB" w:rsidRDefault="00DD10D8"/>
    <w:sectPr w:rsidR="001101DB" w:rsidSect="00DD10D8">
      <w:footerReference w:type="even" r:id="rId4"/>
      <w:footerReference w:type="default" r:id="rId5"/>
      <w:pgSz w:w="11906" w:h="16838" w:code="9"/>
      <w:pgMar w:top="2381" w:right="1531" w:bottom="1985" w:left="1531" w:header="851" w:footer="1418" w:gutter="0"/>
      <w:pgNumType w:fmt="numberInDash"/>
      <w:cols w:space="425"/>
      <w:titlePg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C5" w:rsidRPr="009F5AC5" w:rsidRDefault="00DD10D8">
    <w:pPr>
      <w:pStyle w:val="a3"/>
      <w:rPr>
        <w:rFonts w:ascii="宋体" w:eastAsia="宋体" w:hAnsi="宋体"/>
        <w:sz w:val="28"/>
        <w:szCs w:val="28"/>
      </w:rPr>
    </w:pPr>
    <w:r w:rsidRPr="009F5AC5">
      <w:rPr>
        <w:rFonts w:ascii="宋体" w:eastAsia="宋体" w:hAnsi="宋体"/>
        <w:sz w:val="28"/>
        <w:szCs w:val="28"/>
      </w:rPr>
      <w:fldChar w:fldCharType="begin"/>
    </w:r>
    <w:r w:rsidRPr="009F5AC5">
      <w:rPr>
        <w:rFonts w:ascii="宋体" w:eastAsia="宋体" w:hAnsi="宋体"/>
        <w:sz w:val="28"/>
        <w:szCs w:val="28"/>
      </w:rPr>
      <w:instrText>PAGE   \* MERGEFORMAT</w:instrText>
    </w:r>
    <w:r w:rsidRPr="009F5AC5">
      <w:rPr>
        <w:rFonts w:ascii="宋体" w:eastAsia="宋体" w:hAnsi="宋体"/>
        <w:sz w:val="28"/>
        <w:szCs w:val="28"/>
      </w:rPr>
      <w:fldChar w:fldCharType="separate"/>
    </w:r>
    <w:r w:rsidRPr="003B16D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9F5AC5">
      <w:rPr>
        <w:rFonts w:ascii="宋体" w:eastAsia="宋体" w:hAnsi="宋体"/>
        <w:sz w:val="28"/>
        <w:szCs w:val="28"/>
      </w:rPr>
      <w:fldChar w:fldCharType="end"/>
    </w:r>
  </w:p>
  <w:p w:rsidR="0045219C" w:rsidRPr="009F5AC5" w:rsidRDefault="00DD10D8">
    <w:pPr>
      <w:pStyle w:val="a3"/>
      <w:rPr>
        <w:rFonts w:ascii="宋体" w:eastAsia="宋体" w:hAnsi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C5" w:rsidRPr="009F5AC5" w:rsidRDefault="00DD10D8">
    <w:pPr>
      <w:pStyle w:val="a3"/>
      <w:jc w:val="right"/>
      <w:rPr>
        <w:rFonts w:ascii="宋体" w:eastAsia="宋体" w:hAnsi="宋体"/>
        <w:sz w:val="28"/>
        <w:szCs w:val="28"/>
      </w:rPr>
    </w:pPr>
    <w:r w:rsidRPr="009F5AC5">
      <w:rPr>
        <w:rFonts w:ascii="宋体" w:eastAsia="宋体" w:hAnsi="宋体"/>
        <w:sz w:val="28"/>
        <w:szCs w:val="28"/>
      </w:rPr>
      <w:fldChar w:fldCharType="begin"/>
    </w:r>
    <w:r w:rsidRPr="009F5AC5">
      <w:rPr>
        <w:rFonts w:ascii="宋体" w:eastAsia="宋体" w:hAnsi="宋体"/>
        <w:sz w:val="28"/>
        <w:szCs w:val="28"/>
      </w:rPr>
      <w:instrText>PAGE   \* MERGEFORMAT</w:instrText>
    </w:r>
    <w:r w:rsidRPr="009F5AC5">
      <w:rPr>
        <w:rFonts w:ascii="宋体" w:eastAsia="宋体" w:hAnsi="宋体"/>
        <w:sz w:val="28"/>
        <w:szCs w:val="28"/>
      </w:rPr>
      <w:fldChar w:fldCharType="separate"/>
    </w:r>
    <w:r w:rsidRPr="00DD10D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3 -</w:t>
    </w:r>
    <w:r w:rsidRPr="009F5AC5">
      <w:rPr>
        <w:rFonts w:ascii="宋体" w:eastAsia="宋体" w:hAnsi="宋体"/>
        <w:sz w:val="28"/>
        <w:szCs w:val="28"/>
      </w:rPr>
      <w:fldChar w:fldCharType="end"/>
    </w:r>
  </w:p>
  <w:p w:rsidR="009F5AC5" w:rsidRDefault="00DD10D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0D8"/>
    <w:rsid w:val="00396860"/>
    <w:rsid w:val="006C7665"/>
    <w:rsid w:val="00732A0E"/>
    <w:rsid w:val="00DD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D10D8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DD10D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2020-12-29T08:19:00Z</dcterms:created>
  <dcterms:modified xsi:type="dcterms:W3CDTF">2020-12-29T08:22:00Z</dcterms:modified>
</cp:coreProperties>
</file>