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00" w:type="dxa"/>
        <w:tblInd w:w="93" w:type="dxa"/>
        <w:tblLook w:val="04A0"/>
      </w:tblPr>
      <w:tblGrid>
        <w:gridCol w:w="418"/>
        <w:gridCol w:w="960"/>
        <w:gridCol w:w="4492"/>
        <w:gridCol w:w="879"/>
        <w:gridCol w:w="2017"/>
        <w:gridCol w:w="1318"/>
        <w:gridCol w:w="1897"/>
        <w:gridCol w:w="1419"/>
      </w:tblGrid>
      <w:tr w:rsidR="004F2F09" w:rsidRPr="00B44EB8" w:rsidTr="00A14F0C">
        <w:trPr>
          <w:trHeight w:val="495"/>
        </w:trPr>
        <w:tc>
          <w:tcPr>
            <w:tcW w:w="13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32"/>
              </w:rPr>
            </w:pPr>
            <w:r w:rsidRPr="00B44EB8">
              <w:rPr>
                <w:rFonts w:ascii="黑体" w:eastAsia="黑体" w:hAnsi="黑体" w:cs="宋体" w:hint="eastAsia"/>
                <w:color w:val="000000"/>
                <w:kern w:val="0"/>
                <w:szCs w:val="32"/>
              </w:rPr>
              <w:t>附件</w:t>
            </w:r>
          </w:p>
        </w:tc>
      </w:tr>
      <w:tr w:rsidR="004F2F09" w:rsidRPr="00B44EB8" w:rsidTr="00A14F0C">
        <w:trPr>
          <w:trHeight w:val="810"/>
        </w:trPr>
        <w:tc>
          <w:tcPr>
            <w:tcW w:w="13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B44EB8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2020年疫情防控</w:t>
            </w:r>
            <w:proofErr w:type="gramStart"/>
            <w:r w:rsidRPr="00B44EB8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常态化下北京市</w:t>
            </w:r>
            <w:proofErr w:type="gramEnd"/>
            <w:r w:rsidRPr="00B44EB8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学生体育竞赛活动计划</w:t>
            </w:r>
          </w:p>
        </w:tc>
      </w:tr>
      <w:tr w:rsidR="004F2F09" w:rsidRPr="00B44EB8" w:rsidTr="00A14F0C">
        <w:trPr>
          <w:trHeight w:val="570"/>
        </w:trPr>
        <w:tc>
          <w:tcPr>
            <w:tcW w:w="13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44E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一、大学生体育竞赛活动计划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项 目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竞 赛 名 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地  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组别设置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赛期</w:t>
            </w: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br/>
              <w:t>时长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具体日期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校内或校外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地点名称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2020年首都高等学校大学生篮球联赛（甲、乙组）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2个月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10月10-11月30日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乙组</w:t>
            </w:r>
          </w:p>
          <w:p w:rsidR="004F2F09" w:rsidRPr="00B44EB8" w:rsidRDefault="004F2F09" w:rsidP="00A14F0C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高职组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第二十三届CUBA中国大学生篮球联赛</w:t>
            </w:r>
          </w:p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（北京选拔赛）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2020年首都高校大学生冠军超级联赛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15天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10月25-11月10日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男、女组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2020年京津冀大学生篮球冠军对抗赛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4天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11月30-12月15日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雄安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万馆体育馆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男子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首都高等院校2020年排球联赛（甲乙丙组）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45天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10月中下旬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交大、民大、北航、人大等高校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甲、乙、丙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2020年首都高校乒乓球锦标赛（团体赛）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11月21、22日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甲、乙、丙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2020年首都高校乒乓球锦标赛(单项比赛)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11月28、29日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北方工业大学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甲、乙、丙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羽毛球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2020年首都高等学校羽毛球锦标赛（团体赛）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11月23、24日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北京大学邱德拔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体育馆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2020年首都高等学校阳光羽毛球比赛（单项赛）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12月21、22日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单项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网球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2020年首都高等学校大学生</w:t>
            </w:r>
            <w:proofErr w:type="gramStart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网球联赛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4天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10月10、11、17、18日（待定）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男女4个组别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2020年首都高等学校大学生网球精英赛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10月31-11月1日或11月7、8日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男女4个组别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首都高校大学生第37届田径精英赛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12月5-25日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北京建筑大学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北京先农坛田径馆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不分组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首都高等学校第十二届秋季学生田径运动会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10月17-18日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甲、乙、丙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2020年首都高等学校校园冬季长跑赛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半天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12月9日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北京建筑大学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甲、乙、丙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第58届首都高等学校学生田径运动会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10月17-18日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北京林业大学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甲、乙、丙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游泳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2020年首都高等学校游泳锦标赛</w:t>
            </w:r>
          </w:p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（甲A、甲B、乙组）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12月5日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甲A，甲B</w:t>
            </w:r>
          </w:p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乙组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武术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2020年首都高校武术集体项目比赛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11月28日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线上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线上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甲、乙组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2020年首都高等学校武术比赛（单项比赛）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11月21日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甲、乙组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健美操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首都高等学校第41届健美操、艺术体操比赛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11月7-8日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甲、乙、丙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2020年首都高等院校啦</w:t>
            </w:r>
            <w:proofErr w:type="gramStart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啦</w:t>
            </w:r>
            <w:proofErr w:type="gramEnd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操比赛</w:t>
            </w:r>
          </w:p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暨全国啦</w:t>
            </w:r>
            <w:proofErr w:type="gramStart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啦</w:t>
            </w:r>
            <w:proofErr w:type="gramEnd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操分站赛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12月5-6日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甲、乙、丙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棒垒球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首都高等学校第二十五届棒垒球锦标赛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4天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10月下旬</w:t>
            </w:r>
          </w:p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（视疫情情况而定）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北方工业大学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甲、乙组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首都高等学校</w:t>
            </w:r>
            <w:proofErr w:type="gramStart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第八届慢投垒球</w:t>
            </w:r>
            <w:proofErr w:type="gramEnd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锦标赛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10月下旬</w:t>
            </w:r>
          </w:p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（视疫情情况而定）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北方工业大学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甲、乙组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橄榄球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2020年首都高等学校触摸式橄榄球比赛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11月15日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中国农业大学</w:t>
            </w:r>
          </w:p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西校区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男女混合</w:t>
            </w:r>
          </w:p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甲、乙组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高尔夫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2020年首都大学生高尔夫</w:t>
            </w:r>
            <w:proofErr w:type="gramStart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技能赛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一天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10月17日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北京京都高尔夫</w:t>
            </w:r>
          </w:p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俱乐部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普通组</w:t>
            </w:r>
          </w:p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专业组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2020年首都高校大学生高尔夫公开赛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一天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9月26日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北京京都高尔夫</w:t>
            </w:r>
          </w:p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俱乐部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普通组</w:t>
            </w:r>
          </w:p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专业组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第十六届首都高等学校跆拳道锦标赛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11月21-22日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甲、乙组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击剑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2020年北京高校佩剑、花剑团体赛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一天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11月22日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王海滨国际击剑</w:t>
            </w:r>
          </w:p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俱乐部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ABC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2020年北京高校佩剑、花剑个人赛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一天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11月21日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王海滨国际击剑</w:t>
            </w:r>
          </w:p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俱乐部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ABC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2020年首都高校大学生户外比赛—首都高校</w:t>
            </w: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大学生定向锦标赛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10月31-11月1日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公园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某公园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甲、乙、丙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技能</w:t>
            </w:r>
          </w:p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首都高校学生体育技能等级系列项目达标</w:t>
            </w: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测试赛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10月5-12月15日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各高校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不分组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竞赛部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首都高校数字运动会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12月5-15日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线上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甲、乙、丙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群体部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首都高等学校《国家学生体质健康标准》</w:t>
            </w: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测试赛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11月7-8日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清华大学场馆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一年级</w:t>
            </w:r>
          </w:p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二年级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首都高等学校青年教师体育教学基本功大赛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30天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6月8-7月3日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部分高校、清华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不分组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传统</w:t>
            </w:r>
          </w:p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首都高等学校第二十届传统养生体育比赛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11月21日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不分组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毽</w:t>
            </w:r>
            <w:proofErr w:type="gramEnd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绳、球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首都高校第十二届大学生毽球比赛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10月20日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待定及本校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男、女；</w:t>
            </w:r>
          </w:p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男女混合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首都高校第十三届大学生藤球比赛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11月10日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待定及本校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男、女；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首都高校第二十八届大学生</w:t>
            </w:r>
            <w:proofErr w:type="gramStart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毽</w:t>
            </w:r>
            <w:proofErr w:type="gramEnd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绳比赛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11月20日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待定及本校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男、女；</w:t>
            </w:r>
          </w:p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男女混合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轮滑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首都高等学校大学生第十一届轮滑比赛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9月26-10月10日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线上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不分组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拓展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首都高等学校第十届拓展运动会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10月24-25日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不分组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登山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首都高等学校第十七届越野登山赛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10月24日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北京林业大学</w:t>
            </w:r>
          </w:p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实验林场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甲、乙、丙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舞蹈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第十二届首都高校体育舞蹈比赛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12月5日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校园内比赛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首都经济贸易大学体育馆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甲、乙组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台球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2020首都高校大学生台球锦标赛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中国传媒大学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大学，学院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板球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2020年首都高等学校大学生</w:t>
            </w:r>
            <w:proofErr w:type="gramStart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板球联赛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11月8-9日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女子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2020年北京高校女生体育社团建设展示赛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10月15-16日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中华女子学院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一组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健身</w:t>
            </w:r>
          </w:p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舞蹈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第五届北京高等院校健身舞蹈大赛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11月28日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校内与线上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北京林业大学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不分组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瑜伽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首都高校第四届瑜伽体式与集体瑜伽展示比赛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11月20-23日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各学校内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各学校和户外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甲、乙组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竞赛</w:t>
            </w:r>
          </w:p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监测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北京市大学生体育竞赛监测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9月20-12月15日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线上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线上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冰雪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首都高等学校大学生第十四届滑雪比赛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2021年1月13-15日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北京市延庆区北京万科石京龙滑雪场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不分组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首都高校大学生第三届冰壶比赛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10月24-25日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中体奥冰壶馆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不分组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首都高校大学生第三届滑冰比赛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10月31-11月1日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华星国际冰上</w:t>
            </w:r>
          </w:p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运动中心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不分组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2020年首都高校足球联赛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2个月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9月下旬-11月底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参赛院校内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各参赛院校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超级、甲级</w:t>
            </w:r>
          </w:p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乙级、丙级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2020年首都高等学校大学生女子足球联赛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1个月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10月中旬-11月中旬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参赛院校内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各参赛院校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甲级、乙级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2020年首都高等学校大学生“五</w:t>
            </w:r>
            <w:proofErr w:type="gramStart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人制</w:t>
            </w:r>
            <w:proofErr w:type="gramEnd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”足球联赛（男女）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1个月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12月初-2月底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参赛院校内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各参赛院校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甲级、乙级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2020年首都高校校园足球系列活动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3-4</w:t>
            </w:r>
          </w:p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9月下旬-12月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校园组</w:t>
            </w:r>
          </w:p>
        </w:tc>
      </w:tr>
      <w:tr w:rsidR="004F2F09" w:rsidRPr="00B44EB8" w:rsidTr="00A14F0C">
        <w:trPr>
          <w:trHeight w:val="397"/>
        </w:trPr>
        <w:tc>
          <w:tcPr>
            <w:tcW w:w="13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44E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二、中小学生体育竞赛活动计划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项  目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竞 赛 名 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地  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组  别</w:t>
            </w: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br/>
              <w:t>设  置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赛期</w:t>
            </w: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br/>
              <w:t>时长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具体日期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校内或校外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地点名称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第58届北京市中学生田径运动会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3天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10-11月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海淀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初中组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高中组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北京市中小学生阳光体育长跑节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12月5日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华彬庄园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高中组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中国初高中篮球联赛（北京赛区）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30天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11-12月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三十五中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高中组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排球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北京市小学生排球比赛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10月24、25日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和九小、和三小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冰雪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北京市第五届中小学生冬季运动会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8-10天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10-12月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昌平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高中组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北京市中小学生冬季运动系列比赛-旱地冰球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10-12月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昌平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高中组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北京市中小学生冬季运动系列比赛-越野滑轮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10-12月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昌平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北京市中小学生冬季运动系列比赛-陆地冰壶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10-12月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昌平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北京市中小学生冰上、雪上展示活动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高中组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北京市中小学生冬奥知识竞赛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10-12月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 w:type="page"/>
              <w:t>初中组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 w:type="page"/>
              <w:t>高中组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北京市中小学生游泳比赛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11月7、8日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八中</w:t>
            </w:r>
            <w:proofErr w:type="gramStart"/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小学甲组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高中组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武术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北京市中小学生武术比赛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11月14日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月坛体育馆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高中组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北京市中小学生跆拳道比赛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11月22日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地坛体育馆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小学甲组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高中组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定向运动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北京市中小学生定向越野比赛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10月24日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高中组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北京市中小学生乒乓球（团体）比赛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10月24日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小学甲组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高中组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北京市中小学生乒乓球（单项）比赛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10月25日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小学甲组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高中组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羽毛球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北京市中小学生羽毛球比赛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11月14、15日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宏昌竣羽毛球</w:t>
            </w:r>
            <w:proofErr w:type="gramEnd"/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小学甲组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小学乙组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网球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北京市中小学生网球比赛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10月31日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国家网球中心、清华大学附属中学奥森校区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高中组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曲棍球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北京市中小学生曲棍球比赛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10月24、25日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高中组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棒球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北京市中小学生棒球比赛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4天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10月24、25、31日、11月1日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通州</w:t>
            </w:r>
            <w:r w:rsidRPr="00B44E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漷</w:t>
            </w:r>
            <w:r w:rsidRPr="00B44EB8">
              <w:rPr>
                <w:rFonts w:ascii="仿宋_GB2312" w:hAnsi="仿宋_GB2312" w:cs="仿宋_GB2312" w:hint="eastAsia"/>
                <w:kern w:val="0"/>
                <w:sz w:val="20"/>
                <w:szCs w:val="20"/>
              </w:rPr>
              <w:t>县镇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民族传统体育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北京市中小学生民族传统体育节跳绳比赛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11月7日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八中京西附小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中学组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小学组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北京市中小学生民族传统体育节花样跳绳比赛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10月31日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八中京西附小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中学组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小学组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北京市中小学生民族传统体育节踢毽比赛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10月24日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高中组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 w:type="page"/>
              <w:t>初中组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北京市中小学生民族传统体育节跳皮筋比赛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10月24日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地坛体育馆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小学甲组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小学乙组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北京市中小学生民族传统体育节毽球比赛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10月24、25日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高中组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小学甲组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小学乙组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北京市中小学生民族传统体育节轮滑比赛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11月1日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中学组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小学组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操舞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北京市中小学生大众健美操比赛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11月20、21日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海淀体育馆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高中组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北京市中小学生啦</w:t>
            </w:r>
            <w:proofErr w:type="gramStart"/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啦</w:t>
            </w:r>
            <w:proofErr w:type="gramEnd"/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操比赛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10月31-11月1日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待定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初中组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高中组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北京市中小学生艺术体操比赛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11月29日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北京九中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小学甲组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高中组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北京市中小学生竞技健美操比赛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12月5日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101中学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初中组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高中组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智运会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北京市中小学生智力运动会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2天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11月7、8日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西中街小学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小学组</w:t>
            </w: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br/>
              <w:t>中学组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职教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北京市职教系统运动会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协办学校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中城组</w:t>
            </w: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中郊组</w:t>
            </w:r>
            <w:proofErr w:type="gramEnd"/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北京市职教系统教职工运动会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协办学校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中职组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北京市职教</w:t>
            </w:r>
            <w:proofErr w:type="gramStart"/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系统篮球</w:t>
            </w:r>
            <w:proofErr w:type="gramEnd"/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协办学校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职高组</w:t>
            </w:r>
            <w:proofErr w:type="gramEnd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中专组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北京市职教系统足球比赛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协办学校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职高组</w:t>
            </w:r>
            <w:proofErr w:type="gramEnd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中专组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北京市职教系统健美操比赛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协办学校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职高组</w:t>
            </w:r>
            <w:proofErr w:type="gramEnd"/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中专组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北京市职教系统乒乓球比赛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协办学校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中职组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北京市职教系统羽毛球比赛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协办学校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中职组</w:t>
            </w:r>
          </w:p>
        </w:tc>
      </w:tr>
      <w:tr w:rsidR="004F2F09" w:rsidRPr="00B44EB8" w:rsidTr="00A14F0C">
        <w:trPr>
          <w:trHeight w:val="3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北京市职教系统"校长杯"运动会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校内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协办学校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09" w:rsidRPr="00B44EB8" w:rsidRDefault="004F2F09" w:rsidP="00A14F0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B44EB8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中职组</w:t>
            </w:r>
          </w:p>
        </w:tc>
      </w:tr>
    </w:tbl>
    <w:p w:rsidR="004F2F09" w:rsidRDefault="004F2F09" w:rsidP="004F2F09">
      <w:pPr>
        <w:pStyle w:val="HTML"/>
        <w:spacing w:line="480" w:lineRule="exact"/>
        <w:ind w:right="85"/>
        <w:jc w:val="both"/>
        <w:rPr>
          <w:rFonts w:ascii="仿宋_GB2312" w:eastAsia="仿宋_GB2312" w:hAnsi="仿宋_GB2312" w:cs="仿宋_GB2312"/>
          <w:sz w:val="32"/>
        </w:rPr>
        <w:sectPr w:rsidR="004F2F09" w:rsidSect="004F2F09">
          <w:footerReference w:type="even" r:id="rId5"/>
          <w:footerReference w:type="default" r:id="rId6"/>
          <w:pgSz w:w="16838" w:h="11906" w:orient="landscape" w:code="9"/>
          <w:pgMar w:top="1304" w:right="2098" w:bottom="1304" w:left="1985" w:header="851" w:footer="1134" w:gutter="0"/>
          <w:pgNumType w:fmt="numberInDash"/>
          <w:cols w:space="425"/>
          <w:docGrid w:type="lines" w:linePitch="577" w:charSpace="-1266"/>
        </w:sectPr>
      </w:pPr>
    </w:p>
    <w:p w:rsidR="00BF4CD9" w:rsidRDefault="004F2F09"/>
    <w:sectPr w:rsidR="00BF4CD9" w:rsidSect="004F2F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DB" w:rsidRPr="00F733DB" w:rsidRDefault="004F2F09">
    <w:pPr>
      <w:pStyle w:val="a3"/>
      <w:rPr>
        <w:rFonts w:ascii="宋体" w:eastAsia="宋体" w:hAnsi="宋体"/>
        <w:sz w:val="28"/>
        <w:szCs w:val="28"/>
      </w:rPr>
    </w:pPr>
    <w:r w:rsidRPr="00F733DB">
      <w:rPr>
        <w:rFonts w:ascii="宋体" w:eastAsia="宋体" w:hAnsi="宋体"/>
        <w:sz w:val="28"/>
        <w:szCs w:val="28"/>
      </w:rPr>
      <w:fldChar w:fldCharType="begin"/>
    </w:r>
    <w:r w:rsidRPr="00F733DB">
      <w:rPr>
        <w:rFonts w:ascii="宋体" w:eastAsia="宋体" w:hAnsi="宋体"/>
        <w:sz w:val="28"/>
        <w:szCs w:val="28"/>
      </w:rPr>
      <w:instrText xml:space="preserve"> PAGE   \* MERGEFORMAT </w:instrText>
    </w:r>
    <w:r w:rsidRPr="00F733DB">
      <w:rPr>
        <w:rFonts w:ascii="宋体" w:eastAsia="宋体" w:hAnsi="宋体"/>
        <w:sz w:val="28"/>
        <w:szCs w:val="28"/>
      </w:rPr>
      <w:fldChar w:fldCharType="separate"/>
    </w:r>
    <w:r w:rsidRPr="002C21E0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8 -</w:t>
    </w:r>
    <w:r w:rsidRPr="00F733DB">
      <w:rPr>
        <w:rFonts w:ascii="宋体" w:eastAsia="宋体" w:hAnsi="宋体"/>
        <w:sz w:val="28"/>
        <w:szCs w:val="28"/>
      </w:rPr>
      <w:fldChar w:fldCharType="end"/>
    </w:r>
  </w:p>
  <w:p w:rsidR="0045219C" w:rsidRDefault="004F2F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DB" w:rsidRPr="00F733DB" w:rsidRDefault="004F2F09">
    <w:pPr>
      <w:pStyle w:val="a3"/>
      <w:jc w:val="right"/>
      <w:rPr>
        <w:rFonts w:ascii="宋体" w:eastAsia="宋体" w:hAnsi="宋体"/>
        <w:sz w:val="28"/>
        <w:szCs w:val="28"/>
      </w:rPr>
    </w:pPr>
    <w:r w:rsidRPr="00F733DB">
      <w:rPr>
        <w:rFonts w:ascii="宋体" w:eastAsia="宋体" w:hAnsi="宋体"/>
        <w:sz w:val="28"/>
        <w:szCs w:val="28"/>
      </w:rPr>
      <w:fldChar w:fldCharType="begin"/>
    </w:r>
    <w:r w:rsidRPr="00F733DB">
      <w:rPr>
        <w:rFonts w:ascii="宋体" w:eastAsia="宋体" w:hAnsi="宋体"/>
        <w:sz w:val="28"/>
        <w:szCs w:val="28"/>
      </w:rPr>
      <w:instrText xml:space="preserve"> PAGE   \* MERGEFORMAT </w:instrText>
    </w:r>
    <w:r w:rsidRPr="00F733DB">
      <w:rPr>
        <w:rFonts w:ascii="宋体" w:eastAsia="宋体" w:hAnsi="宋体"/>
        <w:sz w:val="28"/>
        <w:szCs w:val="28"/>
      </w:rPr>
      <w:fldChar w:fldCharType="separate"/>
    </w:r>
    <w:r w:rsidRPr="004F2F09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F733DB">
      <w:rPr>
        <w:rFonts w:ascii="宋体" w:eastAsia="宋体" w:hAnsi="宋体"/>
        <w:sz w:val="28"/>
        <w:szCs w:val="28"/>
      </w:rPr>
      <w:fldChar w:fldCharType="end"/>
    </w:r>
  </w:p>
  <w:p w:rsidR="0045219C" w:rsidRPr="00F733DB" w:rsidRDefault="004F2F09">
    <w:pPr>
      <w:pStyle w:val="a3"/>
      <w:rPr>
        <w:rFonts w:ascii="宋体" w:eastAsia="宋体" w:hAnsi="宋体"/>
        <w:sz w:val="28"/>
        <w:szCs w:val="2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C15"/>
    <w:multiLevelType w:val="hybridMultilevel"/>
    <w:tmpl w:val="81643F4A"/>
    <w:lvl w:ilvl="0" w:tplc="7A3AA21C">
      <w:start w:val="1"/>
      <w:numFmt w:val="ideographTradition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2F09"/>
    <w:rsid w:val="000C430D"/>
    <w:rsid w:val="001B1123"/>
    <w:rsid w:val="0037083D"/>
    <w:rsid w:val="004F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0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link w:val="3Char"/>
    <w:uiPriority w:val="9"/>
    <w:qFormat/>
    <w:rsid w:val="004F2F0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F2F0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F2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2F09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4F2F09"/>
  </w:style>
  <w:style w:type="numbering" w:customStyle="1" w:styleId="1">
    <w:name w:val="无列表1"/>
    <w:next w:val="a2"/>
    <w:uiPriority w:val="99"/>
    <w:semiHidden/>
    <w:unhideWhenUsed/>
    <w:rsid w:val="004F2F09"/>
  </w:style>
  <w:style w:type="character" w:customStyle="1" w:styleId="Char0">
    <w:name w:val="页眉 Char"/>
    <w:basedOn w:val="a0"/>
    <w:link w:val="a5"/>
    <w:uiPriority w:val="99"/>
    <w:locked/>
    <w:rsid w:val="004F2F09"/>
    <w:rPr>
      <w:sz w:val="18"/>
      <w:szCs w:val="18"/>
    </w:rPr>
  </w:style>
  <w:style w:type="character" w:customStyle="1" w:styleId="Char1">
    <w:name w:val="日期 Char"/>
    <w:basedOn w:val="a0"/>
    <w:link w:val="a6"/>
    <w:uiPriority w:val="99"/>
    <w:rsid w:val="004F2F09"/>
    <w:rPr>
      <w:szCs w:val="24"/>
    </w:rPr>
  </w:style>
  <w:style w:type="character" w:customStyle="1" w:styleId="Char2">
    <w:name w:val="批注框文本 Char"/>
    <w:basedOn w:val="a0"/>
    <w:link w:val="a7"/>
    <w:uiPriority w:val="99"/>
    <w:rsid w:val="004F2F09"/>
    <w:rPr>
      <w:sz w:val="16"/>
      <w:szCs w:val="16"/>
    </w:rPr>
  </w:style>
  <w:style w:type="paragraph" w:styleId="a6">
    <w:name w:val="Date"/>
    <w:basedOn w:val="a"/>
    <w:next w:val="a"/>
    <w:link w:val="Char1"/>
    <w:uiPriority w:val="99"/>
    <w:rsid w:val="004F2F09"/>
    <w:pPr>
      <w:ind w:leftChars="2500" w:left="100"/>
    </w:pPr>
    <w:rPr>
      <w:rFonts w:asciiTheme="minorHAnsi" w:eastAsiaTheme="minorEastAsia" w:hAnsiTheme="minorHAnsi" w:cstheme="minorBidi"/>
      <w:sz w:val="21"/>
    </w:rPr>
  </w:style>
  <w:style w:type="character" w:customStyle="1" w:styleId="Char10">
    <w:name w:val="日期 Char1"/>
    <w:basedOn w:val="a0"/>
    <w:link w:val="a6"/>
    <w:rsid w:val="004F2F09"/>
    <w:rPr>
      <w:rFonts w:ascii="Times New Roman" w:eastAsia="仿宋_GB2312" w:hAnsi="Times New Roman" w:cs="Times New Roman"/>
      <w:sz w:val="32"/>
      <w:szCs w:val="24"/>
    </w:rPr>
  </w:style>
  <w:style w:type="paragraph" w:styleId="a7">
    <w:name w:val="Balloon Text"/>
    <w:basedOn w:val="a"/>
    <w:link w:val="Char2"/>
    <w:uiPriority w:val="99"/>
    <w:rsid w:val="004F2F09"/>
    <w:rPr>
      <w:rFonts w:asciiTheme="minorHAnsi" w:eastAsiaTheme="minorEastAsia" w:hAnsiTheme="minorHAnsi" w:cstheme="minorBidi"/>
      <w:sz w:val="16"/>
      <w:szCs w:val="16"/>
    </w:rPr>
  </w:style>
  <w:style w:type="character" w:customStyle="1" w:styleId="Char11">
    <w:name w:val="批注框文本 Char1"/>
    <w:basedOn w:val="a0"/>
    <w:link w:val="a7"/>
    <w:rsid w:val="004F2F0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4F2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眉 Char1"/>
    <w:basedOn w:val="a0"/>
    <w:link w:val="a5"/>
    <w:rsid w:val="004F2F09"/>
    <w:rPr>
      <w:rFonts w:ascii="Times New Roman" w:eastAsia="仿宋_GB2312" w:hAnsi="Times New Roman" w:cs="Times New Roman"/>
      <w:sz w:val="18"/>
      <w:szCs w:val="18"/>
    </w:rPr>
  </w:style>
  <w:style w:type="paragraph" w:customStyle="1" w:styleId="Char3">
    <w:name w:val="Char"/>
    <w:basedOn w:val="a"/>
    <w:rsid w:val="004F2F09"/>
    <w:rPr>
      <w:rFonts w:ascii="宋体" w:eastAsia="宋体" w:hAnsi="宋体" w:cs="Courier New"/>
      <w:szCs w:val="32"/>
    </w:rPr>
  </w:style>
  <w:style w:type="table" w:styleId="a8">
    <w:name w:val="Table Grid"/>
    <w:basedOn w:val="a1"/>
    <w:rsid w:val="004F2F0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F2F09"/>
    <w:rPr>
      <w:color w:val="0000FF"/>
      <w:u w:val="single"/>
    </w:rPr>
  </w:style>
  <w:style w:type="character" w:styleId="aa">
    <w:name w:val="Emphasis"/>
    <w:basedOn w:val="a0"/>
    <w:uiPriority w:val="20"/>
    <w:qFormat/>
    <w:rsid w:val="004F2F09"/>
    <w:rPr>
      <w:i/>
      <w:iCs/>
    </w:rPr>
  </w:style>
  <w:style w:type="paragraph" w:customStyle="1" w:styleId="Default">
    <w:name w:val="Default"/>
    <w:rsid w:val="004F2F09"/>
    <w:pPr>
      <w:widowControl w:val="0"/>
      <w:autoSpaceDE w:val="0"/>
      <w:autoSpaceDN w:val="0"/>
      <w:adjustRightInd w:val="0"/>
    </w:pPr>
    <w:rPr>
      <w:rFonts w:ascii="FZXiaoBiaoSong-B05S" w:eastAsia="宋体" w:hAnsi="FZXiaoBiaoSong-B05S" w:cs="FZXiaoBiaoSong-B05S"/>
      <w:color w:val="000000"/>
      <w:kern w:val="0"/>
      <w:sz w:val="24"/>
      <w:szCs w:val="24"/>
    </w:rPr>
  </w:style>
  <w:style w:type="character" w:styleId="ab">
    <w:name w:val="FollowedHyperlink"/>
    <w:basedOn w:val="a0"/>
    <w:uiPriority w:val="99"/>
    <w:unhideWhenUsed/>
    <w:rsid w:val="004F2F09"/>
    <w:rPr>
      <w:color w:val="800080"/>
      <w:u w:val="single"/>
    </w:rPr>
  </w:style>
  <w:style w:type="paragraph" w:customStyle="1" w:styleId="font5">
    <w:name w:val="font5"/>
    <w:basedOn w:val="a"/>
    <w:rsid w:val="004F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F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F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4F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4F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4F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4F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2">
    <w:name w:val="font12"/>
    <w:basedOn w:val="a"/>
    <w:rsid w:val="004F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3">
    <w:name w:val="font13"/>
    <w:basedOn w:val="a"/>
    <w:rsid w:val="004F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F2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4F2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67">
    <w:name w:val="xl67"/>
    <w:basedOn w:val="a"/>
    <w:rsid w:val="004F2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68">
    <w:name w:val="xl68"/>
    <w:basedOn w:val="a"/>
    <w:rsid w:val="004F2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69">
    <w:name w:val="xl69"/>
    <w:basedOn w:val="a"/>
    <w:rsid w:val="004F2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4F2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8"/>
      <w:szCs w:val="28"/>
    </w:rPr>
  </w:style>
  <w:style w:type="paragraph" w:customStyle="1" w:styleId="xl71">
    <w:name w:val="xl71"/>
    <w:basedOn w:val="a"/>
    <w:rsid w:val="004F2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F2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rsid w:val="004F2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F2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4F2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F2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4F2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4F2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4F2F0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F2F0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4F2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4F2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4F2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4F2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4F2F09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0"/>
      <w:szCs w:val="40"/>
    </w:rPr>
  </w:style>
  <w:style w:type="paragraph" w:customStyle="1" w:styleId="xl86">
    <w:name w:val="xl86"/>
    <w:basedOn w:val="a"/>
    <w:rsid w:val="004F2F0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4F2F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4F2F0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4F2F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4F2F0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F2F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4F2F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4F2F0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xl94">
    <w:name w:val="xl94"/>
    <w:basedOn w:val="a"/>
    <w:rsid w:val="004F2F09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95">
    <w:name w:val="xl95"/>
    <w:basedOn w:val="a"/>
    <w:rsid w:val="004F2F09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96">
    <w:name w:val="xl96"/>
    <w:basedOn w:val="a"/>
    <w:rsid w:val="004F2F0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4F2F0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4F2F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0"/>
      <w:szCs w:val="20"/>
    </w:rPr>
  </w:style>
  <w:style w:type="paragraph" w:styleId="HTML">
    <w:name w:val="HTML Preformatted"/>
    <w:basedOn w:val="a"/>
    <w:link w:val="HTMLChar"/>
    <w:unhideWhenUsed/>
    <w:rsid w:val="004F2F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4F2F0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2020-10-14T03:12:00Z</dcterms:created>
  <dcterms:modified xsi:type="dcterms:W3CDTF">2020-10-14T03:17:00Z</dcterms:modified>
</cp:coreProperties>
</file>