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1" w:rsidRPr="00951D66" w:rsidRDefault="00297A71" w:rsidP="00297A71">
      <w:pPr>
        <w:rPr>
          <w:rFonts w:ascii="黑体" w:eastAsia="黑体"/>
          <w:color w:val="000000"/>
          <w:szCs w:val="32"/>
        </w:rPr>
      </w:pPr>
      <w:r w:rsidRPr="00951D66">
        <w:rPr>
          <w:rFonts w:ascii="黑体" w:eastAsia="黑体" w:hint="eastAsia"/>
          <w:color w:val="000000"/>
          <w:szCs w:val="32"/>
        </w:rPr>
        <w:t>附件</w:t>
      </w:r>
      <w:r>
        <w:rPr>
          <w:rFonts w:ascii="黑体" w:eastAsia="黑体" w:hint="eastAsia"/>
          <w:color w:val="000000"/>
          <w:szCs w:val="32"/>
        </w:rPr>
        <w:t>2</w:t>
      </w:r>
    </w:p>
    <w:p w:rsidR="00297A71" w:rsidRDefault="00297A71" w:rsidP="00297A71">
      <w:pPr>
        <w:spacing w:line="480" w:lineRule="exact"/>
        <w:ind w:rightChars="-159" w:right="-509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2609F">
        <w:rPr>
          <w:rFonts w:ascii="方正小标宋简体" w:eastAsia="方正小标宋简体" w:hint="eastAsia"/>
          <w:color w:val="000000"/>
          <w:sz w:val="36"/>
          <w:szCs w:val="36"/>
        </w:rPr>
        <w:t>北京市“十三五”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时期</w:t>
      </w:r>
      <w:r w:rsidRPr="0082609F">
        <w:rPr>
          <w:rFonts w:ascii="方正小标宋简体" w:eastAsia="方正小标宋简体" w:hint="eastAsia"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教育系统</w:t>
      </w:r>
    </w:p>
    <w:p w:rsidR="00297A71" w:rsidRDefault="00297A71" w:rsidP="00297A71">
      <w:pPr>
        <w:spacing w:line="480" w:lineRule="exact"/>
        <w:ind w:rightChars="-159" w:right="-509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2609F">
        <w:rPr>
          <w:rFonts w:ascii="方正小标宋简体" w:eastAsia="方正小标宋简体" w:hint="eastAsia"/>
          <w:color w:val="000000"/>
          <w:sz w:val="36"/>
          <w:szCs w:val="36"/>
        </w:rPr>
        <w:t>干部教师培训工作总结提纲</w:t>
      </w:r>
    </w:p>
    <w:p w:rsidR="00297A71" w:rsidRDefault="00297A71" w:rsidP="00297A71">
      <w:pPr>
        <w:spacing w:line="480" w:lineRule="exact"/>
        <w:ind w:rightChars="-159" w:right="-509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297A71" w:rsidRDefault="00297A71" w:rsidP="00297A71">
      <w:pPr>
        <w:spacing w:line="540" w:lineRule="exact"/>
        <w:ind w:firstLineChars="200" w:firstLine="640"/>
        <w:rPr>
          <w:rFonts w:ascii="仿宋_GB2312"/>
          <w:color w:val="000000"/>
          <w:szCs w:val="32"/>
        </w:rPr>
      </w:pPr>
      <w:r w:rsidRPr="002F07CB">
        <w:rPr>
          <w:rFonts w:ascii="仿宋_GB2312" w:hint="eastAsia"/>
          <w:color w:val="000000"/>
          <w:szCs w:val="32"/>
        </w:rPr>
        <w:t>一、</w:t>
      </w:r>
      <w:r>
        <w:rPr>
          <w:rFonts w:ascii="仿宋_GB2312" w:hint="eastAsia"/>
          <w:color w:val="000000"/>
          <w:szCs w:val="32"/>
        </w:rPr>
        <w:t>干部教师培训机构的组织管理、基础条件及队伍建设情况；</w:t>
      </w:r>
    </w:p>
    <w:p w:rsidR="00297A71" w:rsidRPr="00945A04" w:rsidRDefault="00297A71" w:rsidP="00297A71">
      <w:pPr>
        <w:spacing w:line="560" w:lineRule="exact"/>
        <w:ind w:firstLineChars="200" w:firstLine="640"/>
        <w:outlineLvl w:val="0"/>
        <w:rPr>
          <w:rFonts w:ascii="仿宋_GB2312"/>
          <w:color w:val="000000"/>
          <w:szCs w:val="32"/>
        </w:rPr>
      </w:pPr>
      <w:r w:rsidRPr="00945A04">
        <w:rPr>
          <w:rFonts w:ascii="仿宋_GB2312" w:hint="eastAsia"/>
          <w:color w:val="000000"/>
          <w:szCs w:val="32"/>
        </w:rPr>
        <w:t>二、</w:t>
      </w:r>
      <w:r w:rsidRPr="00B02363">
        <w:rPr>
          <w:rFonts w:ascii="仿宋_GB2312" w:hint="eastAsia"/>
          <w:color w:val="000000"/>
          <w:szCs w:val="32"/>
        </w:rPr>
        <w:t>干部</w:t>
      </w:r>
      <w:r w:rsidRPr="00945A04">
        <w:rPr>
          <w:rFonts w:ascii="仿宋_GB2312" w:hint="eastAsia"/>
          <w:color w:val="000000"/>
          <w:szCs w:val="32"/>
        </w:rPr>
        <w:t>教师培训工作的总体思路</w:t>
      </w:r>
    </w:p>
    <w:p w:rsidR="00297A71" w:rsidRDefault="00297A71" w:rsidP="00297A71">
      <w:pPr>
        <w:spacing w:line="560" w:lineRule="exact"/>
        <w:ind w:firstLineChars="200" w:firstLine="640"/>
        <w:outlineLvl w:val="0"/>
        <w:rPr>
          <w:rFonts w:ascii="仿宋_GB2312"/>
          <w:color w:val="000000"/>
          <w:szCs w:val="32"/>
        </w:rPr>
      </w:pPr>
      <w:r w:rsidRPr="00945A04">
        <w:rPr>
          <w:rFonts w:ascii="仿宋_GB2312" w:hint="eastAsia"/>
          <w:color w:val="000000"/>
          <w:szCs w:val="32"/>
        </w:rPr>
        <w:t>三、</w:t>
      </w:r>
      <w:r w:rsidRPr="00B02363">
        <w:rPr>
          <w:rFonts w:ascii="仿宋_GB2312" w:hint="eastAsia"/>
          <w:color w:val="000000"/>
          <w:szCs w:val="32"/>
        </w:rPr>
        <w:t>干部</w:t>
      </w:r>
      <w:r w:rsidRPr="00945A04">
        <w:rPr>
          <w:rFonts w:ascii="仿宋_GB2312" w:hint="eastAsia"/>
          <w:color w:val="000000"/>
          <w:szCs w:val="32"/>
        </w:rPr>
        <w:t>教师培训任务的完成情况</w:t>
      </w:r>
    </w:p>
    <w:p w:rsidR="00297A71" w:rsidRDefault="00297A71" w:rsidP="00297A71">
      <w:pPr>
        <w:spacing w:line="560" w:lineRule="exact"/>
        <w:ind w:firstLineChars="200" w:firstLine="640"/>
        <w:outlineLvl w:val="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四、</w:t>
      </w:r>
      <w:r w:rsidRPr="00945A04">
        <w:rPr>
          <w:rFonts w:ascii="仿宋_GB2312" w:hint="eastAsia"/>
          <w:color w:val="000000"/>
          <w:szCs w:val="32"/>
        </w:rPr>
        <w:t>主要经验</w:t>
      </w:r>
      <w:r>
        <w:rPr>
          <w:rFonts w:ascii="仿宋_GB2312" w:hint="eastAsia"/>
          <w:color w:val="000000"/>
          <w:szCs w:val="32"/>
        </w:rPr>
        <w:t>、</w:t>
      </w:r>
      <w:r w:rsidRPr="00945A04">
        <w:rPr>
          <w:rFonts w:ascii="仿宋_GB2312" w:hint="eastAsia"/>
          <w:color w:val="000000"/>
          <w:szCs w:val="32"/>
        </w:rPr>
        <w:t>特色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/>
          <w:color w:val="000000"/>
          <w:szCs w:val="32"/>
        </w:rPr>
        <w:t>创新</w:t>
      </w:r>
      <w:r>
        <w:rPr>
          <w:rFonts w:ascii="仿宋_GB2312" w:hint="eastAsia"/>
          <w:color w:val="000000"/>
          <w:szCs w:val="32"/>
        </w:rPr>
        <w:t>与成效</w:t>
      </w:r>
    </w:p>
    <w:p w:rsidR="00297A71" w:rsidRPr="00177E46" w:rsidRDefault="00297A71" w:rsidP="00297A71">
      <w:pPr>
        <w:spacing w:line="560" w:lineRule="exact"/>
        <w:ind w:firstLineChars="200" w:firstLine="640"/>
        <w:outlineLvl w:val="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五、培训工作的困难、问题与建议</w:t>
      </w:r>
    </w:p>
    <w:p w:rsidR="00297A71" w:rsidRDefault="00297A71" w:rsidP="00297A71">
      <w:pPr>
        <w:spacing w:line="560" w:lineRule="exact"/>
        <w:ind w:firstLineChars="150" w:firstLine="480"/>
        <w:outlineLvl w:val="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 xml:space="preserve"> 六、“十四</w:t>
      </w:r>
      <w:r w:rsidRPr="00945A04">
        <w:rPr>
          <w:rFonts w:ascii="仿宋_GB2312" w:hint="eastAsia"/>
          <w:color w:val="000000"/>
          <w:szCs w:val="32"/>
        </w:rPr>
        <w:t>五”</w:t>
      </w:r>
      <w:r>
        <w:rPr>
          <w:rFonts w:ascii="仿宋_GB2312" w:hint="eastAsia"/>
          <w:color w:val="000000"/>
          <w:szCs w:val="32"/>
        </w:rPr>
        <w:t>期间</w:t>
      </w:r>
      <w:r w:rsidRPr="00945A04">
        <w:rPr>
          <w:rFonts w:ascii="仿宋_GB2312" w:hint="eastAsia"/>
          <w:color w:val="000000"/>
          <w:szCs w:val="32"/>
        </w:rPr>
        <w:t>培训工作的</w:t>
      </w:r>
      <w:r>
        <w:rPr>
          <w:rFonts w:ascii="仿宋_GB2312" w:hint="eastAsia"/>
          <w:color w:val="000000"/>
          <w:szCs w:val="32"/>
        </w:rPr>
        <w:t>思路</w:t>
      </w:r>
    </w:p>
    <w:p w:rsidR="00297A71" w:rsidRPr="00B02363" w:rsidRDefault="00297A71" w:rsidP="00297A71">
      <w:pPr>
        <w:spacing w:beforeLines="50" w:line="500" w:lineRule="exact"/>
        <w:ind w:leftChars="200" w:left="1920" w:hangingChars="400" w:hanging="1280"/>
        <w:outlineLvl w:val="0"/>
        <w:rPr>
          <w:rFonts w:ascii="仿宋_GB2312"/>
          <w:color w:val="000000"/>
          <w:szCs w:val="32"/>
        </w:rPr>
      </w:pPr>
      <w:r w:rsidRPr="00B02363">
        <w:rPr>
          <w:rFonts w:ascii="仿宋_GB2312" w:hint="eastAsia"/>
          <w:color w:val="000000"/>
          <w:szCs w:val="32"/>
        </w:rPr>
        <w:t>附表</w:t>
      </w:r>
      <w:r>
        <w:rPr>
          <w:rFonts w:ascii="仿宋_GB2312" w:hint="eastAsia"/>
          <w:color w:val="000000"/>
          <w:szCs w:val="32"/>
        </w:rPr>
        <w:t>：</w:t>
      </w:r>
      <w:r w:rsidRPr="00B02363">
        <w:rPr>
          <w:rFonts w:ascii="仿宋_GB2312" w:hint="eastAsia"/>
          <w:color w:val="000000"/>
          <w:szCs w:val="32"/>
        </w:rPr>
        <w:t>1</w:t>
      </w:r>
      <w:r>
        <w:rPr>
          <w:rFonts w:ascii="仿宋_GB2312" w:hint="eastAsia"/>
          <w:color w:val="000000"/>
          <w:szCs w:val="32"/>
        </w:rPr>
        <w:t>.</w:t>
      </w:r>
      <w:r w:rsidRPr="00B02363">
        <w:rPr>
          <w:rFonts w:ascii="仿宋_GB2312" w:hint="eastAsia"/>
          <w:color w:val="000000"/>
          <w:szCs w:val="32"/>
        </w:rPr>
        <w:t>北京市“十三五”时期区</w:t>
      </w:r>
      <w:r>
        <w:rPr>
          <w:rFonts w:ascii="仿宋_GB2312" w:hint="eastAsia"/>
          <w:color w:val="000000"/>
          <w:szCs w:val="32"/>
        </w:rPr>
        <w:t>教育系统</w:t>
      </w:r>
      <w:r w:rsidRPr="00B02363">
        <w:rPr>
          <w:rFonts w:ascii="仿宋_GB2312" w:hint="eastAsia"/>
          <w:color w:val="000000"/>
          <w:szCs w:val="32"/>
        </w:rPr>
        <w:t>干部培训项目统计表</w:t>
      </w:r>
    </w:p>
    <w:p w:rsidR="00297A71" w:rsidRPr="00B02363" w:rsidRDefault="00297A71" w:rsidP="00297A71">
      <w:pPr>
        <w:spacing w:line="500" w:lineRule="exact"/>
        <w:ind w:leftChars="500" w:left="1920" w:hangingChars="100" w:hanging="320"/>
        <w:outlineLvl w:val="0"/>
        <w:rPr>
          <w:rFonts w:ascii="仿宋_GB2312"/>
          <w:color w:val="000000"/>
          <w:szCs w:val="32"/>
        </w:rPr>
      </w:pPr>
      <w:r w:rsidRPr="00B02363">
        <w:rPr>
          <w:rFonts w:ascii="仿宋_GB2312" w:hint="eastAsia"/>
          <w:color w:val="000000"/>
          <w:szCs w:val="32"/>
        </w:rPr>
        <w:t>2</w:t>
      </w:r>
      <w:r>
        <w:rPr>
          <w:rFonts w:ascii="仿宋_GB2312" w:hint="eastAsia"/>
          <w:color w:val="000000"/>
          <w:szCs w:val="32"/>
        </w:rPr>
        <w:t>.</w:t>
      </w:r>
      <w:r w:rsidRPr="00B02363">
        <w:rPr>
          <w:rFonts w:ascii="仿宋_GB2312" w:hint="eastAsia"/>
          <w:color w:val="000000"/>
          <w:szCs w:val="32"/>
        </w:rPr>
        <w:t>北京市“十三五”时期区</w:t>
      </w:r>
      <w:r>
        <w:rPr>
          <w:rFonts w:ascii="仿宋_GB2312" w:hint="eastAsia"/>
          <w:color w:val="000000"/>
          <w:szCs w:val="32"/>
        </w:rPr>
        <w:t>教育系统</w:t>
      </w:r>
      <w:r w:rsidRPr="00B02363">
        <w:rPr>
          <w:rFonts w:ascii="仿宋_GB2312" w:hint="eastAsia"/>
          <w:color w:val="000000"/>
          <w:szCs w:val="32"/>
        </w:rPr>
        <w:t>干部培训课程统计表</w:t>
      </w:r>
    </w:p>
    <w:p w:rsidR="00297A71" w:rsidRPr="00B02363" w:rsidRDefault="00297A71" w:rsidP="00297A71">
      <w:pPr>
        <w:spacing w:line="500" w:lineRule="exact"/>
        <w:ind w:leftChars="500" w:left="1920" w:hangingChars="100" w:hanging="320"/>
        <w:outlineLvl w:val="0"/>
        <w:rPr>
          <w:rFonts w:ascii="仿宋_GB2312"/>
          <w:color w:val="000000"/>
          <w:szCs w:val="32"/>
        </w:rPr>
      </w:pPr>
      <w:r w:rsidRPr="00B02363">
        <w:rPr>
          <w:rFonts w:ascii="仿宋_GB2312" w:hint="eastAsia"/>
          <w:color w:val="000000"/>
          <w:szCs w:val="32"/>
        </w:rPr>
        <w:t>3</w:t>
      </w:r>
      <w:r>
        <w:rPr>
          <w:rFonts w:ascii="仿宋_GB2312" w:hint="eastAsia"/>
          <w:color w:val="000000"/>
          <w:szCs w:val="32"/>
        </w:rPr>
        <w:t>.</w:t>
      </w:r>
      <w:r w:rsidRPr="00B02363">
        <w:rPr>
          <w:rFonts w:ascii="仿宋_GB2312" w:hint="eastAsia"/>
          <w:color w:val="000000"/>
          <w:szCs w:val="32"/>
        </w:rPr>
        <w:t>北京市“十三五”时期区</w:t>
      </w:r>
      <w:r>
        <w:rPr>
          <w:rFonts w:ascii="仿宋_GB2312" w:hint="eastAsia"/>
          <w:color w:val="000000"/>
          <w:szCs w:val="32"/>
        </w:rPr>
        <w:t>教育系统</w:t>
      </w:r>
      <w:r w:rsidRPr="00B02363">
        <w:rPr>
          <w:rFonts w:ascii="仿宋_GB2312" w:hint="eastAsia"/>
          <w:color w:val="000000"/>
          <w:szCs w:val="32"/>
        </w:rPr>
        <w:t>教师培训项目统计表</w:t>
      </w:r>
    </w:p>
    <w:p w:rsidR="00297A71" w:rsidRPr="00B02363" w:rsidRDefault="00297A71" w:rsidP="00297A71">
      <w:pPr>
        <w:spacing w:line="500" w:lineRule="exact"/>
        <w:ind w:leftChars="500" w:left="1920" w:hangingChars="100" w:hanging="320"/>
        <w:outlineLvl w:val="0"/>
        <w:rPr>
          <w:rFonts w:ascii="仿宋_GB2312"/>
          <w:color w:val="000000"/>
          <w:szCs w:val="32"/>
        </w:rPr>
      </w:pPr>
      <w:r w:rsidRPr="00B02363">
        <w:rPr>
          <w:rFonts w:ascii="仿宋_GB2312" w:hint="eastAsia"/>
          <w:color w:val="000000"/>
          <w:szCs w:val="32"/>
        </w:rPr>
        <w:t>4</w:t>
      </w:r>
      <w:r>
        <w:rPr>
          <w:rFonts w:ascii="仿宋_GB2312" w:hint="eastAsia"/>
          <w:color w:val="000000"/>
          <w:szCs w:val="32"/>
        </w:rPr>
        <w:t>.</w:t>
      </w:r>
      <w:r w:rsidRPr="00B02363">
        <w:rPr>
          <w:rFonts w:ascii="仿宋_GB2312" w:hint="eastAsia"/>
          <w:color w:val="000000"/>
          <w:szCs w:val="32"/>
        </w:rPr>
        <w:t>北京市“十三五”时期区</w:t>
      </w:r>
      <w:r>
        <w:rPr>
          <w:rFonts w:ascii="仿宋_GB2312" w:hint="eastAsia"/>
          <w:color w:val="000000"/>
          <w:szCs w:val="32"/>
        </w:rPr>
        <w:t>教育系统</w:t>
      </w:r>
      <w:r w:rsidRPr="00B02363">
        <w:rPr>
          <w:rFonts w:ascii="仿宋_GB2312" w:hint="eastAsia"/>
          <w:color w:val="000000"/>
          <w:szCs w:val="32"/>
        </w:rPr>
        <w:t>教师培训课程统计表</w:t>
      </w:r>
    </w:p>
    <w:p w:rsidR="00297A71" w:rsidRDefault="00297A71" w:rsidP="00297A71">
      <w:pPr>
        <w:spacing w:line="500" w:lineRule="exact"/>
        <w:ind w:firstLineChars="200" w:firstLine="640"/>
        <w:outlineLvl w:val="0"/>
        <w:rPr>
          <w:rFonts w:ascii="仿宋_GB2312"/>
          <w:color w:val="000000"/>
          <w:szCs w:val="32"/>
        </w:rPr>
        <w:sectPr w:rsidR="00297A71" w:rsidSect="00297A71">
          <w:pgSz w:w="11906" w:h="16838" w:code="9"/>
          <w:pgMar w:top="2098" w:right="1531" w:bottom="1985" w:left="1531" w:header="851" w:footer="1418" w:gutter="0"/>
          <w:pgNumType w:fmt="numberInDash"/>
          <w:cols w:space="425"/>
          <w:docGrid w:type="lines" w:linePitch="577" w:charSpace="-1266"/>
        </w:sectPr>
      </w:pPr>
      <w:r>
        <w:rPr>
          <w:rFonts w:ascii="仿宋_GB2312" w:hint="eastAsia"/>
          <w:color w:val="000000"/>
          <w:szCs w:val="32"/>
        </w:rPr>
        <w:t>（注：总结正文不少于5000字）</w:t>
      </w:r>
    </w:p>
    <w:p w:rsidR="00297A71" w:rsidRPr="00980FC6" w:rsidRDefault="00297A71" w:rsidP="00297A71">
      <w:pPr>
        <w:spacing w:line="560" w:lineRule="exact"/>
        <w:outlineLvl w:val="0"/>
        <w:rPr>
          <w:rFonts w:ascii="黑体" w:eastAsia="黑体" w:hAnsi="黑体"/>
          <w:color w:val="000000"/>
          <w:szCs w:val="32"/>
        </w:rPr>
      </w:pPr>
      <w:r w:rsidRPr="00980FC6">
        <w:rPr>
          <w:rFonts w:ascii="黑体" w:eastAsia="黑体" w:hAnsi="黑体" w:hint="eastAsia"/>
          <w:color w:val="000000"/>
          <w:szCs w:val="32"/>
        </w:rPr>
        <w:lastRenderedPageBreak/>
        <w:t>附表1</w:t>
      </w:r>
      <w:r w:rsidRPr="00980FC6">
        <w:rPr>
          <w:rFonts w:ascii="黑体" w:eastAsia="黑体" w:hAnsi="黑体"/>
          <w:color w:val="000000"/>
          <w:szCs w:val="32"/>
        </w:rPr>
        <w:t xml:space="preserve"> </w:t>
      </w:r>
    </w:p>
    <w:p w:rsidR="00297A71" w:rsidRPr="00C779AB" w:rsidRDefault="00297A71" w:rsidP="00297A71">
      <w:pPr>
        <w:spacing w:line="560" w:lineRule="exact"/>
        <w:jc w:val="center"/>
        <w:outlineLvl w:val="0"/>
        <w:rPr>
          <w:rFonts w:ascii="宋体" w:hAnsi="宋体"/>
          <w:color w:val="FF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北京市“十三五”时期区教育系统干部</w:t>
      </w:r>
      <w:r w:rsidRPr="00C40CAD">
        <w:rPr>
          <w:rFonts w:ascii="方正小标宋简体" w:eastAsia="方正小标宋简体" w:hint="eastAsia"/>
          <w:color w:val="000000"/>
          <w:sz w:val="36"/>
          <w:szCs w:val="36"/>
        </w:rPr>
        <w:t>培训项目统计表</w:t>
      </w:r>
    </w:p>
    <w:p w:rsidR="00297A71" w:rsidRDefault="00297A71" w:rsidP="00297A71">
      <w:pPr>
        <w:spacing w:line="560" w:lineRule="exact"/>
        <w:outlineLvl w:val="0"/>
        <w:rPr>
          <w:rFonts w:ascii="仿宋_GB2312"/>
          <w:color w:val="FF0000"/>
          <w:szCs w:val="32"/>
        </w:rPr>
      </w:pPr>
      <w:r>
        <w:rPr>
          <w:rFonts w:ascii="宋体" w:hAnsi="宋体" w:hint="eastAsia"/>
          <w:color w:val="000000"/>
          <w:sz w:val="24"/>
        </w:rPr>
        <w:t>区</w:t>
      </w:r>
      <w:r w:rsidRPr="005F7D60">
        <w:rPr>
          <w:rFonts w:ascii="宋体" w:hAnsi="宋体" w:hint="eastAsia"/>
          <w:color w:val="000000"/>
          <w:sz w:val="24"/>
        </w:rPr>
        <w:t>：</w:t>
      </w:r>
      <w:r w:rsidRPr="005F7D60">
        <w:rPr>
          <w:rFonts w:ascii="宋体" w:hAnsi="宋体" w:hint="eastAsia"/>
          <w:color w:val="000000"/>
          <w:sz w:val="24"/>
        </w:rPr>
        <w:t xml:space="preserve">  </w:t>
      </w:r>
      <w:r w:rsidRPr="005F7D60">
        <w:rPr>
          <w:rFonts w:ascii="宋体" w:hAnsi="宋体" w:hint="eastAsia"/>
          <w:color w:val="000000"/>
          <w:sz w:val="24"/>
        </w:rPr>
        <w:t>（公章）</w:t>
      </w:r>
      <w:r w:rsidRPr="005F7D60">
        <w:rPr>
          <w:rFonts w:ascii="宋体" w:hAnsi="宋体" w:hint="eastAsia"/>
          <w:color w:val="000000"/>
          <w:sz w:val="24"/>
        </w:rPr>
        <w:t xml:space="preserve">         </w:t>
      </w:r>
      <w:r>
        <w:rPr>
          <w:rFonts w:ascii="宋体" w:hAnsi="宋体" w:hint="eastAsia"/>
          <w:color w:val="000000"/>
          <w:sz w:val="24"/>
        </w:rPr>
        <w:t xml:space="preserve">                                   </w:t>
      </w:r>
      <w:r w:rsidRPr="005F7D60">
        <w:rPr>
          <w:rFonts w:ascii="宋体" w:hAnsi="宋体" w:hint="eastAsia"/>
          <w:color w:val="000000"/>
          <w:sz w:val="24"/>
        </w:rPr>
        <w:t xml:space="preserve">  </w:t>
      </w:r>
      <w:r w:rsidRPr="005F7D60">
        <w:rPr>
          <w:rFonts w:ascii="宋体" w:hAnsi="宋体" w:hint="eastAsia"/>
          <w:color w:val="000000"/>
          <w:sz w:val="24"/>
        </w:rPr>
        <w:t>填表日期：</w:t>
      </w:r>
      <w:r w:rsidRPr="005F7D60">
        <w:rPr>
          <w:rFonts w:ascii="宋体" w:hAnsi="宋体" w:hint="eastAsia"/>
          <w:color w:val="000000"/>
          <w:sz w:val="24"/>
        </w:rPr>
        <w:t xml:space="preserve">     </w:t>
      </w:r>
      <w:r w:rsidRPr="005F7D60">
        <w:rPr>
          <w:rFonts w:ascii="宋体" w:hAnsi="宋体" w:hint="eastAsia"/>
          <w:color w:val="000000"/>
          <w:sz w:val="24"/>
        </w:rPr>
        <w:t>年</w:t>
      </w:r>
      <w:r w:rsidRPr="005F7D60">
        <w:rPr>
          <w:rFonts w:ascii="宋体" w:hAnsi="宋体" w:hint="eastAsia"/>
          <w:color w:val="000000"/>
          <w:sz w:val="24"/>
        </w:rPr>
        <w:t xml:space="preserve">     </w:t>
      </w:r>
      <w:r w:rsidRPr="005F7D60">
        <w:rPr>
          <w:rFonts w:ascii="宋体" w:hAnsi="宋体" w:hint="eastAsia"/>
          <w:color w:val="000000"/>
          <w:sz w:val="24"/>
        </w:rPr>
        <w:t>月</w:t>
      </w:r>
      <w:r w:rsidRPr="005F7D60">
        <w:rPr>
          <w:rFonts w:ascii="宋体" w:hAnsi="宋体" w:hint="eastAsia"/>
          <w:color w:val="000000"/>
          <w:sz w:val="24"/>
        </w:rPr>
        <w:t xml:space="preserve">      </w:t>
      </w:r>
      <w:r w:rsidRPr="005F7D60">
        <w:rPr>
          <w:rFonts w:ascii="宋体" w:hAnsi="宋体" w:hint="eastAsia"/>
          <w:color w:val="000000"/>
          <w:sz w:val="24"/>
        </w:rPr>
        <w:t>日</w:t>
      </w:r>
    </w:p>
    <w:tbl>
      <w:tblPr>
        <w:tblW w:w="12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472"/>
        <w:gridCol w:w="1828"/>
        <w:gridCol w:w="1648"/>
        <w:gridCol w:w="1563"/>
        <w:gridCol w:w="1277"/>
        <w:gridCol w:w="1092"/>
        <w:gridCol w:w="1539"/>
        <w:gridCol w:w="1534"/>
      </w:tblGrid>
      <w:tr w:rsidR="00297A71" w:rsidRPr="005B63DB" w:rsidTr="00DE1B6F">
        <w:trPr>
          <w:trHeight w:val="474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年度</w:t>
            </w: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培训对象</w:t>
            </w: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承办单位</w:t>
            </w: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课时</w:t>
            </w: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经费</w:t>
            </w: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培训人数</w:t>
            </w: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</w:tr>
      <w:tr w:rsidR="00297A71" w:rsidRPr="005B63DB" w:rsidTr="00DE1B6F">
        <w:trPr>
          <w:trHeight w:val="556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2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4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</w:tbl>
    <w:p w:rsidR="00297A71" w:rsidRPr="00F07E2C" w:rsidRDefault="00297A71" w:rsidP="00297A71">
      <w:pPr>
        <w:rPr>
          <w:rFonts w:ascii="宋体" w:hAnsi="宋体"/>
          <w:color w:val="000000"/>
          <w:sz w:val="24"/>
        </w:rPr>
      </w:pPr>
      <w:r w:rsidRPr="00F07E2C">
        <w:rPr>
          <w:rFonts w:ascii="宋体" w:hAnsi="宋体" w:hint="eastAsia"/>
          <w:color w:val="000000"/>
          <w:sz w:val="24"/>
        </w:rPr>
        <w:t>注：（</w:t>
      </w:r>
      <w:r w:rsidRPr="00F07E2C">
        <w:rPr>
          <w:rFonts w:ascii="宋体" w:hAnsi="宋体" w:hint="eastAsia"/>
          <w:color w:val="000000"/>
          <w:sz w:val="24"/>
        </w:rPr>
        <w:t>1</w:t>
      </w:r>
      <w:r w:rsidRPr="00F07E2C">
        <w:rPr>
          <w:rFonts w:ascii="宋体" w:hAnsi="宋体" w:hint="eastAsia"/>
          <w:color w:val="000000"/>
          <w:sz w:val="24"/>
        </w:rPr>
        <w:t>）本统计表只统计</w:t>
      </w:r>
      <w:r>
        <w:rPr>
          <w:rFonts w:ascii="宋体" w:hAnsi="宋体" w:hint="eastAsia"/>
          <w:color w:val="000000"/>
          <w:sz w:val="24"/>
        </w:rPr>
        <w:t>各区</w:t>
      </w:r>
      <w:r w:rsidRPr="00F07E2C">
        <w:rPr>
          <w:rFonts w:ascii="宋体" w:hAnsi="宋体" w:hint="eastAsia"/>
          <w:color w:val="000000"/>
          <w:sz w:val="24"/>
        </w:rPr>
        <w:t>设立的</w:t>
      </w:r>
      <w:r w:rsidRPr="00B02363">
        <w:rPr>
          <w:rFonts w:ascii="宋体" w:hAnsi="宋体" w:hint="eastAsia"/>
          <w:color w:val="000000"/>
          <w:sz w:val="24"/>
        </w:rPr>
        <w:t>干部培训项目（含</w:t>
      </w:r>
      <w:r w:rsidRPr="00B02363">
        <w:rPr>
          <w:rFonts w:ascii="宋体" w:hAnsi="宋体"/>
          <w:color w:val="000000"/>
          <w:sz w:val="24"/>
        </w:rPr>
        <w:t>幼儿园培训项目</w:t>
      </w:r>
      <w:r w:rsidRPr="00B02363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，按任职资格培训、提高培训、高研培训在备注栏注明；</w:t>
      </w:r>
    </w:p>
    <w:p w:rsidR="00297A71" w:rsidRPr="00F07E2C" w:rsidRDefault="00297A71" w:rsidP="00297A71">
      <w:pPr>
        <w:rPr>
          <w:rFonts w:ascii="宋体" w:hAnsi="宋体"/>
          <w:color w:val="000000"/>
          <w:sz w:val="24"/>
        </w:rPr>
      </w:pPr>
      <w:r w:rsidRPr="00F07E2C">
        <w:rPr>
          <w:rFonts w:ascii="宋体" w:hAnsi="宋体" w:hint="eastAsia"/>
          <w:color w:val="000000"/>
          <w:sz w:val="24"/>
        </w:rPr>
        <w:t xml:space="preserve">   </w:t>
      </w:r>
      <w:r w:rsidRPr="00F07E2C">
        <w:rPr>
          <w:rFonts w:ascii="宋体" w:hAnsi="宋体" w:hint="eastAsia"/>
          <w:color w:val="000000"/>
          <w:sz w:val="24"/>
        </w:rPr>
        <w:t>（</w:t>
      </w:r>
      <w:r w:rsidRPr="00F07E2C">
        <w:rPr>
          <w:rFonts w:ascii="宋体" w:hAnsi="宋体" w:hint="eastAsia"/>
          <w:color w:val="000000"/>
          <w:sz w:val="24"/>
        </w:rPr>
        <w:t>2</w:t>
      </w:r>
      <w:r w:rsidRPr="00F07E2C">
        <w:rPr>
          <w:rFonts w:ascii="宋体" w:hAnsi="宋体" w:hint="eastAsia"/>
          <w:color w:val="000000"/>
          <w:sz w:val="24"/>
        </w:rPr>
        <w:t>）项目经费若有多方投入，只计本区实际下达的经费投入；</w:t>
      </w:r>
    </w:p>
    <w:p w:rsidR="00297A71" w:rsidRDefault="00297A71" w:rsidP="00297A71">
      <w:pPr>
        <w:ind w:firstLineChars="150" w:firstLine="360"/>
        <w:rPr>
          <w:rFonts w:ascii="仿宋_GB2312" w:hAnsi="宋体"/>
          <w:color w:val="000000"/>
          <w:sz w:val="24"/>
        </w:rPr>
      </w:pPr>
      <w:r w:rsidRPr="00F07E2C">
        <w:rPr>
          <w:rFonts w:ascii="宋体" w:hAnsi="宋体" w:hint="eastAsia"/>
          <w:color w:val="000000"/>
          <w:sz w:val="24"/>
        </w:rPr>
        <w:t>（</w:t>
      </w:r>
      <w:r w:rsidRPr="00F07E2C">
        <w:rPr>
          <w:rFonts w:ascii="宋体" w:hAnsi="宋体" w:hint="eastAsia"/>
          <w:color w:val="000000"/>
          <w:sz w:val="24"/>
        </w:rPr>
        <w:t>3</w:t>
      </w:r>
      <w:r w:rsidRPr="00F07E2C">
        <w:rPr>
          <w:rFonts w:ascii="宋体" w:hAnsi="宋体" w:hint="eastAsia"/>
          <w:color w:val="000000"/>
          <w:sz w:val="24"/>
        </w:rPr>
        <w:t>）项目统计</w:t>
      </w:r>
      <w:r w:rsidRPr="00F07E2C">
        <w:rPr>
          <w:rFonts w:ascii="仿宋_GB2312" w:hAnsi="宋体" w:hint="eastAsia"/>
          <w:color w:val="000000"/>
          <w:sz w:val="24"/>
        </w:rPr>
        <w:t>截至时间为：</w:t>
      </w:r>
      <w:r w:rsidRPr="00F07E2C">
        <w:rPr>
          <w:rFonts w:ascii="仿宋_GB2312" w:hint="eastAsia"/>
          <w:color w:val="000000"/>
          <w:sz w:val="24"/>
        </w:rPr>
        <w:t>20</w:t>
      </w:r>
      <w:r>
        <w:rPr>
          <w:rFonts w:ascii="仿宋_GB2312"/>
          <w:color w:val="000000"/>
          <w:sz w:val="24"/>
        </w:rPr>
        <w:t>20</w:t>
      </w:r>
      <w:r w:rsidRPr="00F07E2C">
        <w:rPr>
          <w:rFonts w:ascii="仿宋_GB2312" w:hAnsi="宋体" w:hint="eastAsia"/>
          <w:color w:val="000000"/>
          <w:sz w:val="24"/>
        </w:rPr>
        <w:t>年</w:t>
      </w:r>
      <w:r w:rsidRPr="00F07E2C">
        <w:rPr>
          <w:rFonts w:ascii="仿宋_GB2312" w:hint="eastAsia"/>
          <w:color w:val="000000"/>
          <w:sz w:val="24"/>
        </w:rPr>
        <w:t>6</w:t>
      </w:r>
      <w:r w:rsidRPr="00F07E2C">
        <w:rPr>
          <w:rFonts w:ascii="仿宋_GB2312" w:hAnsi="宋体" w:hint="eastAsia"/>
          <w:color w:val="000000"/>
          <w:sz w:val="24"/>
        </w:rPr>
        <w:t>月</w:t>
      </w:r>
      <w:r w:rsidRPr="00F07E2C">
        <w:rPr>
          <w:rFonts w:ascii="仿宋_GB2312" w:hint="eastAsia"/>
          <w:color w:val="000000"/>
          <w:sz w:val="24"/>
        </w:rPr>
        <w:t>30</w:t>
      </w:r>
      <w:r w:rsidRPr="00F07E2C">
        <w:rPr>
          <w:rFonts w:ascii="仿宋_GB2312" w:hAnsi="宋体" w:hint="eastAsia"/>
          <w:color w:val="000000"/>
          <w:sz w:val="24"/>
        </w:rPr>
        <w:t>日。</w:t>
      </w:r>
    </w:p>
    <w:p w:rsidR="00297A71" w:rsidRDefault="00297A71" w:rsidP="00297A71">
      <w:pPr>
        <w:ind w:firstLineChars="150" w:firstLine="360"/>
        <w:rPr>
          <w:rFonts w:ascii="仿宋_GB2312" w:hAnsi="宋体"/>
          <w:color w:val="000000"/>
          <w:sz w:val="24"/>
        </w:rPr>
      </w:pPr>
    </w:p>
    <w:p w:rsidR="00297A71" w:rsidRDefault="00297A71" w:rsidP="00297A71">
      <w:pPr>
        <w:spacing w:line="560" w:lineRule="exact"/>
        <w:outlineLvl w:val="0"/>
        <w:rPr>
          <w:rFonts w:ascii="仿宋_GB2312"/>
          <w:color w:val="000000"/>
          <w:szCs w:val="32"/>
        </w:rPr>
      </w:pPr>
      <w:r>
        <w:rPr>
          <w:rFonts w:ascii="仿宋_GB2312" w:hAnsi="宋体"/>
          <w:color w:val="000000"/>
          <w:sz w:val="24"/>
        </w:rPr>
        <w:br w:type="page"/>
      </w:r>
      <w:r w:rsidRPr="00980FC6">
        <w:rPr>
          <w:rFonts w:ascii="黑体" w:eastAsia="黑体" w:hAnsi="黑体" w:hint="eastAsia"/>
          <w:color w:val="000000"/>
          <w:szCs w:val="32"/>
        </w:rPr>
        <w:lastRenderedPageBreak/>
        <w:t>附表</w:t>
      </w:r>
      <w:r w:rsidRPr="00980FC6">
        <w:rPr>
          <w:rFonts w:ascii="黑体" w:eastAsia="黑体" w:hAnsi="黑体"/>
          <w:color w:val="000000"/>
          <w:szCs w:val="32"/>
        </w:rPr>
        <w:t>2</w:t>
      </w:r>
    </w:p>
    <w:p w:rsidR="00297A71" w:rsidRPr="00C40CAD" w:rsidRDefault="00297A71" w:rsidP="00297A71">
      <w:pPr>
        <w:spacing w:line="560" w:lineRule="exact"/>
        <w:ind w:firstLineChars="200" w:firstLine="720"/>
        <w:jc w:val="center"/>
        <w:outlineLvl w:val="0"/>
        <w:rPr>
          <w:rFonts w:ascii="仿宋_GB2312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北京市“十三五”时期区教育系统干部</w:t>
      </w:r>
      <w:r w:rsidRPr="00C40CAD">
        <w:rPr>
          <w:rFonts w:ascii="方正小标宋简体" w:eastAsia="方正小标宋简体" w:hint="eastAsia"/>
          <w:color w:val="000000"/>
          <w:sz w:val="36"/>
          <w:szCs w:val="36"/>
        </w:rPr>
        <w:t>培训课程统计表</w:t>
      </w:r>
    </w:p>
    <w:p w:rsidR="00297A71" w:rsidRPr="00F07E2C" w:rsidRDefault="00297A71" w:rsidP="00297A71">
      <w:pPr>
        <w:spacing w:afterLines="50" w:line="520" w:lineRule="exact"/>
        <w:rPr>
          <w:rFonts w:ascii="仿宋_GB2312"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区</w:t>
      </w:r>
      <w:r w:rsidRPr="00F07E2C">
        <w:rPr>
          <w:rFonts w:ascii="宋体" w:hAnsi="宋体" w:hint="eastAsia"/>
          <w:color w:val="000000"/>
          <w:sz w:val="24"/>
        </w:rPr>
        <w:t>：</w:t>
      </w:r>
      <w:r w:rsidRPr="00F07E2C">
        <w:rPr>
          <w:rFonts w:ascii="宋体" w:hAnsi="宋体" w:hint="eastAsia"/>
          <w:color w:val="000000"/>
          <w:sz w:val="24"/>
        </w:rPr>
        <w:t xml:space="preserve">        </w:t>
      </w:r>
      <w:r w:rsidRPr="00F07E2C">
        <w:rPr>
          <w:rFonts w:ascii="宋体" w:hAnsi="宋体" w:hint="eastAsia"/>
          <w:color w:val="000000"/>
          <w:sz w:val="24"/>
        </w:rPr>
        <w:t>（公章）</w:t>
      </w:r>
      <w:r w:rsidRPr="00F07E2C">
        <w:rPr>
          <w:rFonts w:ascii="宋体" w:hAnsi="宋体" w:hint="eastAsia"/>
          <w:color w:val="000000"/>
          <w:sz w:val="24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 xml:space="preserve">      </w:t>
      </w:r>
      <w:r w:rsidRPr="00F07E2C">
        <w:rPr>
          <w:rFonts w:ascii="宋体" w:hAnsi="宋体" w:hint="eastAsia"/>
          <w:color w:val="000000"/>
          <w:sz w:val="24"/>
        </w:rPr>
        <w:t xml:space="preserve">  </w:t>
      </w:r>
      <w:r w:rsidRPr="00F07E2C">
        <w:rPr>
          <w:rFonts w:ascii="宋体" w:hAnsi="宋体" w:hint="eastAsia"/>
          <w:color w:val="000000"/>
          <w:sz w:val="24"/>
        </w:rPr>
        <w:t>填表日期：</w:t>
      </w:r>
      <w:r w:rsidRPr="00F07E2C">
        <w:rPr>
          <w:rFonts w:ascii="宋体" w:hAnsi="宋体" w:hint="eastAsia"/>
          <w:color w:val="000000"/>
          <w:sz w:val="24"/>
        </w:rPr>
        <w:t xml:space="preserve">     </w:t>
      </w:r>
      <w:r w:rsidRPr="00F07E2C">
        <w:rPr>
          <w:rFonts w:ascii="宋体" w:hAnsi="宋体" w:hint="eastAsia"/>
          <w:color w:val="000000"/>
          <w:sz w:val="24"/>
        </w:rPr>
        <w:t>年</w:t>
      </w:r>
      <w:r w:rsidRPr="00F07E2C">
        <w:rPr>
          <w:rFonts w:ascii="宋体" w:hAnsi="宋体" w:hint="eastAsia"/>
          <w:color w:val="000000"/>
          <w:sz w:val="24"/>
        </w:rPr>
        <w:t xml:space="preserve">     </w:t>
      </w:r>
      <w:r w:rsidRPr="00F07E2C">
        <w:rPr>
          <w:rFonts w:ascii="宋体" w:hAnsi="宋体" w:hint="eastAsia"/>
          <w:color w:val="000000"/>
          <w:sz w:val="24"/>
        </w:rPr>
        <w:t>月</w:t>
      </w:r>
      <w:r w:rsidRPr="00F07E2C">
        <w:rPr>
          <w:rFonts w:ascii="宋体" w:hAnsi="宋体" w:hint="eastAsia"/>
          <w:color w:val="000000"/>
          <w:sz w:val="24"/>
        </w:rPr>
        <w:t xml:space="preserve">      </w:t>
      </w:r>
      <w:r w:rsidRPr="00F07E2C">
        <w:rPr>
          <w:rFonts w:ascii="宋体" w:hAnsi="宋体" w:hint="eastAsia"/>
          <w:color w:val="000000"/>
          <w:sz w:val="24"/>
        </w:rPr>
        <w:t>日</w:t>
      </w:r>
    </w:p>
    <w:tbl>
      <w:tblPr>
        <w:tblW w:w="1246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1036"/>
        <w:gridCol w:w="2164"/>
        <w:gridCol w:w="1730"/>
        <w:gridCol w:w="1595"/>
        <w:gridCol w:w="1701"/>
        <w:gridCol w:w="1559"/>
        <w:gridCol w:w="1701"/>
      </w:tblGrid>
      <w:tr w:rsidR="00297A71" w:rsidRPr="005B63DB" w:rsidTr="00DE1B6F">
        <w:trPr>
          <w:trHeight w:val="461"/>
        </w:trPr>
        <w:tc>
          <w:tcPr>
            <w:tcW w:w="983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036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年度</w:t>
            </w:r>
          </w:p>
        </w:tc>
        <w:tc>
          <w:tcPr>
            <w:tcW w:w="2164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课程名称</w:t>
            </w:r>
          </w:p>
        </w:tc>
        <w:tc>
          <w:tcPr>
            <w:tcW w:w="1730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培训对象</w:t>
            </w:r>
          </w:p>
        </w:tc>
        <w:tc>
          <w:tcPr>
            <w:tcW w:w="1595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任课教师</w:t>
            </w: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任课</w:t>
            </w:r>
            <w:r>
              <w:rPr>
                <w:rFonts w:ascii="仿宋_GB2312"/>
                <w:color w:val="000000"/>
                <w:sz w:val="24"/>
              </w:rPr>
              <w:t>教师单位</w:t>
            </w:r>
          </w:p>
        </w:tc>
        <w:tc>
          <w:tcPr>
            <w:tcW w:w="1559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课时</w:t>
            </w: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培训人数</w:t>
            </w:r>
          </w:p>
        </w:tc>
      </w:tr>
      <w:tr w:rsidR="00297A71" w:rsidRPr="005B63DB" w:rsidTr="00DE1B6F">
        <w:trPr>
          <w:trHeight w:val="541"/>
        </w:trPr>
        <w:tc>
          <w:tcPr>
            <w:tcW w:w="98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3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9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41"/>
        </w:trPr>
        <w:tc>
          <w:tcPr>
            <w:tcW w:w="98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3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9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41"/>
        </w:trPr>
        <w:tc>
          <w:tcPr>
            <w:tcW w:w="98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3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9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41"/>
        </w:trPr>
        <w:tc>
          <w:tcPr>
            <w:tcW w:w="98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3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9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41"/>
        </w:trPr>
        <w:tc>
          <w:tcPr>
            <w:tcW w:w="98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3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9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57"/>
        </w:trPr>
        <w:tc>
          <w:tcPr>
            <w:tcW w:w="98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3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9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</w:tbl>
    <w:p w:rsidR="00297A71" w:rsidRDefault="00297A71" w:rsidP="00297A71">
      <w:pPr>
        <w:rPr>
          <w:rFonts w:ascii="宋体" w:hAnsi="宋体"/>
          <w:color w:val="000000"/>
          <w:szCs w:val="21"/>
        </w:rPr>
      </w:pPr>
    </w:p>
    <w:p w:rsidR="00297A71" w:rsidRPr="00F07E2C" w:rsidRDefault="00297A71" w:rsidP="00297A71">
      <w:pPr>
        <w:rPr>
          <w:rFonts w:ascii="仿宋_GB2312" w:hAnsi="宋体"/>
          <w:color w:val="000000"/>
          <w:sz w:val="24"/>
        </w:rPr>
      </w:pPr>
      <w:r w:rsidRPr="00F07E2C">
        <w:rPr>
          <w:rFonts w:ascii="仿宋_GB2312" w:hAnsi="宋体" w:hint="eastAsia"/>
          <w:color w:val="000000"/>
          <w:sz w:val="24"/>
        </w:rPr>
        <w:t>注：（1）本统计表只统计本</w:t>
      </w:r>
      <w:r>
        <w:rPr>
          <w:rFonts w:ascii="仿宋_GB2312" w:hAnsi="宋体" w:hint="eastAsia"/>
          <w:color w:val="000000"/>
          <w:sz w:val="24"/>
        </w:rPr>
        <w:t>区</w:t>
      </w:r>
      <w:r w:rsidRPr="00F07E2C">
        <w:rPr>
          <w:rFonts w:ascii="仿宋_GB2312" w:hAnsi="宋体" w:hint="eastAsia"/>
          <w:color w:val="000000"/>
          <w:sz w:val="24"/>
        </w:rPr>
        <w:t>具代表性的特色培训课程（每年不超过10门）；</w:t>
      </w:r>
    </w:p>
    <w:p w:rsidR="00297A71" w:rsidRPr="00F07E2C" w:rsidRDefault="00297A71" w:rsidP="00297A71">
      <w:pPr>
        <w:rPr>
          <w:rFonts w:ascii="仿宋_GB2312" w:hAnsi="宋体"/>
          <w:color w:val="000000"/>
          <w:sz w:val="24"/>
        </w:rPr>
      </w:pPr>
      <w:r w:rsidRPr="00F07E2C">
        <w:rPr>
          <w:rFonts w:ascii="仿宋_GB2312" w:hAnsi="宋体" w:hint="eastAsia"/>
          <w:color w:val="000000"/>
          <w:sz w:val="24"/>
        </w:rPr>
        <w:t xml:space="preserve">   （2）课程统计截至时间为：</w:t>
      </w:r>
      <w:r w:rsidRPr="00F07E2C">
        <w:rPr>
          <w:rFonts w:ascii="仿宋_GB2312" w:hint="eastAsia"/>
          <w:color w:val="000000"/>
          <w:sz w:val="24"/>
        </w:rPr>
        <w:t>20</w:t>
      </w:r>
      <w:r>
        <w:rPr>
          <w:rFonts w:ascii="仿宋_GB2312"/>
          <w:color w:val="000000"/>
          <w:sz w:val="24"/>
        </w:rPr>
        <w:t>20</w:t>
      </w:r>
      <w:r w:rsidRPr="00F07E2C">
        <w:rPr>
          <w:rFonts w:ascii="仿宋_GB2312" w:hAnsi="宋体" w:hint="eastAsia"/>
          <w:color w:val="000000"/>
          <w:sz w:val="24"/>
        </w:rPr>
        <w:t>年</w:t>
      </w:r>
      <w:r w:rsidRPr="00F07E2C">
        <w:rPr>
          <w:rFonts w:ascii="仿宋_GB2312" w:hint="eastAsia"/>
          <w:color w:val="000000"/>
          <w:sz w:val="24"/>
        </w:rPr>
        <w:t>6</w:t>
      </w:r>
      <w:r w:rsidRPr="00F07E2C">
        <w:rPr>
          <w:rFonts w:ascii="仿宋_GB2312" w:hAnsi="宋体" w:hint="eastAsia"/>
          <w:color w:val="000000"/>
          <w:sz w:val="24"/>
        </w:rPr>
        <w:t>月</w:t>
      </w:r>
      <w:r w:rsidRPr="00F07E2C">
        <w:rPr>
          <w:rFonts w:ascii="仿宋_GB2312" w:hint="eastAsia"/>
          <w:color w:val="000000"/>
          <w:sz w:val="24"/>
        </w:rPr>
        <w:t>30</w:t>
      </w:r>
      <w:r w:rsidRPr="00F07E2C">
        <w:rPr>
          <w:rFonts w:ascii="仿宋_GB2312" w:hAnsi="宋体" w:hint="eastAsia"/>
          <w:color w:val="000000"/>
          <w:sz w:val="24"/>
        </w:rPr>
        <w:t>日。</w:t>
      </w:r>
    </w:p>
    <w:p w:rsidR="00297A71" w:rsidRDefault="00297A71" w:rsidP="00297A71">
      <w:pPr>
        <w:sectPr w:rsidR="00297A71" w:rsidSect="00707DBE">
          <w:type w:val="continuous"/>
          <w:pgSz w:w="16838" w:h="11906" w:orient="landscape" w:code="9"/>
          <w:pgMar w:top="1531" w:right="2098" w:bottom="1531" w:left="1985" w:header="851" w:footer="1418" w:gutter="0"/>
          <w:pgNumType w:fmt="numberInDash"/>
          <w:cols w:space="425"/>
          <w:docGrid w:linePitch="577" w:charSpace="-1266"/>
        </w:sectPr>
      </w:pPr>
    </w:p>
    <w:p w:rsidR="00297A71" w:rsidRPr="004140C4" w:rsidRDefault="00297A71" w:rsidP="00297A71">
      <w:pPr>
        <w:spacing w:line="560" w:lineRule="exact"/>
        <w:outlineLvl w:val="0"/>
        <w:rPr>
          <w:rFonts w:ascii="仿宋_GB2312"/>
          <w:color w:val="000000"/>
          <w:szCs w:val="32"/>
        </w:rPr>
      </w:pPr>
    </w:p>
    <w:p w:rsidR="00297A71" w:rsidRPr="0087447A" w:rsidRDefault="00297A71" w:rsidP="00297A71">
      <w:pPr>
        <w:spacing w:line="560" w:lineRule="exact"/>
        <w:outlineLvl w:val="0"/>
        <w:rPr>
          <w:rFonts w:ascii="仿宋_GB2312"/>
          <w:color w:val="000000"/>
          <w:szCs w:val="32"/>
        </w:rPr>
      </w:pPr>
      <w:r>
        <w:rPr>
          <w:rFonts w:ascii="仿宋_GB2312"/>
          <w:color w:val="000000"/>
          <w:szCs w:val="32"/>
        </w:rPr>
        <w:br w:type="page"/>
      </w:r>
      <w:r w:rsidRPr="00980FC6">
        <w:rPr>
          <w:rFonts w:ascii="黑体" w:eastAsia="黑体" w:hAnsi="黑体" w:hint="eastAsia"/>
          <w:color w:val="000000"/>
          <w:szCs w:val="32"/>
        </w:rPr>
        <w:lastRenderedPageBreak/>
        <w:t>附表3</w:t>
      </w:r>
    </w:p>
    <w:p w:rsidR="00297A71" w:rsidRPr="005C39D8" w:rsidRDefault="00297A71" w:rsidP="00297A71">
      <w:pPr>
        <w:spacing w:line="560" w:lineRule="exact"/>
        <w:ind w:firstLineChars="200" w:firstLine="640"/>
        <w:outlineLvl w:val="0"/>
        <w:rPr>
          <w:rFonts w:ascii="仿宋_GB2312"/>
          <w:color w:val="000000"/>
          <w:szCs w:val="32"/>
        </w:rPr>
      </w:pPr>
    </w:p>
    <w:p w:rsidR="00297A71" w:rsidRPr="00C40CAD" w:rsidRDefault="00297A71" w:rsidP="00297A71">
      <w:pPr>
        <w:spacing w:line="560" w:lineRule="exact"/>
        <w:jc w:val="center"/>
        <w:outlineLvl w:val="0"/>
        <w:rPr>
          <w:rFonts w:ascii="宋体" w:hAnsi="宋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北京市“十三五”时期区教育系统</w:t>
      </w:r>
      <w:r w:rsidRPr="00C40CAD">
        <w:rPr>
          <w:rFonts w:ascii="方正小标宋简体" w:eastAsia="方正小标宋简体" w:hint="eastAsia"/>
          <w:color w:val="000000"/>
          <w:sz w:val="36"/>
          <w:szCs w:val="36"/>
        </w:rPr>
        <w:t>教师培训项目统计表</w:t>
      </w:r>
    </w:p>
    <w:p w:rsidR="00297A71" w:rsidRDefault="00297A71" w:rsidP="00297A71">
      <w:pPr>
        <w:spacing w:line="560" w:lineRule="exact"/>
        <w:outlineLvl w:val="0"/>
        <w:rPr>
          <w:rFonts w:ascii="仿宋_GB2312"/>
          <w:color w:val="FF0000"/>
          <w:szCs w:val="32"/>
        </w:rPr>
      </w:pPr>
      <w:r>
        <w:rPr>
          <w:rFonts w:ascii="宋体" w:hAnsi="宋体" w:hint="eastAsia"/>
          <w:color w:val="000000"/>
          <w:sz w:val="24"/>
        </w:rPr>
        <w:t>区</w:t>
      </w:r>
      <w:r w:rsidRPr="005F7D60">
        <w:rPr>
          <w:rFonts w:ascii="宋体" w:hAnsi="宋体" w:hint="eastAsia"/>
          <w:color w:val="000000"/>
          <w:sz w:val="24"/>
        </w:rPr>
        <w:t>：</w:t>
      </w:r>
      <w:r w:rsidRPr="005F7D60">
        <w:rPr>
          <w:rFonts w:ascii="宋体" w:hAnsi="宋体" w:hint="eastAsia"/>
          <w:color w:val="000000"/>
          <w:sz w:val="24"/>
        </w:rPr>
        <w:t xml:space="preserve">  </w:t>
      </w:r>
      <w:r w:rsidRPr="005F7D60">
        <w:rPr>
          <w:rFonts w:ascii="宋体" w:hAnsi="宋体" w:hint="eastAsia"/>
          <w:color w:val="000000"/>
          <w:sz w:val="24"/>
        </w:rPr>
        <w:t>（公章）</w:t>
      </w:r>
      <w:r w:rsidRPr="005F7D60">
        <w:rPr>
          <w:rFonts w:ascii="宋体" w:hAnsi="宋体" w:hint="eastAsia"/>
          <w:color w:val="000000"/>
          <w:sz w:val="24"/>
        </w:rPr>
        <w:t xml:space="preserve">         </w:t>
      </w:r>
      <w:r>
        <w:rPr>
          <w:rFonts w:ascii="宋体" w:hAnsi="宋体" w:hint="eastAsia"/>
          <w:color w:val="000000"/>
          <w:sz w:val="24"/>
        </w:rPr>
        <w:t xml:space="preserve">                                   </w:t>
      </w:r>
      <w:r w:rsidRPr="005F7D60">
        <w:rPr>
          <w:rFonts w:ascii="宋体" w:hAnsi="宋体" w:hint="eastAsia"/>
          <w:color w:val="000000"/>
          <w:sz w:val="24"/>
        </w:rPr>
        <w:t xml:space="preserve">  </w:t>
      </w:r>
      <w:r w:rsidRPr="005F7D60">
        <w:rPr>
          <w:rFonts w:ascii="宋体" w:hAnsi="宋体" w:hint="eastAsia"/>
          <w:color w:val="000000"/>
          <w:sz w:val="24"/>
        </w:rPr>
        <w:t>填表日期：</w:t>
      </w:r>
      <w:r w:rsidRPr="005F7D60">
        <w:rPr>
          <w:rFonts w:ascii="宋体" w:hAnsi="宋体" w:hint="eastAsia"/>
          <w:color w:val="000000"/>
          <w:sz w:val="24"/>
        </w:rPr>
        <w:t xml:space="preserve">     </w:t>
      </w:r>
      <w:r w:rsidRPr="005F7D60">
        <w:rPr>
          <w:rFonts w:ascii="宋体" w:hAnsi="宋体" w:hint="eastAsia"/>
          <w:color w:val="000000"/>
          <w:sz w:val="24"/>
        </w:rPr>
        <w:t>年</w:t>
      </w:r>
      <w:r w:rsidRPr="005F7D60">
        <w:rPr>
          <w:rFonts w:ascii="宋体" w:hAnsi="宋体" w:hint="eastAsia"/>
          <w:color w:val="000000"/>
          <w:sz w:val="24"/>
        </w:rPr>
        <w:t xml:space="preserve">     </w:t>
      </w:r>
      <w:r w:rsidRPr="005F7D60">
        <w:rPr>
          <w:rFonts w:ascii="宋体" w:hAnsi="宋体" w:hint="eastAsia"/>
          <w:color w:val="000000"/>
          <w:sz w:val="24"/>
        </w:rPr>
        <w:t>月</w:t>
      </w:r>
      <w:r w:rsidRPr="005F7D60">
        <w:rPr>
          <w:rFonts w:ascii="宋体" w:hAnsi="宋体" w:hint="eastAsia"/>
          <w:color w:val="000000"/>
          <w:sz w:val="24"/>
        </w:rPr>
        <w:t xml:space="preserve">      </w:t>
      </w:r>
      <w:r w:rsidRPr="005F7D60">
        <w:rPr>
          <w:rFonts w:ascii="宋体" w:hAnsi="宋体" w:hint="eastAsia"/>
          <w:color w:val="000000"/>
          <w:sz w:val="24"/>
        </w:rPr>
        <w:t>日</w:t>
      </w:r>
    </w:p>
    <w:tbl>
      <w:tblPr>
        <w:tblW w:w="1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1493"/>
        <w:gridCol w:w="1857"/>
        <w:gridCol w:w="1673"/>
        <w:gridCol w:w="1586"/>
        <w:gridCol w:w="1294"/>
        <w:gridCol w:w="1302"/>
        <w:gridCol w:w="1105"/>
        <w:gridCol w:w="1561"/>
      </w:tblGrid>
      <w:tr w:rsidR="00297A71" w:rsidRPr="005B63DB" w:rsidTr="00DE1B6F">
        <w:trPr>
          <w:trHeight w:val="474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年度</w:t>
            </w: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培训对象</w:t>
            </w: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承办单位</w:t>
            </w: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课时</w:t>
            </w: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学分</w:t>
            </w: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经费</w:t>
            </w: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培训人数</w:t>
            </w:r>
          </w:p>
        </w:tc>
      </w:tr>
      <w:tr w:rsidR="00297A71" w:rsidRPr="005B63DB" w:rsidTr="00DE1B6F">
        <w:trPr>
          <w:trHeight w:val="556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  <w:tr w:rsidR="00297A71" w:rsidRPr="005B63DB" w:rsidTr="00DE1B6F">
        <w:trPr>
          <w:trHeight w:val="556"/>
        </w:trPr>
        <w:tc>
          <w:tcPr>
            <w:tcW w:w="103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7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86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2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5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 w:val="24"/>
              </w:rPr>
            </w:pPr>
          </w:p>
        </w:tc>
      </w:tr>
    </w:tbl>
    <w:p w:rsidR="00297A71" w:rsidRPr="00F07E2C" w:rsidRDefault="00297A71" w:rsidP="00297A71">
      <w:pPr>
        <w:rPr>
          <w:rFonts w:ascii="宋体" w:hAnsi="宋体"/>
          <w:color w:val="000000"/>
          <w:sz w:val="24"/>
        </w:rPr>
      </w:pPr>
    </w:p>
    <w:p w:rsidR="00297A71" w:rsidRPr="00B02363" w:rsidRDefault="00297A71" w:rsidP="00297A71">
      <w:pPr>
        <w:rPr>
          <w:rFonts w:ascii="宋体" w:hAnsi="宋体"/>
          <w:color w:val="000000"/>
          <w:sz w:val="24"/>
        </w:rPr>
      </w:pPr>
      <w:r w:rsidRPr="00F07E2C">
        <w:rPr>
          <w:rFonts w:ascii="宋体" w:hAnsi="宋体" w:hint="eastAsia"/>
          <w:color w:val="000000"/>
          <w:sz w:val="24"/>
        </w:rPr>
        <w:t>注：（</w:t>
      </w:r>
      <w:r w:rsidRPr="00F07E2C">
        <w:rPr>
          <w:rFonts w:ascii="宋体" w:hAnsi="宋体" w:hint="eastAsia"/>
          <w:color w:val="000000"/>
          <w:sz w:val="24"/>
        </w:rPr>
        <w:t>1</w:t>
      </w:r>
      <w:r w:rsidRPr="00F07E2C">
        <w:rPr>
          <w:rFonts w:ascii="宋体" w:hAnsi="宋体" w:hint="eastAsia"/>
          <w:color w:val="000000"/>
          <w:sz w:val="24"/>
        </w:rPr>
        <w:t>）本统计表只统计</w:t>
      </w:r>
      <w:r w:rsidRPr="00B02363">
        <w:rPr>
          <w:rFonts w:ascii="宋体" w:hAnsi="宋体" w:hint="eastAsia"/>
          <w:color w:val="000000"/>
          <w:sz w:val="24"/>
        </w:rPr>
        <w:t>各区设立的教师培训项目（含</w:t>
      </w:r>
      <w:r w:rsidRPr="00B02363">
        <w:rPr>
          <w:rFonts w:ascii="宋体" w:hAnsi="宋体"/>
          <w:color w:val="000000"/>
          <w:sz w:val="24"/>
        </w:rPr>
        <w:t>幼儿园培训项目</w:t>
      </w:r>
      <w:r w:rsidRPr="00B02363">
        <w:rPr>
          <w:rFonts w:ascii="宋体" w:hAnsi="宋体" w:hint="eastAsia"/>
          <w:color w:val="000000"/>
          <w:sz w:val="24"/>
        </w:rPr>
        <w:t>）；</w:t>
      </w:r>
    </w:p>
    <w:p w:rsidR="00297A71" w:rsidRPr="00F07E2C" w:rsidRDefault="00297A71" w:rsidP="00297A71">
      <w:pPr>
        <w:rPr>
          <w:rFonts w:ascii="宋体" w:hAnsi="宋体"/>
          <w:color w:val="000000"/>
          <w:sz w:val="24"/>
        </w:rPr>
      </w:pPr>
      <w:r w:rsidRPr="00F07E2C">
        <w:rPr>
          <w:rFonts w:ascii="宋体" w:hAnsi="宋体" w:hint="eastAsia"/>
          <w:color w:val="000000"/>
          <w:sz w:val="24"/>
        </w:rPr>
        <w:t xml:space="preserve">   </w:t>
      </w:r>
      <w:r w:rsidRPr="00F07E2C">
        <w:rPr>
          <w:rFonts w:ascii="宋体" w:hAnsi="宋体" w:hint="eastAsia"/>
          <w:color w:val="000000"/>
          <w:sz w:val="24"/>
        </w:rPr>
        <w:t>（</w:t>
      </w:r>
      <w:r w:rsidRPr="00F07E2C"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）项目经费若有多方投入，只计本区</w:t>
      </w:r>
      <w:r w:rsidRPr="00F07E2C">
        <w:rPr>
          <w:rFonts w:ascii="宋体" w:hAnsi="宋体" w:hint="eastAsia"/>
          <w:color w:val="000000"/>
          <w:sz w:val="24"/>
        </w:rPr>
        <w:t>实际下达的经费投入；</w:t>
      </w:r>
    </w:p>
    <w:p w:rsidR="00297A71" w:rsidRPr="00F07E2C" w:rsidRDefault="00297A71" w:rsidP="00297A71">
      <w:pPr>
        <w:ind w:firstLineChars="150" w:firstLine="360"/>
        <w:rPr>
          <w:rFonts w:ascii="宋体" w:hAnsi="宋体"/>
          <w:color w:val="000000"/>
          <w:sz w:val="24"/>
        </w:rPr>
      </w:pPr>
      <w:r w:rsidRPr="00F07E2C">
        <w:rPr>
          <w:rFonts w:ascii="宋体" w:hAnsi="宋体" w:hint="eastAsia"/>
          <w:color w:val="000000"/>
          <w:sz w:val="24"/>
        </w:rPr>
        <w:t>（</w:t>
      </w:r>
      <w:r w:rsidRPr="00F07E2C">
        <w:rPr>
          <w:rFonts w:ascii="宋体" w:hAnsi="宋体" w:hint="eastAsia"/>
          <w:color w:val="000000"/>
          <w:sz w:val="24"/>
        </w:rPr>
        <w:t>3</w:t>
      </w:r>
      <w:r w:rsidRPr="00F07E2C">
        <w:rPr>
          <w:rFonts w:ascii="宋体" w:hAnsi="宋体" w:hint="eastAsia"/>
          <w:color w:val="000000"/>
          <w:sz w:val="24"/>
        </w:rPr>
        <w:t>）项目统计</w:t>
      </w:r>
      <w:r w:rsidRPr="00B02363">
        <w:rPr>
          <w:rFonts w:ascii="宋体" w:hAnsi="宋体" w:hint="eastAsia"/>
          <w:color w:val="000000"/>
          <w:sz w:val="24"/>
        </w:rPr>
        <w:t>截至时间为：</w:t>
      </w:r>
      <w:r w:rsidRPr="00B02363">
        <w:rPr>
          <w:rFonts w:ascii="宋体" w:hAnsi="宋体" w:hint="eastAsia"/>
          <w:color w:val="000000"/>
          <w:sz w:val="24"/>
        </w:rPr>
        <w:t>20</w:t>
      </w:r>
      <w:r w:rsidRPr="00B02363">
        <w:rPr>
          <w:rFonts w:ascii="宋体" w:hAnsi="宋体"/>
          <w:color w:val="000000"/>
          <w:sz w:val="24"/>
        </w:rPr>
        <w:t>20</w:t>
      </w:r>
      <w:r w:rsidRPr="00B02363">
        <w:rPr>
          <w:rFonts w:ascii="宋体" w:hAnsi="宋体" w:hint="eastAsia"/>
          <w:color w:val="000000"/>
          <w:sz w:val="24"/>
        </w:rPr>
        <w:t>年</w:t>
      </w:r>
      <w:r w:rsidRPr="00B02363">
        <w:rPr>
          <w:rFonts w:ascii="宋体" w:hAnsi="宋体" w:hint="eastAsia"/>
          <w:color w:val="000000"/>
          <w:sz w:val="24"/>
        </w:rPr>
        <w:t>6</w:t>
      </w:r>
      <w:r w:rsidRPr="00B02363">
        <w:rPr>
          <w:rFonts w:ascii="宋体" w:hAnsi="宋体" w:hint="eastAsia"/>
          <w:color w:val="000000"/>
          <w:sz w:val="24"/>
        </w:rPr>
        <w:t>月</w:t>
      </w:r>
      <w:r w:rsidRPr="00B02363">
        <w:rPr>
          <w:rFonts w:ascii="宋体" w:hAnsi="宋体" w:hint="eastAsia"/>
          <w:color w:val="000000"/>
          <w:sz w:val="24"/>
        </w:rPr>
        <w:t>30</w:t>
      </w:r>
      <w:r w:rsidRPr="00B02363">
        <w:rPr>
          <w:rFonts w:ascii="宋体" w:hAnsi="宋体" w:hint="eastAsia"/>
          <w:color w:val="000000"/>
          <w:sz w:val="24"/>
        </w:rPr>
        <w:t>日。</w:t>
      </w:r>
    </w:p>
    <w:p w:rsidR="00297A71" w:rsidRPr="0087447A" w:rsidRDefault="00297A71" w:rsidP="00297A71">
      <w:pPr>
        <w:spacing w:line="560" w:lineRule="exact"/>
        <w:outlineLvl w:val="0"/>
        <w:rPr>
          <w:rFonts w:ascii="仿宋_GB2312"/>
          <w:color w:val="000000"/>
          <w:szCs w:val="32"/>
        </w:rPr>
      </w:pPr>
      <w:r w:rsidRPr="00F07E2C">
        <w:rPr>
          <w:rFonts w:ascii="仿宋_GB2312"/>
          <w:color w:val="FF0000"/>
          <w:sz w:val="24"/>
        </w:rPr>
        <w:br w:type="page"/>
      </w:r>
      <w:r w:rsidRPr="00980FC6">
        <w:rPr>
          <w:rFonts w:ascii="黑体" w:eastAsia="黑体" w:hAnsi="黑体" w:hint="eastAsia"/>
          <w:color w:val="000000"/>
          <w:szCs w:val="32"/>
        </w:rPr>
        <w:lastRenderedPageBreak/>
        <w:t>附表4</w:t>
      </w:r>
    </w:p>
    <w:p w:rsidR="00297A71" w:rsidRPr="00F07E2C" w:rsidRDefault="00297A71" w:rsidP="00297A71">
      <w:pPr>
        <w:spacing w:line="560" w:lineRule="exact"/>
        <w:ind w:firstLineChars="200" w:firstLine="480"/>
        <w:jc w:val="center"/>
        <w:outlineLvl w:val="0"/>
        <w:rPr>
          <w:rFonts w:ascii="方正小标宋简体" w:eastAsia="方正小标宋简体"/>
          <w:color w:val="000000"/>
          <w:sz w:val="24"/>
        </w:rPr>
      </w:pPr>
    </w:p>
    <w:p w:rsidR="00297A71" w:rsidRPr="00C40CAD" w:rsidRDefault="00297A71" w:rsidP="00297A71">
      <w:pPr>
        <w:spacing w:line="560" w:lineRule="exact"/>
        <w:ind w:firstLineChars="200" w:firstLine="720"/>
        <w:jc w:val="center"/>
        <w:outlineLvl w:val="0"/>
        <w:rPr>
          <w:rFonts w:ascii="仿宋_GB2312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北京市“十三五”时期区教育系统</w:t>
      </w:r>
      <w:r w:rsidRPr="00C40CAD">
        <w:rPr>
          <w:rFonts w:ascii="方正小标宋简体" w:eastAsia="方正小标宋简体" w:hint="eastAsia"/>
          <w:color w:val="000000"/>
          <w:sz w:val="36"/>
          <w:szCs w:val="36"/>
        </w:rPr>
        <w:t>教师培训课程统计表</w:t>
      </w:r>
    </w:p>
    <w:p w:rsidR="00297A71" w:rsidRPr="00F07E2C" w:rsidRDefault="00297A71" w:rsidP="00297A71">
      <w:pPr>
        <w:spacing w:afterLines="50" w:line="520" w:lineRule="exact"/>
        <w:rPr>
          <w:rFonts w:ascii="仿宋_GB2312"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区</w:t>
      </w:r>
      <w:r w:rsidRPr="00F07E2C">
        <w:rPr>
          <w:rFonts w:ascii="宋体" w:hAnsi="宋体" w:hint="eastAsia"/>
          <w:color w:val="000000"/>
          <w:sz w:val="24"/>
        </w:rPr>
        <w:t>：</w:t>
      </w:r>
      <w:r w:rsidRPr="00F07E2C">
        <w:rPr>
          <w:rFonts w:ascii="宋体" w:hAnsi="宋体" w:hint="eastAsia"/>
          <w:color w:val="000000"/>
          <w:sz w:val="24"/>
        </w:rPr>
        <w:t xml:space="preserve">        </w:t>
      </w:r>
      <w:r w:rsidRPr="00F07E2C">
        <w:rPr>
          <w:rFonts w:ascii="宋体" w:hAnsi="宋体" w:hint="eastAsia"/>
          <w:color w:val="000000"/>
          <w:sz w:val="24"/>
        </w:rPr>
        <w:t>（公章）</w:t>
      </w:r>
      <w:r w:rsidRPr="00F07E2C">
        <w:rPr>
          <w:rFonts w:ascii="宋体" w:hAnsi="宋体" w:hint="eastAsia"/>
          <w:color w:val="000000"/>
          <w:sz w:val="24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 xml:space="preserve">      </w:t>
      </w:r>
      <w:r w:rsidRPr="00F07E2C">
        <w:rPr>
          <w:rFonts w:ascii="宋体" w:hAnsi="宋体" w:hint="eastAsia"/>
          <w:color w:val="000000"/>
          <w:sz w:val="24"/>
        </w:rPr>
        <w:t xml:space="preserve">  </w:t>
      </w:r>
      <w:r w:rsidRPr="00F07E2C">
        <w:rPr>
          <w:rFonts w:ascii="宋体" w:hAnsi="宋体" w:hint="eastAsia"/>
          <w:color w:val="000000"/>
          <w:sz w:val="24"/>
        </w:rPr>
        <w:t>填表日期：</w:t>
      </w:r>
      <w:r w:rsidRPr="00F07E2C">
        <w:rPr>
          <w:rFonts w:ascii="宋体" w:hAnsi="宋体" w:hint="eastAsia"/>
          <w:color w:val="000000"/>
          <w:sz w:val="24"/>
        </w:rPr>
        <w:t xml:space="preserve">     </w:t>
      </w:r>
      <w:r w:rsidRPr="00F07E2C">
        <w:rPr>
          <w:rFonts w:ascii="宋体" w:hAnsi="宋体" w:hint="eastAsia"/>
          <w:color w:val="000000"/>
          <w:sz w:val="24"/>
        </w:rPr>
        <w:t>年</w:t>
      </w:r>
      <w:r w:rsidRPr="00F07E2C">
        <w:rPr>
          <w:rFonts w:ascii="宋体" w:hAnsi="宋体" w:hint="eastAsia"/>
          <w:color w:val="000000"/>
          <w:sz w:val="24"/>
        </w:rPr>
        <w:t xml:space="preserve">     </w:t>
      </w:r>
      <w:r w:rsidRPr="00F07E2C">
        <w:rPr>
          <w:rFonts w:ascii="宋体" w:hAnsi="宋体" w:hint="eastAsia"/>
          <w:color w:val="000000"/>
          <w:sz w:val="24"/>
        </w:rPr>
        <w:t>月</w:t>
      </w:r>
      <w:r w:rsidRPr="00F07E2C">
        <w:rPr>
          <w:rFonts w:ascii="宋体" w:hAnsi="宋体" w:hint="eastAsia"/>
          <w:color w:val="000000"/>
          <w:sz w:val="24"/>
        </w:rPr>
        <w:t xml:space="preserve">      </w:t>
      </w:r>
      <w:r w:rsidRPr="00F07E2C">
        <w:rPr>
          <w:rFonts w:ascii="宋体" w:hAnsi="宋体" w:hint="eastAsia"/>
          <w:color w:val="000000"/>
          <w:sz w:val="24"/>
        </w:rPr>
        <w:t>日</w:t>
      </w:r>
    </w:p>
    <w:tbl>
      <w:tblPr>
        <w:tblW w:w="132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60"/>
        <w:gridCol w:w="2391"/>
        <w:gridCol w:w="1918"/>
        <w:gridCol w:w="1918"/>
        <w:gridCol w:w="1713"/>
        <w:gridCol w:w="1164"/>
        <w:gridCol w:w="1918"/>
      </w:tblGrid>
      <w:tr w:rsidR="00297A71" w:rsidRPr="005B63DB" w:rsidTr="00DE1B6F">
        <w:trPr>
          <w:trHeight w:val="483"/>
        </w:trPr>
        <w:tc>
          <w:tcPr>
            <w:tcW w:w="1101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160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年度</w:t>
            </w:r>
          </w:p>
        </w:tc>
        <w:tc>
          <w:tcPr>
            <w:tcW w:w="2391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课程名称</w:t>
            </w: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培训对象</w:t>
            </w: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任课教师</w:t>
            </w:r>
          </w:p>
        </w:tc>
        <w:tc>
          <w:tcPr>
            <w:tcW w:w="1713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任课</w:t>
            </w:r>
            <w:r>
              <w:rPr>
                <w:rFonts w:ascii="仿宋_GB2312"/>
                <w:color w:val="000000"/>
                <w:sz w:val="24"/>
              </w:rPr>
              <w:t>教师单位</w:t>
            </w:r>
          </w:p>
        </w:tc>
        <w:tc>
          <w:tcPr>
            <w:tcW w:w="1164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课时</w:t>
            </w: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jc w:val="center"/>
              <w:outlineLvl w:val="0"/>
              <w:rPr>
                <w:rFonts w:ascii="仿宋_GB2312"/>
                <w:color w:val="000000"/>
                <w:sz w:val="24"/>
              </w:rPr>
            </w:pPr>
            <w:r w:rsidRPr="005B63DB">
              <w:rPr>
                <w:rFonts w:ascii="仿宋_GB2312" w:hint="eastAsia"/>
                <w:color w:val="000000"/>
                <w:sz w:val="24"/>
              </w:rPr>
              <w:t>培训人数</w:t>
            </w:r>
          </w:p>
        </w:tc>
      </w:tr>
      <w:tr w:rsidR="00297A71" w:rsidRPr="005B63DB" w:rsidTr="00DE1B6F">
        <w:trPr>
          <w:trHeight w:val="567"/>
        </w:trPr>
        <w:tc>
          <w:tcPr>
            <w:tcW w:w="11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39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1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67"/>
        </w:trPr>
        <w:tc>
          <w:tcPr>
            <w:tcW w:w="11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39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1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67"/>
        </w:trPr>
        <w:tc>
          <w:tcPr>
            <w:tcW w:w="11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39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1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67"/>
        </w:trPr>
        <w:tc>
          <w:tcPr>
            <w:tcW w:w="11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39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1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67"/>
        </w:trPr>
        <w:tc>
          <w:tcPr>
            <w:tcW w:w="11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39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1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  <w:tr w:rsidR="00297A71" w:rsidRPr="005B63DB" w:rsidTr="00DE1B6F">
        <w:trPr>
          <w:trHeight w:val="583"/>
        </w:trPr>
        <w:tc>
          <w:tcPr>
            <w:tcW w:w="110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391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13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18" w:type="dxa"/>
          </w:tcPr>
          <w:p w:rsidR="00297A71" w:rsidRPr="005B63DB" w:rsidRDefault="00297A71" w:rsidP="00DE1B6F">
            <w:pPr>
              <w:spacing w:line="560" w:lineRule="exact"/>
              <w:outlineLvl w:val="0"/>
              <w:rPr>
                <w:rFonts w:ascii="仿宋_GB2312"/>
                <w:color w:val="000000"/>
                <w:szCs w:val="21"/>
              </w:rPr>
            </w:pPr>
          </w:p>
        </w:tc>
      </w:tr>
    </w:tbl>
    <w:p w:rsidR="00297A71" w:rsidRDefault="00297A71" w:rsidP="00297A71">
      <w:pPr>
        <w:rPr>
          <w:rFonts w:ascii="宋体" w:hAnsi="宋体"/>
          <w:color w:val="000000"/>
          <w:szCs w:val="21"/>
        </w:rPr>
      </w:pPr>
    </w:p>
    <w:p w:rsidR="00297A71" w:rsidRPr="00F07E2C" w:rsidRDefault="00297A71" w:rsidP="00297A71">
      <w:pPr>
        <w:rPr>
          <w:rFonts w:ascii="仿宋_GB2312" w:hAnsi="宋体"/>
          <w:color w:val="000000"/>
          <w:sz w:val="24"/>
        </w:rPr>
      </w:pPr>
      <w:r w:rsidRPr="00F07E2C">
        <w:rPr>
          <w:rFonts w:ascii="仿宋_GB2312" w:hAnsi="宋体" w:hint="eastAsia"/>
          <w:color w:val="000000"/>
          <w:sz w:val="24"/>
        </w:rPr>
        <w:t>注：（1）本统计表只统计本区具代表性的特色培训课程（每年不超过10门）；</w:t>
      </w:r>
    </w:p>
    <w:p w:rsidR="00297A71" w:rsidRPr="00F07E2C" w:rsidRDefault="00297A71" w:rsidP="00297A71">
      <w:pPr>
        <w:rPr>
          <w:rFonts w:ascii="仿宋_GB2312" w:hAnsi="宋体"/>
          <w:color w:val="000000"/>
          <w:sz w:val="24"/>
        </w:rPr>
      </w:pPr>
      <w:r w:rsidRPr="00F07E2C">
        <w:rPr>
          <w:rFonts w:ascii="仿宋_GB2312" w:hAnsi="宋体" w:hint="eastAsia"/>
          <w:color w:val="000000"/>
          <w:sz w:val="24"/>
        </w:rPr>
        <w:t xml:space="preserve">   （2）课程统计截至时间为：</w:t>
      </w:r>
      <w:r w:rsidRPr="00B02363">
        <w:rPr>
          <w:rFonts w:ascii="仿宋_GB2312" w:hAnsi="宋体" w:hint="eastAsia"/>
          <w:color w:val="000000"/>
          <w:sz w:val="24"/>
        </w:rPr>
        <w:t>20</w:t>
      </w:r>
      <w:r w:rsidRPr="00B02363">
        <w:rPr>
          <w:rFonts w:ascii="仿宋_GB2312" w:hAnsi="宋体"/>
          <w:color w:val="000000"/>
          <w:sz w:val="24"/>
        </w:rPr>
        <w:t>20</w:t>
      </w:r>
      <w:r w:rsidRPr="00F07E2C">
        <w:rPr>
          <w:rFonts w:ascii="仿宋_GB2312" w:hAnsi="宋体" w:hint="eastAsia"/>
          <w:color w:val="000000"/>
          <w:sz w:val="24"/>
        </w:rPr>
        <w:t>年</w:t>
      </w:r>
      <w:r w:rsidRPr="00B02363">
        <w:rPr>
          <w:rFonts w:ascii="仿宋_GB2312" w:hAnsi="宋体" w:hint="eastAsia"/>
          <w:color w:val="000000"/>
          <w:sz w:val="24"/>
        </w:rPr>
        <w:t>6</w:t>
      </w:r>
      <w:r w:rsidRPr="00F07E2C">
        <w:rPr>
          <w:rFonts w:ascii="仿宋_GB2312" w:hAnsi="宋体" w:hint="eastAsia"/>
          <w:color w:val="000000"/>
          <w:sz w:val="24"/>
        </w:rPr>
        <w:t>月</w:t>
      </w:r>
      <w:r w:rsidRPr="00B02363">
        <w:rPr>
          <w:rFonts w:ascii="仿宋_GB2312" w:hAnsi="宋体" w:hint="eastAsia"/>
          <w:color w:val="000000"/>
          <w:sz w:val="24"/>
        </w:rPr>
        <w:t>30</w:t>
      </w:r>
      <w:r w:rsidRPr="00F07E2C">
        <w:rPr>
          <w:rFonts w:ascii="仿宋_GB2312" w:hAnsi="宋体" w:hint="eastAsia"/>
          <w:color w:val="000000"/>
          <w:sz w:val="24"/>
        </w:rPr>
        <w:t>日。</w:t>
      </w:r>
    </w:p>
    <w:p w:rsidR="00297A71" w:rsidRDefault="00297A71" w:rsidP="00297A71">
      <w:pPr>
        <w:sectPr w:rsidR="00297A71" w:rsidSect="00707DBE">
          <w:type w:val="continuous"/>
          <w:pgSz w:w="16838" w:h="11906" w:orient="landscape" w:code="9"/>
          <w:pgMar w:top="1531" w:right="2098" w:bottom="1531" w:left="1985" w:header="851" w:footer="1418" w:gutter="0"/>
          <w:pgNumType w:fmt="numberInDash"/>
          <w:cols w:space="425"/>
          <w:docGrid w:linePitch="577" w:charSpace="-1266"/>
        </w:sectPr>
      </w:pPr>
    </w:p>
    <w:p w:rsidR="00297A71" w:rsidRPr="00951D66" w:rsidRDefault="00297A71" w:rsidP="00297A71">
      <w:pPr>
        <w:rPr>
          <w:rFonts w:ascii="黑体" w:eastAsia="黑体"/>
          <w:color w:val="000000"/>
          <w:szCs w:val="32"/>
        </w:rPr>
      </w:pPr>
    </w:p>
    <w:p w:rsidR="00297A71" w:rsidRDefault="00297A71" w:rsidP="00297A71">
      <w:pPr>
        <w:rPr>
          <w:rFonts w:ascii="仿宋_GB2312"/>
          <w:sz w:val="28"/>
          <w:szCs w:val="28"/>
        </w:rPr>
        <w:sectPr w:rsidR="00297A71" w:rsidSect="00707DBE">
          <w:type w:val="continuous"/>
          <w:pgSz w:w="16838" w:h="11906" w:orient="landscape" w:code="9"/>
          <w:pgMar w:top="1531" w:right="2098" w:bottom="1531" w:left="1985" w:header="851" w:footer="1418" w:gutter="0"/>
          <w:pgNumType w:fmt="numberInDash"/>
          <w:cols w:space="425"/>
          <w:docGrid w:linePitch="577" w:charSpace="-1266"/>
        </w:sectPr>
      </w:pPr>
    </w:p>
    <w:p w:rsidR="00321517" w:rsidRPr="00297A71" w:rsidRDefault="00321517"/>
    <w:sectPr w:rsidR="00321517" w:rsidRPr="00297A71" w:rsidSect="00297A7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A71"/>
    <w:rsid w:val="00297A71"/>
    <w:rsid w:val="00321517"/>
    <w:rsid w:val="00C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2020-04-02T06:50:00Z</dcterms:created>
  <dcterms:modified xsi:type="dcterms:W3CDTF">2020-04-02T07:04:00Z</dcterms:modified>
</cp:coreProperties>
</file>