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94" w:rsidRDefault="00EE4294" w:rsidP="00E41A02">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201</w:t>
      </w:r>
      <w:r>
        <w:rPr>
          <w:rFonts w:ascii="方正小标宋简体" w:eastAsia="方正小标宋简体"/>
          <w:sz w:val="44"/>
          <w:szCs w:val="44"/>
        </w:rPr>
        <w:t>8</w:t>
      </w:r>
      <w:r w:rsidR="00B73E0F" w:rsidRPr="00E41A02">
        <w:rPr>
          <w:rFonts w:ascii="方正小标宋简体" w:eastAsia="方正小标宋简体" w:hint="eastAsia"/>
          <w:sz w:val="44"/>
          <w:szCs w:val="44"/>
        </w:rPr>
        <w:t>年北京市教育委员会</w:t>
      </w:r>
    </w:p>
    <w:p w:rsidR="00B73E0F" w:rsidRPr="00E41A02" w:rsidRDefault="00B73E0F" w:rsidP="00E41A02">
      <w:pPr>
        <w:spacing w:line="560" w:lineRule="exact"/>
        <w:jc w:val="center"/>
        <w:rPr>
          <w:rFonts w:ascii="方正小标宋简体" w:eastAsia="方正小标宋简体"/>
          <w:sz w:val="44"/>
          <w:szCs w:val="44"/>
        </w:rPr>
      </w:pPr>
      <w:r w:rsidRPr="00E41A02">
        <w:rPr>
          <w:rFonts w:ascii="方正小标宋简体" w:eastAsia="方正小标宋简体" w:hint="eastAsia"/>
          <w:sz w:val="44"/>
          <w:szCs w:val="44"/>
        </w:rPr>
        <w:t>政府信息公开年度报告</w:t>
      </w:r>
    </w:p>
    <w:p w:rsidR="00B73E0F" w:rsidRPr="00E41A02" w:rsidRDefault="00B73E0F" w:rsidP="00E41A02">
      <w:pPr>
        <w:spacing w:line="560" w:lineRule="exact"/>
        <w:jc w:val="center"/>
        <w:rPr>
          <w:rFonts w:ascii="楷体_GB2312" w:eastAsia="楷体_GB2312"/>
          <w:szCs w:val="32"/>
        </w:rPr>
      </w:pPr>
      <w:r w:rsidRPr="00E41A02">
        <w:rPr>
          <w:rFonts w:ascii="楷体_GB2312" w:eastAsia="楷体_GB2312" w:hint="eastAsia"/>
          <w:szCs w:val="32"/>
        </w:rPr>
        <w:t>（</w:t>
      </w:r>
      <w:r w:rsidR="00EE4294">
        <w:rPr>
          <w:rFonts w:ascii="楷体_GB2312" w:eastAsia="楷体_GB2312" w:hint="eastAsia"/>
          <w:szCs w:val="32"/>
        </w:rPr>
        <w:t>2019</w:t>
      </w:r>
      <w:r w:rsidRPr="00E41A02">
        <w:rPr>
          <w:rFonts w:ascii="楷体_GB2312" w:eastAsia="楷体_GB2312" w:hint="eastAsia"/>
          <w:szCs w:val="32"/>
        </w:rPr>
        <w:t>年3月）</w:t>
      </w:r>
    </w:p>
    <w:p w:rsidR="00B73E0F" w:rsidRPr="00B95C95" w:rsidRDefault="00B73E0F" w:rsidP="00E41A02">
      <w:pPr>
        <w:spacing w:line="560" w:lineRule="exact"/>
        <w:rPr>
          <w:rFonts w:ascii="仿宋_GB2312"/>
          <w:szCs w:val="32"/>
        </w:rPr>
      </w:pPr>
    </w:p>
    <w:p w:rsidR="00B73E0F" w:rsidRPr="00E41A02" w:rsidRDefault="00B73E0F" w:rsidP="00E41A02">
      <w:pPr>
        <w:widowControl/>
        <w:spacing w:line="560" w:lineRule="exact"/>
        <w:jc w:val="center"/>
        <w:rPr>
          <w:rFonts w:ascii="黑体" w:eastAsia="黑体" w:hAnsi="Arial" w:cs="Arial"/>
          <w:kern w:val="0"/>
          <w:szCs w:val="32"/>
        </w:rPr>
      </w:pPr>
      <w:r w:rsidRPr="00E41A02">
        <w:rPr>
          <w:rFonts w:ascii="黑体" w:eastAsia="黑体" w:hAnsi="Arial" w:cs="Arial" w:hint="eastAsia"/>
          <w:kern w:val="0"/>
          <w:szCs w:val="32"/>
        </w:rPr>
        <w:t>引</w:t>
      </w:r>
      <w:r w:rsidRPr="00E41A02">
        <w:rPr>
          <w:rFonts w:ascii="Arial" w:eastAsia="黑体" w:hAnsi="Arial" w:cs="Arial" w:hint="eastAsia"/>
          <w:kern w:val="0"/>
          <w:szCs w:val="32"/>
        </w:rPr>
        <w:t> </w:t>
      </w:r>
      <w:r w:rsidRPr="00E41A02">
        <w:rPr>
          <w:rFonts w:ascii="黑体" w:eastAsia="黑体" w:hAnsi="Arial" w:cs="Arial" w:hint="eastAsia"/>
          <w:kern w:val="0"/>
          <w:szCs w:val="32"/>
        </w:rPr>
        <w:t xml:space="preserve"> 言</w:t>
      </w:r>
    </w:p>
    <w:p w:rsidR="00B73E0F" w:rsidRPr="00E41A02" w:rsidRDefault="00B73E0F" w:rsidP="00E41A02">
      <w:pPr>
        <w:widowControl/>
        <w:spacing w:line="560" w:lineRule="exact"/>
        <w:rPr>
          <w:rFonts w:ascii="仿宋_GB2312" w:hAnsi="Arial" w:cs="Arial"/>
          <w:kern w:val="0"/>
          <w:szCs w:val="32"/>
        </w:rPr>
      </w:pPr>
      <w:r w:rsidRPr="00E41A02">
        <w:rPr>
          <w:rFonts w:ascii="Arial" w:hAnsi="Arial" w:cs="Arial" w:hint="eastAsia"/>
          <w:kern w:val="0"/>
          <w:szCs w:val="32"/>
        </w:rPr>
        <w:t> </w:t>
      </w:r>
    </w:p>
    <w:p w:rsidR="00B73E0F" w:rsidRPr="00E41A02" w:rsidRDefault="00B73E0F" w:rsidP="00E41A02">
      <w:pPr>
        <w:widowControl/>
        <w:spacing w:line="560" w:lineRule="exact"/>
        <w:rPr>
          <w:rFonts w:ascii="仿宋_GB2312" w:hAnsi="Arial" w:cs="Arial"/>
          <w:kern w:val="0"/>
          <w:szCs w:val="32"/>
        </w:rPr>
      </w:pPr>
      <w:r w:rsidRPr="00E41A02">
        <w:rPr>
          <w:rFonts w:ascii="仿宋_GB2312" w:hAnsi="Arial" w:cs="Arial" w:hint="eastAsia"/>
          <w:kern w:val="0"/>
          <w:szCs w:val="32"/>
        </w:rPr>
        <w:t xml:space="preserve">　　本报告是根据《中华人民共和国政府信息公开条例》（以下简称《条例》）、《北京市政府信息公开规定》（以下简称《规定》）要求，由北京市教育委员会（以下简称“市教委”）编制的</w:t>
      </w:r>
      <w:r w:rsidR="00EE4294">
        <w:rPr>
          <w:rFonts w:ascii="仿宋_GB2312" w:hAnsi="Arial" w:cs="Arial" w:hint="eastAsia"/>
          <w:kern w:val="0"/>
          <w:szCs w:val="32"/>
        </w:rPr>
        <w:t>2018</w:t>
      </w:r>
      <w:r w:rsidRPr="00E41A02">
        <w:rPr>
          <w:rFonts w:ascii="仿宋_GB2312" w:hAnsi="Arial" w:cs="Arial" w:hint="eastAsia"/>
          <w:kern w:val="0"/>
          <w:szCs w:val="32"/>
        </w:rPr>
        <w:t>年度政府信息公开年度报告。全文包括概述，主动公开政府信息情况、依申请公开政府信息情况，政府信息公开的人员、收费及减免情况，政府信息公开咨询情况，因政府信息公开申请行政复议、提起行政诉讼的情况，政府信息公开工作存在的主要问题、改进措施和其他需要报告的事项。</w:t>
      </w:r>
    </w:p>
    <w:p w:rsidR="00B73E0F" w:rsidRPr="00E41A02" w:rsidRDefault="00B73E0F" w:rsidP="00E41A02">
      <w:pPr>
        <w:widowControl/>
        <w:spacing w:line="560" w:lineRule="exact"/>
        <w:rPr>
          <w:rFonts w:ascii="仿宋_GB2312" w:hAnsi="Arial" w:cs="Arial"/>
          <w:kern w:val="0"/>
          <w:szCs w:val="32"/>
        </w:rPr>
      </w:pPr>
      <w:r w:rsidRPr="00E41A02">
        <w:rPr>
          <w:rFonts w:ascii="Arial" w:hAnsi="Arial" w:cs="Arial" w:hint="eastAsia"/>
          <w:kern w:val="0"/>
          <w:szCs w:val="32"/>
        </w:rPr>
        <w:t xml:space="preserve">     </w:t>
      </w:r>
      <w:r w:rsidRPr="00E41A02">
        <w:rPr>
          <w:rFonts w:ascii="仿宋_GB2312" w:hAnsi="Arial" w:cs="Arial" w:hint="eastAsia"/>
          <w:kern w:val="0"/>
          <w:szCs w:val="32"/>
        </w:rPr>
        <w:t>本报告电子版可从市教委网站（</w:t>
      </w:r>
      <w:hyperlink r:id="rId6" w:tgtFrame="_blank" w:history="1">
        <w:r w:rsidRPr="0020006B">
          <w:rPr>
            <w:rFonts w:asciiTheme="minorEastAsia" w:eastAsiaTheme="minorEastAsia" w:hAnsiTheme="minorEastAsia" w:cs="Arial" w:hint="eastAsia"/>
            <w:color w:val="000000"/>
            <w:kern w:val="0"/>
            <w:sz w:val="28"/>
            <w:szCs w:val="28"/>
          </w:rPr>
          <w:t>http://www.bjedu.gov.cn</w:t>
        </w:r>
      </w:hyperlink>
      <w:r w:rsidRPr="00E41A02">
        <w:rPr>
          <w:rFonts w:ascii="仿宋_GB2312" w:hAnsi="Arial" w:cs="Arial" w:hint="eastAsia"/>
          <w:kern w:val="0"/>
          <w:szCs w:val="32"/>
        </w:rPr>
        <w:t>）下载。如对本报告有疑问，请与北京市教育委员会政府信息公开工作办公室联系，联系电话：66075007。</w:t>
      </w:r>
    </w:p>
    <w:p w:rsidR="00B73E0F" w:rsidRPr="00E41A02" w:rsidRDefault="00B73E0F" w:rsidP="00E41A02">
      <w:pPr>
        <w:widowControl/>
        <w:spacing w:line="560" w:lineRule="exact"/>
        <w:rPr>
          <w:rFonts w:ascii="黑体" w:eastAsia="黑体" w:hAnsi="Arial" w:cs="Arial"/>
          <w:kern w:val="0"/>
          <w:szCs w:val="32"/>
        </w:rPr>
      </w:pPr>
      <w:r w:rsidRPr="00E41A02">
        <w:rPr>
          <w:rFonts w:ascii="Arial" w:hAnsi="Arial" w:cs="Arial" w:hint="eastAsia"/>
          <w:kern w:val="0"/>
          <w:szCs w:val="32"/>
        </w:rPr>
        <w:t xml:space="preserve">     </w:t>
      </w:r>
      <w:r w:rsidRPr="00E41A02">
        <w:rPr>
          <w:rFonts w:ascii="黑体" w:eastAsia="黑体" w:hAnsi="Arial" w:cs="Arial" w:hint="eastAsia"/>
          <w:kern w:val="0"/>
          <w:szCs w:val="32"/>
        </w:rPr>
        <w:t>一、概述</w:t>
      </w:r>
    </w:p>
    <w:p w:rsidR="008B77E9" w:rsidRDefault="00B73E0F" w:rsidP="008B77E9">
      <w:pPr>
        <w:widowControl/>
        <w:spacing w:line="560" w:lineRule="exact"/>
        <w:rPr>
          <w:rFonts w:ascii="仿宋_GB2312" w:hAnsi="Arial" w:cs="Arial"/>
          <w:kern w:val="0"/>
          <w:szCs w:val="32"/>
        </w:rPr>
      </w:pPr>
      <w:r w:rsidRPr="00E41A02">
        <w:rPr>
          <w:rFonts w:ascii="Arial" w:hAnsi="Arial" w:cs="Arial" w:hint="eastAsia"/>
          <w:kern w:val="0"/>
          <w:szCs w:val="32"/>
        </w:rPr>
        <w:t> </w:t>
      </w:r>
      <w:r w:rsidRPr="00E41A02">
        <w:rPr>
          <w:rFonts w:ascii="仿宋_GB2312" w:hAnsi="Arial" w:cs="Arial" w:hint="eastAsia"/>
          <w:kern w:val="0"/>
          <w:szCs w:val="32"/>
        </w:rPr>
        <w:t xml:space="preserve">　　</w:t>
      </w:r>
      <w:r w:rsidR="009378E0">
        <w:rPr>
          <w:rFonts w:ascii="仿宋_GB2312" w:hAnsi="Arial" w:cs="Arial" w:hint="eastAsia"/>
          <w:kern w:val="0"/>
          <w:szCs w:val="32"/>
        </w:rPr>
        <w:t>2018</w:t>
      </w:r>
      <w:r w:rsidRPr="00E41A02">
        <w:rPr>
          <w:rFonts w:ascii="仿宋_GB2312" w:hAnsi="Arial" w:cs="Arial" w:hint="eastAsia"/>
          <w:kern w:val="0"/>
          <w:szCs w:val="32"/>
        </w:rPr>
        <w:t>年，</w:t>
      </w:r>
      <w:r w:rsidR="004F053E">
        <w:rPr>
          <w:rFonts w:ascii="仿宋_GB2312" w:hAnsi="Arial" w:cs="Arial" w:hint="eastAsia"/>
          <w:kern w:val="0"/>
          <w:szCs w:val="32"/>
        </w:rPr>
        <w:t>市教委</w:t>
      </w:r>
      <w:r w:rsidR="004F053E">
        <w:rPr>
          <w:rFonts w:ascii="仿宋_GB2312" w:hAnsi="Arial" w:cs="Arial"/>
          <w:kern w:val="0"/>
          <w:szCs w:val="32"/>
        </w:rPr>
        <w:t>严格履行工作职责，以习近平新时代中国特色社会主义思想统领教育工作，全面贯彻党的十九大精神，全面贯彻党的教育方针，落实立德树人根本</w:t>
      </w:r>
      <w:r w:rsidR="004F053E">
        <w:rPr>
          <w:rFonts w:ascii="仿宋_GB2312" w:hAnsi="Arial" w:cs="Arial" w:hint="eastAsia"/>
          <w:kern w:val="0"/>
          <w:szCs w:val="32"/>
        </w:rPr>
        <w:t>任务</w:t>
      </w:r>
      <w:r w:rsidR="004F053E">
        <w:rPr>
          <w:rFonts w:ascii="仿宋_GB2312" w:hAnsi="Arial" w:cs="Arial"/>
          <w:kern w:val="0"/>
          <w:szCs w:val="32"/>
        </w:rPr>
        <w:t>，坚持稳中求进总基调，</w:t>
      </w:r>
      <w:r w:rsidR="004F053E">
        <w:rPr>
          <w:rFonts w:ascii="仿宋_GB2312" w:hAnsi="Arial" w:cs="Arial" w:hint="eastAsia"/>
          <w:kern w:val="0"/>
          <w:szCs w:val="32"/>
        </w:rPr>
        <w:t>扎实</w:t>
      </w:r>
      <w:r w:rsidR="004F053E">
        <w:rPr>
          <w:rFonts w:ascii="仿宋_GB2312" w:hAnsi="Arial" w:cs="Arial"/>
          <w:kern w:val="0"/>
          <w:szCs w:val="32"/>
        </w:rPr>
        <w:t>推进教育现代化，努力办好人民满意的教育。</w:t>
      </w:r>
      <w:r w:rsidRPr="00E41A02">
        <w:rPr>
          <w:rFonts w:ascii="仿宋_GB2312" w:hAnsi="Arial" w:cs="Arial" w:hint="eastAsia"/>
          <w:kern w:val="0"/>
          <w:szCs w:val="32"/>
        </w:rPr>
        <w:t>市教委</w:t>
      </w:r>
      <w:r w:rsidR="00C11419">
        <w:rPr>
          <w:rFonts w:ascii="仿宋_GB2312" w:hAnsi="Arial" w:cs="Arial" w:hint="eastAsia"/>
          <w:kern w:val="0"/>
          <w:szCs w:val="32"/>
        </w:rPr>
        <w:t>政府</w:t>
      </w:r>
      <w:r w:rsidR="004F053E">
        <w:rPr>
          <w:rFonts w:ascii="仿宋_GB2312" w:hAnsi="Arial" w:cs="Arial" w:hint="eastAsia"/>
          <w:kern w:val="0"/>
          <w:szCs w:val="32"/>
        </w:rPr>
        <w:t>信息</w:t>
      </w:r>
      <w:r w:rsidR="004F053E">
        <w:rPr>
          <w:rFonts w:ascii="仿宋_GB2312" w:hAnsi="Arial" w:cs="Arial"/>
          <w:kern w:val="0"/>
          <w:szCs w:val="32"/>
        </w:rPr>
        <w:t>公开工作</w:t>
      </w:r>
      <w:r w:rsidRPr="00E41A02">
        <w:rPr>
          <w:rFonts w:ascii="仿宋_GB2312" w:hAnsi="Arial" w:cs="Arial" w:hint="eastAsia"/>
          <w:kern w:val="0"/>
          <w:szCs w:val="32"/>
        </w:rPr>
        <w:t>认真贯彻落实《条例》、</w:t>
      </w:r>
      <w:r w:rsidRPr="00E41A02">
        <w:rPr>
          <w:rFonts w:ascii="仿宋_GB2312" w:hAnsi="Arial" w:cs="Arial" w:hint="eastAsia"/>
          <w:kern w:val="0"/>
          <w:szCs w:val="32"/>
        </w:rPr>
        <w:lastRenderedPageBreak/>
        <w:t>《规定》以及市政府关于政府信息公开的各项工作要求，继续以公开、便民、高效为基本要求，</w:t>
      </w:r>
      <w:r w:rsidR="00E74989">
        <w:rPr>
          <w:rFonts w:ascii="仿宋_GB2312" w:hAnsi="Arial" w:cs="Arial" w:hint="eastAsia"/>
          <w:kern w:val="0"/>
          <w:szCs w:val="32"/>
        </w:rPr>
        <w:t>不断</w:t>
      </w:r>
      <w:r w:rsidR="00E74989" w:rsidRPr="00E41A02">
        <w:rPr>
          <w:rFonts w:ascii="仿宋_GB2312" w:hAnsi="Arial" w:cs="Arial" w:hint="eastAsia"/>
          <w:kern w:val="0"/>
          <w:szCs w:val="32"/>
        </w:rPr>
        <w:t>完善各项规章制度</w:t>
      </w:r>
      <w:r w:rsidR="00E74989">
        <w:rPr>
          <w:rFonts w:ascii="仿宋_GB2312" w:hAnsi="Arial" w:cs="Arial" w:hint="eastAsia"/>
          <w:kern w:val="0"/>
          <w:szCs w:val="32"/>
        </w:rPr>
        <w:t>和</w:t>
      </w:r>
      <w:r w:rsidR="00E74989" w:rsidRPr="00E41A02">
        <w:rPr>
          <w:rFonts w:ascii="仿宋_GB2312" w:hAnsi="Arial" w:cs="Arial" w:hint="eastAsia"/>
          <w:kern w:val="0"/>
          <w:szCs w:val="32"/>
        </w:rPr>
        <w:t>调整完善政府信息公开工作流程，</w:t>
      </w:r>
      <w:r w:rsidR="00E74989" w:rsidRPr="00E74989">
        <w:rPr>
          <w:rFonts w:ascii="仿宋_GB2312" w:hAnsi="Arial" w:cs="Arial" w:hint="eastAsia"/>
          <w:kern w:val="0"/>
          <w:szCs w:val="32"/>
        </w:rPr>
        <w:t>扎实推进重点事项公开，积极</w:t>
      </w:r>
      <w:r w:rsidR="00E74989" w:rsidRPr="00E74989">
        <w:rPr>
          <w:rFonts w:ascii="仿宋_GB2312" w:hAnsi="Arial" w:cs="Arial"/>
          <w:kern w:val="0"/>
          <w:szCs w:val="32"/>
        </w:rPr>
        <w:t>回应</w:t>
      </w:r>
      <w:r w:rsidR="00E74989" w:rsidRPr="00E74989">
        <w:rPr>
          <w:rFonts w:ascii="仿宋_GB2312" w:hAnsi="Arial" w:cs="Arial" w:hint="eastAsia"/>
          <w:kern w:val="0"/>
          <w:szCs w:val="32"/>
        </w:rPr>
        <w:t>社会</w:t>
      </w:r>
      <w:r w:rsidR="00E74989" w:rsidRPr="00E74989">
        <w:rPr>
          <w:rFonts w:ascii="仿宋_GB2312" w:hAnsi="Arial" w:cs="Arial"/>
          <w:kern w:val="0"/>
          <w:szCs w:val="32"/>
        </w:rPr>
        <w:t>关</w:t>
      </w:r>
      <w:r w:rsidR="00E74989" w:rsidRPr="00E74989">
        <w:rPr>
          <w:rFonts w:ascii="仿宋_GB2312" w:hAnsi="Arial" w:cs="Arial" w:hint="eastAsia"/>
          <w:kern w:val="0"/>
          <w:szCs w:val="32"/>
        </w:rPr>
        <w:t>切</w:t>
      </w:r>
      <w:r w:rsidRPr="00E41A02">
        <w:rPr>
          <w:rFonts w:ascii="仿宋_GB2312" w:hAnsi="Arial" w:cs="Arial" w:hint="eastAsia"/>
          <w:kern w:val="0"/>
          <w:szCs w:val="32"/>
        </w:rPr>
        <w:t>，促进机关依法行政，努力办好人民满意的教育。</w:t>
      </w:r>
    </w:p>
    <w:p w:rsidR="00C11419" w:rsidRDefault="00551999" w:rsidP="008B77E9">
      <w:pPr>
        <w:widowControl/>
        <w:spacing w:line="560" w:lineRule="exact"/>
        <w:rPr>
          <w:rFonts w:ascii="仿宋_GB2312" w:hAnsi="Arial" w:cs="Arial"/>
          <w:kern w:val="0"/>
          <w:szCs w:val="32"/>
        </w:rPr>
      </w:pPr>
      <w:r>
        <w:rPr>
          <w:rFonts w:ascii="仿宋_GB2312" w:hAnsi="Arial" w:cs="Arial" w:hint="eastAsia"/>
          <w:kern w:val="0"/>
          <w:szCs w:val="32"/>
        </w:rPr>
        <w:t>自2008年5月1日《条例》施行</w:t>
      </w:r>
      <w:r>
        <w:rPr>
          <w:rFonts w:ascii="仿宋_GB2312" w:hAnsi="Arial" w:cs="Arial"/>
          <w:kern w:val="0"/>
          <w:szCs w:val="32"/>
        </w:rPr>
        <w:t>以来，</w:t>
      </w:r>
      <w:r>
        <w:rPr>
          <w:rFonts w:ascii="仿宋_GB2312" w:hAnsi="Arial" w:cs="Arial" w:hint="eastAsia"/>
          <w:kern w:val="0"/>
          <w:szCs w:val="32"/>
        </w:rPr>
        <w:t>我</w:t>
      </w:r>
      <w:r>
        <w:rPr>
          <w:rFonts w:ascii="仿宋_GB2312" w:hAnsi="Arial" w:cs="Arial"/>
          <w:kern w:val="0"/>
          <w:szCs w:val="32"/>
        </w:rPr>
        <w:t>委</w:t>
      </w:r>
      <w:r>
        <w:rPr>
          <w:rFonts w:ascii="仿宋_GB2312" w:hAnsi="Arial" w:cs="Arial" w:hint="eastAsia"/>
          <w:kern w:val="0"/>
          <w:szCs w:val="32"/>
        </w:rPr>
        <w:t>一直</w:t>
      </w:r>
      <w:r>
        <w:rPr>
          <w:rFonts w:ascii="仿宋_GB2312" w:hAnsi="Arial" w:cs="Arial"/>
          <w:kern w:val="0"/>
          <w:szCs w:val="32"/>
        </w:rPr>
        <w:t>重视政府信息公开工作，成立了市教委政府信息公开工作领导小组，</w:t>
      </w:r>
      <w:r>
        <w:rPr>
          <w:rFonts w:ascii="仿宋_GB2312" w:hAnsi="Arial" w:cs="Arial" w:hint="eastAsia"/>
          <w:kern w:val="0"/>
          <w:szCs w:val="32"/>
        </w:rPr>
        <w:t>由市教委</w:t>
      </w:r>
      <w:r>
        <w:rPr>
          <w:rFonts w:ascii="仿宋_GB2312" w:hAnsi="Arial" w:cs="Arial"/>
          <w:kern w:val="0"/>
          <w:szCs w:val="32"/>
        </w:rPr>
        <w:t>主任负责、分管办公室工作的副主任分管，</w:t>
      </w:r>
      <w:r w:rsidR="00C549BC">
        <w:rPr>
          <w:rFonts w:ascii="仿宋_GB2312" w:hAnsi="Arial" w:cs="Arial" w:hint="eastAsia"/>
          <w:kern w:val="0"/>
          <w:szCs w:val="32"/>
        </w:rPr>
        <w:t>在</w:t>
      </w:r>
      <w:r w:rsidR="00C549BC">
        <w:rPr>
          <w:rFonts w:ascii="仿宋_GB2312" w:hAnsi="Arial" w:cs="Arial"/>
          <w:kern w:val="0"/>
          <w:szCs w:val="32"/>
        </w:rPr>
        <w:t>办公室设立了政府信息公开工作办公室</w:t>
      </w:r>
      <w:r w:rsidR="00C549BC">
        <w:rPr>
          <w:rFonts w:ascii="仿宋_GB2312" w:hAnsi="Arial" w:cs="Arial" w:hint="eastAsia"/>
          <w:kern w:val="0"/>
          <w:szCs w:val="32"/>
        </w:rPr>
        <w:t>，</w:t>
      </w:r>
      <w:r w:rsidR="00C549BC">
        <w:rPr>
          <w:rFonts w:ascii="仿宋_GB2312" w:hAnsi="Arial" w:cs="Arial"/>
          <w:kern w:val="0"/>
          <w:szCs w:val="32"/>
        </w:rPr>
        <w:t>配备了</w:t>
      </w:r>
      <w:r w:rsidR="00C549BC">
        <w:rPr>
          <w:rFonts w:ascii="仿宋_GB2312" w:hAnsi="Arial" w:cs="Arial" w:hint="eastAsia"/>
          <w:kern w:val="0"/>
          <w:szCs w:val="32"/>
        </w:rPr>
        <w:t>1名</w:t>
      </w:r>
      <w:r w:rsidR="00C549BC">
        <w:rPr>
          <w:rFonts w:ascii="仿宋_GB2312" w:hAnsi="Arial" w:cs="Arial"/>
          <w:kern w:val="0"/>
          <w:szCs w:val="32"/>
        </w:rPr>
        <w:t>全职工作人员和</w:t>
      </w:r>
      <w:r w:rsidR="00C549BC">
        <w:rPr>
          <w:rFonts w:ascii="仿宋_GB2312" w:hAnsi="Arial" w:cs="Arial" w:hint="eastAsia"/>
          <w:kern w:val="0"/>
          <w:szCs w:val="32"/>
        </w:rPr>
        <w:t>1名</w:t>
      </w:r>
      <w:r w:rsidR="00C549BC">
        <w:rPr>
          <w:rFonts w:ascii="仿宋_GB2312" w:hAnsi="Arial" w:cs="Arial"/>
          <w:kern w:val="0"/>
          <w:szCs w:val="32"/>
        </w:rPr>
        <w:t>兼职工作人员，负责</w:t>
      </w:r>
      <w:r w:rsidR="00C549BC">
        <w:rPr>
          <w:rFonts w:ascii="仿宋_GB2312" w:hAnsi="Arial" w:cs="Arial" w:hint="eastAsia"/>
          <w:kern w:val="0"/>
          <w:szCs w:val="32"/>
        </w:rPr>
        <w:t>受理</w:t>
      </w:r>
      <w:r w:rsidR="00C549BC">
        <w:rPr>
          <w:rFonts w:ascii="仿宋_GB2312" w:hAnsi="Arial" w:cs="Arial"/>
          <w:kern w:val="0"/>
          <w:szCs w:val="32"/>
        </w:rPr>
        <w:t>、办理和推进机关及教育系统政府信息公开工作。不断</w:t>
      </w:r>
      <w:r w:rsidR="00C549BC">
        <w:rPr>
          <w:rFonts w:ascii="仿宋_GB2312" w:hAnsi="Arial" w:cs="Arial" w:hint="eastAsia"/>
          <w:kern w:val="0"/>
          <w:szCs w:val="32"/>
        </w:rPr>
        <w:t>完善</w:t>
      </w:r>
      <w:r w:rsidR="00650296">
        <w:rPr>
          <w:rFonts w:ascii="仿宋_GB2312" w:hAnsi="Arial" w:cs="Arial" w:hint="eastAsia"/>
          <w:kern w:val="0"/>
          <w:szCs w:val="32"/>
        </w:rPr>
        <w:t>制度</w:t>
      </w:r>
      <w:r w:rsidR="00650296">
        <w:rPr>
          <w:rFonts w:ascii="仿宋_GB2312" w:hAnsi="Arial" w:cs="Arial"/>
          <w:kern w:val="0"/>
          <w:szCs w:val="32"/>
        </w:rPr>
        <w:t>建设，确保政府信息公开工作规范运行</w:t>
      </w:r>
      <w:r w:rsidR="00650296">
        <w:rPr>
          <w:rFonts w:ascii="仿宋_GB2312" w:hAnsi="Arial" w:cs="Arial" w:hint="eastAsia"/>
          <w:kern w:val="0"/>
          <w:szCs w:val="32"/>
        </w:rPr>
        <w:t>。</w:t>
      </w:r>
      <w:r w:rsidR="00650296">
        <w:rPr>
          <w:rFonts w:ascii="仿宋_GB2312" w:hAnsi="Arial" w:cs="Arial"/>
          <w:kern w:val="0"/>
          <w:szCs w:val="32"/>
        </w:rPr>
        <w:t>进一步</w:t>
      </w:r>
      <w:r w:rsidR="00650296">
        <w:rPr>
          <w:rFonts w:ascii="仿宋_GB2312" w:hAnsi="Arial" w:cs="Arial" w:hint="eastAsia"/>
          <w:kern w:val="0"/>
          <w:szCs w:val="32"/>
        </w:rPr>
        <w:t>完善</w:t>
      </w:r>
      <w:r w:rsidR="00650296">
        <w:rPr>
          <w:rFonts w:ascii="仿宋_GB2312" w:hAnsi="Arial" w:cs="Arial"/>
          <w:kern w:val="0"/>
          <w:szCs w:val="32"/>
        </w:rPr>
        <w:t>新闻类政府信息发布的协调机制，及时</w:t>
      </w:r>
      <w:r w:rsidR="00650296">
        <w:rPr>
          <w:rFonts w:ascii="仿宋_GB2312" w:hAnsi="Arial" w:cs="Arial" w:hint="eastAsia"/>
          <w:kern w:val="0"/>
          <w:szCs w:val="32"/>
        </w:rPr>
        <w:t>发布</w:t>
      </w:r>
      <w:r w:rsidR="00650296">
        <w:rPr>
          <w:rFonts w:ascii="仿宋_GB2312" w:hAnsi="Arial" w:cs="Arial"/>
          <w:kern w:val="0"/>
          <w:szCs w:val="32"/>
        </w:rPr>
        <w:t>社会</w:t>
      </w:r>
      <w:r w:rsidR="00650296">
        <w:rPr>
          <w:rFonts w:ascii="仿宋_GB2312" w:hAnsi="Arial" w:cs="Arial" w:hint="eastAsia"/>
          <w:kern w:val="0"/>
          <w:szCs w:val="32"/>
        </w:rPr>
        <w:t>关注的</w:t>
      </w:r>
      <w:r w:rsidR="00650296">
        <w:rPr>
          <w:rFonts w:ascii="仿宋_GB2312" w:hAnsi="Arial" w:cs="Arial"/>
          <w:kern w:val="0"/>
          <w:szCs w:val="32"/>
        </w:rPr>
        <w:t>教育信息，澄清虚假和不完整信息，做到信息发布及时，内容准确完整，</w:t>
      </w:r>
      <w:r w:rsidR="00650296">
        <w:rPr>
          <w:rFonts w:ascii="仿宋_GB2312" w:hAnsi="Arial" w:cs="Arial" w:hint="eastAsia"/>
          <w:kern w:val="0"/>
          <w:szCs w:val="32"/>
        </w:rPr>
        <w:t>努力</w:t>
      </w:r>
      <w:r w:rsidR="00650296">
        <w:rPr>
          <w:rFonts w:ascii="仿宋_GB2312" w:hAnsi="Arial" w:cs="Arial"/>
          <w:kern w:val="0"/>
          <w:szCs w:val="32"/>
        </w:rPr>
        <w:t>满足公众的</w:t>
      </w:r>
      <w:r w:rsidR="00650296">
        <w:rPr>
          <w:rFonts w:ascii="仿宋_GB2312" w:hAnsi="Arial" w:cs="Arial" w:hint="eastAsia"/>
          <w:kern w:val="0"/>
          <w:szCs w:val="32"/>
        </w:rPr>
        <w:t>知情</w:t>
      </w:r>
      <w:r w:rsidR="00650296">
        <w:rPr>
          <w:rFonts w:ascii="仿宋_GB2312" w:hAnsi="Arial" w:cs="Arial"/>
          <w:kern w:val="0"/>
          <w:szCs w:val="32"/>
        </w:rPr>
        <w:t>需要和利益关切。</w:t>
      </w:r>
    </w:p>
    <w:p w:rsidR="00D42B0C" w:rsidRPr="00D4062C" w:rsidRDefault="00D42B0C" w:rsidP="008B77E9">
      <w:pPr>
        <w:widowControl/>
        <w:spacing w:line="560" w:lineRule="exact"/>
        <w:ind w:firstLineChars="200" w:firstLine="640"/>
        <w:rPr>
          <w:rFonts w:ascii="黑体" w:eastAsia="黑体" w:hAnsi="黑体" w:cs="Arial"/>
          <w:kern w:val="0"/>
          <w:szCs w:val="32"/>
        </w:rPr>
      </w:pPr>
      <w:r w:rsidRPr="00D4062C">
        <w:rPr>
          <w:rFonts w:ascii="黑体" w:eastAsia="黑体" w:hAnsi="黑体" w:cs="仿宋_GB2312" w:hint="eastAsia"/>
          <w:bCs/>
          <w:szCs w:val="32"/>
        </w:rPr>
        <w:t>二、</w:t>
      </w:r>
      <w:r w:rsidR="00D4062C" w:rsidRPr="00D4062C">
        <w:rPr>
          <w:rFonts w:ascii="黑体" w:eastAsia="黑体" w:hAnsi="黑体" w:cs="仿宋_GB2312" w:hint="eastAsia"/>
          <w:szCs w:val="32"/>
        </w:rPr>
        <w:t>认真落实《北京市</w:t>
      </w:r>
      <w:r w:rsidR="00D4062C" w:rsidRPr="00D4062C">
        <w:rPr>
          <w:rFonts w:ascii="黑体" w:eastAsia="黑体" w:hAnsi="黑体" w:cs="仿宋_GB2312"/>
          <w:szCs w:val="32"/>
        </w:rPr>
        <w:t>2018</w:t>
      </w:r>
      <w:r w:rsidR="00D4062C" w:rsidRPr="00D4062C">
        <w:rPr>
          <w:rFonts w:ascii="黑体" w:eastAsia="黑体" w:hAnsi="黑体" w:cs="仿宋_GB2312" w:hint="eastAsia"/>
          <w:szCs w:val="32"/>
        </w:rPr>
        <w:t>年政务公开工作要点》各项</w:t>
      </w:r>
      <w:r w:rsidR="00D4062C" w:rsidRPr="00D4062C">
        <w:rPr>
          <w:rFonts w:ascii="黑体" w:eastAsia="黑体" w:hAnsi="黑体" w:cs="仿宋_GB2312"/>
          <w:szCs w:val="32"/>
        </w:rPr>
        <w:t>要求</w:t>
      </w:r>
      <w:r w:rsidR="00D4062C" w:rsidRPr="00D4062C">
        <w:rPr>
          <w:rFonts w:ascii="黑体" w:eastAsia="黑体" w:hAnsi="黑体" w:cs="仿宋_GB2312" w:hint="eastAsia"/>
          <w:szCs w:val="32"/>
        </w:rPr>
        <w:t>，</w:t>
      </w:r>
      <w:r w:rsidR="00D4062C" w:rsidRPr="00D4062C">
        <w:rPr>
          <w:rFonts w:ascii="黑体" w:eastAsia="黑体" w:hAnsi="黑体" w:cs="仿宋_GB2312"/>
          <w:szCs w:val="32"/>
        </w:rPr>
        <w:t>平稳有序做好</w:t>
      </w:r>
      <w:r w:rsidR="00D4062C" w:rsidRPr="00D4062C">
        <w:rPr>
          <w:rFonts w:ascii="黑体" w:eastAsia="黑体" w:hAnsi="黑体" w:cs="仿宋_GB2312" w:hint="eastAsia"/>
          <w:szCs w:val="32"/>
        </w:rPr>
        <w:t>信息</w:t>
      </w:r>
      <w:r w:rsidR="00D4062C" w:rsidRPr="00D4062C">
        <w:rPr>
          <w:rFonts w:ascii="黑体" w:eastAsia="黑体" w:hAnsi="黑体" w:cs="仿宋_GB2312"/>
          <w:szCs w:val="32"/>
        </w:rPr>
        <w:t>公开工作，</w:t>
      </w:r>
      <w:r w:rsidRPr="00D4062C">
        <w:rPr>
          <w:rFonts w:ascii="黑体" w:eastAsia="黑体" w:hAnsi="黑体" w:cs="仿宋_GB2312" w:hint="eastAsia"/>
          <w:bCs/>
          <w:szCs w:val="32"/>
        </w:rPr>
        <w:t>加强政策文件解读，积极</w:t>
      </w:r>
      <w:r w:rsidR="007D6AF8">
        <w:rPr>
          <w:rFonts w:ascii="黑体" w:eastAsia="黑体" w:hAnsi="黑体" w:cs="仿宋_GB2312" w:hint="eastAsia"/>
          <w:bCs/>
          <w:szCs w:val="32"/>
        </w:rPr>
        <w:t>回应</w:t>
      </w:r>
      <w:r w:rsidRPr="00D4062C">
        <w:rPr>
          <w:rFonts w:ascii="黑体" w:eastAsia="黑体" w:hAnsi="黑体" w:cs="仿宋_GB2312" w:hint="eastAsia"/>
          <w:bCs/>
          <w:szCs w:val="32"/>
        </w:rPr>
        <w:t>社会关切</w:t>
      </w:r>
    </w:p>
    <w:p w:rsidR="0023132F" w:rsidRPr="0023132F" w:rsidRDefault="00E74989" w:rsidP="00E74989">
      <w:pPr>
        <w:spacing w:line="560" w:lineRule="exact"/>
        <w:ind w:firstLineChars="200" w:firstLine="640"/>
        <w:rPr>
          <w:rFonts w:ascii="楷体" w:eastAsia="楷体" w:hAnsi="楷体"/>
          <w:szCs w:val="32"/>
        </w:rPr>
      </w:pPr>
      <w:r w:rsidRPr="0023132F">
        <w:rPr>
          <w:rFonts w:ascii="楷体" w:eastAsia="楷体" w:hAnsi="楷体" w:hint="eastAsia"/>
          <w:szCs w:val="32"/>
        </w:rPr>
        <w:t>（一）扎实推进重点事项公开。</w:t>
      </w:r>
    </w:p>
    <w:p w:rsidR="0023132F" w:rsidRDefault="00E74989" w:rsidP="00E74989">
      <w:pPr>
        <w:spacing w:line="560" w:lineRule="exact"/>
        <w:ind w:firstLineChars="200" w:firstLine="643"/>
        <w:rPr>
          <w:rFonts w:ascii="仿宋_GB2312"/>
          <w:szCs w:val="32"/>
        </w:rPr>
      </w:pPr>
      <w:r w:rsidRPr="00E74989">
        <w:rPr>
          <w:rFonts w:ascii="仿宋_GB2312" w:hAnsi="仿宋" w:hint="eastAsia"/>
          <w:b/>
          <w:szCs w:val="32"/>
        </w:rPr>
        <w:t>一是</w:t>
      </w:r>
      <w:r w:rsidR="008B51FA">
        <w:rPr>
          <w:rFonts w:ascii="仿宋_GB2312" w:hAnsi="仿宋" w:hint="eastAsia"/>
          <w:b/>
          <w:szCs w:val="32"/>
        </w:rPr>
        <w:t>主动</w:t>
      </w:r>
      <w:r w:rsidR="008B51FA">
        <w:rPr>
          <w:rFonts w:ascii="仿宋_GB2312" w:hAnsi="仿宋"/>
          <w:b/>
          <w:szCs w:val="32"/>
        </w:rPr>
        <w:t>公开并</w:t>
      </w:r>
      <w:r w:rsidR="008B51FA">
        <w:rPr>
          <w:rFonts w:ascii="仿宋_GB2312" w:hAnsi="仿宋" w:hint="eastAsia"/>
          <w:b/>
          <w:szCs w:val="32"/>
        </w:rPr>
        <w:t>开始</w:t>
      </w:r>
      <w:r w:rsidR="008B51FA">
        <w:rPr>
          <w:rFonts w:ascii="仿宋_GB2312" w:hAnsi="仿宋"/>
          <w:b/>
          <w:szCs w:val="32"/>
        </w:rPr>
        <w:t>实施第三期学前教育行动计划</w:t>
      </w:r>
      <w:r w:rsidR="008B51FA">
        <w:rPr>
          <w:rFonts w:ascii="仿宋_GB2312" w:hAnsi="仿宋" w:hint="eastAsia"/>
          <w:b/>
          <w:szCs w:val="32"/>
        </w:rPr>
        <w:t>，努力</w:t>
      </w:r>
      <w:r w:rsidR="008B51FA">
        <w:rPr>
          <w:rFonts w:ascii="仿宋_GB2312" w:hAnsi="仿宋"/>
          <w:b/>
          <w:szCs w:val="32"/>
        </w:rPr>
        <w:t>缓解入园难</w:t>
      </w:r>
      <w:r w:rsidRPr="00E74989">
        <w:rPr>
          <w:rFonts w:ascii="仿宋_GB2312" w:hAnsi="仿宋" w:hint="eastAsia"/>
          <w:b/>
          <w:szCs w:val="32"/>
        </w:rPr>
        <w:t>。</w:t>
      </w:r>
      <w:r w:rsidR="008B51FA">
        <w:rPr>
          <w:rFonts w:ascii="仿宋_GB2312" w:hAnsi="仿宋" w:hint="eastAsia"/>
          <w:szCs w:val="32"/>
        </w:rPr>
        <w:t>指导各区通过规划建设、改造扩建、以租代建</w:t>
      </w:r>
      <w:r w:rsidRPr="00E74989">
        <w:rPr>
          <w:rFonts w:ascii="仿宋_GB2312" w:hAnsi="仿宋" w:hint="eastAsia"/>
          <w:szCs w:val="32"/>
        </w:rPr>
        <w:t>等方式建设一批公办幼儿园或普惠性民办幼儿园（含幼儿园分部、分园），</w:t>
      </w:r>
      <w:r w:rsidR="008B51FA" w:rsidRPr="00716B47">
        <w:rPr>
          <w:rFonts w:ascii="仿宋_GB2312" w:hint="eastAsia"/>
          <w:szCs w:val="32"/>
        </w:rPr>
        <w:t>年底前完成</w:t>
      </w:r>
      <w:r w:rsidR="008B51FA" w:rsidRPr="00716B47">
        <w:rPr>
          <w:rFonts w:ascii="仿宋_GB2312"/>
          <w:szCs w:val="32"/>
        </w:rPr>
        <w:t>全年新</w:t>
      </w:r>
      <w:r w:rsidR="008B51FA" w:rsidRPr="00716B47">
        <w:rPr>
          <w:rFonts w:ascii="仿宋_GB2312" w:hint="eastAsia"/>
          <w:szCs w:val="32"/>
        </w:rPr>
        <w:t>增3万</w:t>
      </w:r>
      <w:r w:rsidR="008B51FA" w:rsidRPr="00716B47">
        <w:rPr>
          <w:rFonts w:ascii="仿宋_GB2312"/>
          <w:szCs w:val="32"/>
        </w:rPr>
        <w:t>个学位的任务</w:t>
      </w:r>
      <w:r w:rsidR="008B51FA" w:rsidRPr="00716B47">
        <w:rPr>
          <w:rFonts w:ascii="仿宋_GB2312" w:hint="eastAsia"/>
          <w:szCs w:val="32"/>
        </w:rPr>
        <w:t>。出台《</w:t>
      </w:r>
      <w:r w:rsidR="008B51FA">
        <w:rPr>
          <w:rFonts w:ascii="仿宋_GB2312" w:hint="eastAsia"/>
          <w:szCs w:val="32"/>
        </w:rPr>
        <w:t>关于</w:t>
      </w:r>
      <w:r w:rsidR="008B51FA" w:rsidRPr="00716B47">
        <w:rPr>
          <w:rFonts w:ascii="仿宋_GB2312" w:hint="eastAsia"/>
          <w:szCs w:val="32"/>
        </w:rPr>
        <w:t>进一步加强学前教育管理的意见》</w:t>
      </w:r>
      <w:r w:rsidR="008B51FA">
        <w:rPr>
          <w:rFonts w:ascii="仿宋_GB2312" w:hint="eastAsia"/>
          <w:szCs w:val="32"/>
        </w:rPr>
        <w:t>、</w:t>
      </w:r>
      <w:r w:rsidR="008B51FA" w:rsidRPr="00716B47">
        <w:rPr>
          <w:rFonts w:ascii="仿宋_GB2312" w:hint="eastAsia"/>
          <w:szCs w:val="32"/>
        </w:rPr>
        <w:t>《北京市学前</w:t>
      </w:r>
      <w:r w:rsidR="008B51FA" w:rsidRPr="00716B47">
        <w:rPr>
          <w:rFonts w:ascii="仿宋_GB2312" w:hint="eastAsia"/>
          <w:szCs w:val="32"/>
        </w:rPr>
        <w:lastRenderedPageBreak/>
        <w:t>教育专职督查队伍建设与管理暂行办法》。调剂编</w:t>
      </w:r>
      <w:r w:rsidR="008B51FA" w:rsidRPr="00716B47">
        <w:rPr>
          <w:rFonts w:ascii="仿宋_GB2312" w:cs="宋体" w:hint="eastAsia"/>
          <w:szCs w:val="32"/>
        </w:rPr>
        <w:t>制，组建北京市学前教育执法专职队伍，专职承担学前教育监管。</w:t>
      </w:r>
      <w:r w:rsidR="008B51FA" w:rsidRPr="00716B47">
        <w:rPr>
          <w:rFonts w:ascii="仿宋_GB2312" w:hint="eastAsia"/>
          <w:szCs w:val="32"/>
        </w:rPr>
        <w:t>开展幼儿园“小学化”专项治理，规范办园行为。</w:t>
      </w:r>
    </w:p>
    <w:p w:rsidR="0023132F" w:rsidRDefault="00E74989" w:rsidP="00E74989">
      <w:pPr>
        <w:spacing w:line="560" w:lineRule="exact"/>
        <w:ind w:firstLineChars="200" w:firstLine="643"/>
        <w:rPr>
          <w:rFonts w:ascii="仿宋_GB2312"/>
          <w:szCs w:val="32"/>
        </w:rPr>
      </w:pPr>
      <w:r w:rsidRPr="00E74989">
        <w:rPr>
          <w:rFonts w:ascii="仿宋_GB2312" w:hAnsi="仿宋" w:hint="eastAsia"/>
          <w:b/>
          <w:szCs w:val="32"/>
        </w:rPr>
        <w:t>二是全面落实义务教育招生入学</w:t>
      </w:r>
      <w:r w:rsidR="0023132F">
        <w:rPr>
          <w:rFonts w:ascii="仿宋_GB2312" w:hAnsi="仿宋" w:hint="eastAsia"/>
          <w:b/>
          <w:szCs w:val="32"/>
        </w:rPr>
        <w:t>等</w:t>
      </w:r>
      <w:r w:rsidRPr="00E74989">
        <w:rPr>
          <w:rFonts w:ascii="仿宋_GB2312" w:hAnsi="仿宋" w:hint="eastAsia"/>
          <w:b/>
          <w:szCs w:val="32"/>
        </w:rPr>
        <w:t>信息公开。</w:t>
      </w:r>
      <w:r w:rsidR="00725DE3">
        <w:rPr>
          <w:rFonts w:ascii="仿宋_GB2312" w:hint="eastAsia"/>
          <w:szCs w:val="32"/>
        </w:rPr>
        <w:t>在市教委网站</w:t>
      </w:r>
      <w:r w:rsidRPr="00E74989">
        <w:rPr>
          <w:rFonts w:ascii="仿宋_GB2312" w:hint="eastAsia"/>
          <w:szCs w:val="32"/>
        </w:rPr>
        <w:t>发布《关于</w:t>
      </w:r>
      <w:r w:rsidR="008B51FA">
        <w:rPr>
          <w:rFonts w:ascii="仿宋_GB2312" w:hint="eastAsia"/>
          <w:szCs w:val="32"/>
        </w:rPr>
        <w:t>2018</w:t>
      </w:r>
      <w:r w:rsidRPr="00E74989">
        <w:rPr>
          <w:rFonts w:ascii="仿宋_GB2312" w:hint="eastAsia"/>
          <w:szCs w:val="32"/>
        </w:rPr>
        <w:t>年义务教育阶段入学工作的意见》，</w:t>
      </w:r>
      <w:r w:rsidR="008B51FA">
        <w:rPr>
          <w:rFonts w:ascii="仿宋_GB2312" w:hint="eastAsia"/>
          <w:szCs w:val="32"/>
        </w:rPr>
        <w:t>并</w:t>
      </w:r>
      <w:r w:rsidR="0023132F">
        <w:rPr>
          <w:rFonts w:ascii="仿宋_GB2312" w:hint="eastAsia"/>
          <w:szCs w:val="32"/>
        </w:rPr>
        <w:t>通过</w:t>
      </w:r>
      <w:r w:rsidR="0023132F" w:rsidRPr="00E74989">
        <w:rPr>
          <w:rFonts w:ascii="仿宋_GB2312" w:hint="eastAsia"/>
          <w:szCs w:val="32"/>
        </w:rPr>
        <w:t>“北京市义务教育入学服务平台”主动公布北京市和各区教委义务教育阶段入学政策，</w:t>
      </w:r>
      <w:r w:rsidR="008B51FA">
        <w:rPr>
          <w:rFonts w:ascii="仿宋_GB2312"/>
          <w:szCs w:val="32"/>
        </w:rPr>
        <w:t>以</w:t>
      </w:r>
      <w:r w:rsidRPr="00E74989">
        <w:rPr>
          <w:rFonts w:ascii="仿宋_GB2312" w:hint="eastAsia"/>
          <w:szCs w:val="32"/>
        </w:rPr>
        <w:t>问题解答形式</w:t>
      </w:r>
      <w:r w:rsidR="008B51FA">
        <w:rPr>
          <w:rFonts w:ascii="仿宋_GB2312" w:hint="eastAsia"/>
          <w:szCs w:val="32"/>
        </w:rPr>
        <w:t>对</w:t>
      </w:r>
      <w:r w:rsidR="008B51FA">
        <w:rPr>
          <w:rFonts w:ascii="仿宋_GB2312"/>
          <w:szCs w:val="32"/>
        </w:rPr>
        <w:t>相关规定</w:t>
      </w:r>
      <w:r w:rsidRPr="00E74989">
        <w:rPr>
          <w:rFonts w:ascii="仿宋_GB2312" w:hint="eastAsia"/>
          <w:szCs w:val="32"/>
        </w:rPr>
        <w:t>进行</w:t>
      </w:r>
      <w:r w:rsidR="008B51FA">
        <w:rPr>
          <w:rFonts w:ascii="仿宋_GB2312" w:hint="eastAsia"/>
          <w:szCs w:val="32"/>
        </w:rPr>
        <w:t>精准</w:t>
      </w:r>
      <w:r w:rsidR="0023132F">
        <w:rPr>
          <w:rFonts w:ascii="仿宋_GB2312" w:hint="eastAsia"/>
          <w:szCs w:val="32"/>
        </w:rPr>
        <w:t>解读</w:t>
      </w:r>
      <w:r w:rsidR="0023132F" w:rsidRPr="00E74989">
        <w:rPr>
          <w:rFonts w:ascii="仿宋_GB2312" w:hint="eastAsia"/>
          <w:szCs w:val="32"/>
        </w:rPr>
        <w:t>，积极为家长做好答疑解惑</w:t>
      </w:r>
      <w:r w:rsidRPr="00E74989">
        <w:rPr>
          <w:rFonts w:ascii="仿宋_GB2312" w:hint="eastAsia"/>
          <w:szCs w:val="32"/>
        </w:rPr>
        <w:t>。指导各区做好义务教育阶段入学信息公开工作，及时公开义务教育学校招生</w:t>
      </w:r>
      <w:r w:rsidR="00725DE3">
        <w:rPr>
          <w:rFonts w:ascii="仿宋_GB2312" w:hint="eastAsia"/>
          <w:szCs w:val="32"/>
        </w:rPr>
        <w:t>情况</w:t>
      </w:r>
      <w:r w:rsidRPr="00E74989">
        <w:rPr>
          <w:rFonts w:ascii="仿宋_GB2312" w:hint="eastAsia"/>
          <w:szCs w:val="32"/>
        </w:rPr>
        <w:t>。</w:t>
      </w:r>
      <w:r w:rsidR="0023132F" w:rsidRPr="00716B47">
        <w:rPr>
          <w:rFonts w:ascii="仿宋_GB2312" w:hint="eastAsia"/>
          <w:szCs w:val="32"/>
        </w:rPr>
        <w:t>深化集团化办学和学区制改革，</w:t>
      </w:r>
      <w:r w:rsidR="0023132F">
        <w:rPr>
          <w:rFonts w:ascii="仿宋_GB2312" w:hint="eastAsia"/>
          <w:szCs w:val="32"/>
        </w:rPr>
        <w:t>主动公开</w:t>
      </w:r>
      <w:r w:rsidR="0023132F" w:rsidRPr="00716B47">
        <w:rPr>
          <w:rFonts w:ascii="仿宋_GB2312" w:hint="eastAsia"/>
          <w:szCs w:val="32"/>
        </w:rPr>
        <w:t>推进中小学集团化办学和学区制管理两个指导意见，推广典型经验。目前</w:t>
      </w:r>
      <w:r w:rsidR="0023132F" w:rsidRPr="00716B47">
        <w:rPr>
          <w:rFonts w:ascii="仿宋_GB2312"/>
          <w:szCs w:val="32"/>
        </w:rPr>
        <w:t>，</w:t>
      </w:r>
      <w:r w:rsidR="0023132F" w:rsidRPr="00716B47">
        <w:rPr>
          <w:rFonts w:ascii="仿宋_GB2312" w:hint="eastAsia"/>
          <w:szCs w:val="32"/>
        </w:rPr>
        <w:t>全市有131个学区和158个教育集团。扩大郊区优质教育资源，教</w:t>
      </w:r>
      <w:r w:rsidR="0023132F">
        <w:rPr>
          <w:rFonts w:ascii="仿宋_GB2312" w:hint="eastAsia"/>
          <w:szCs w:val="32"/>
        </w:rPr>
        <w:t>科研部门支持中小学发展等市级扩优改革项目向郊区和农村学校倾斜，全年</w:t>
      </w:r>
      <w:r w:rsidR="0023132F" w:rsidRPr="00716B47">
        <w:rPr>
          <w:rFonts w:ascii="仿宋_GB2312" w:hint="eastAsia"/>
          <w:szCs w:val="32"/>
        </w:rPr>
        <w:t>新增34所郊区项目校。</w:t>
      </w:r>
    </w:p>
    <w:p w:rsidR="0023132F" w:rsidRDefault="00E74989" w:rsidP="00E74989">
      <w:pPr>
        <w:spacing w:line="560" w:lineRule="exact"/>
        <w:ind w:firstLineChars="200" w:firstLine="643"/>
        <w:rPr>
          <w:rFonts w:ascii="仿宋_GB2312"/>
          <w:szCs w:val="32"/>
        </w:rPr>
      </w:pPr>
      <w:r w:rsidRPr="00E74989">
        <w:rPr>
          <w:rFonts w:ascii="仿宋_GB2312" w:hint="eastAsia"/>
          <w:b/>
          <w:szCs w:val="32"/>
        </w:rPr>
        <w:t>三是全面落实高校</w:t>
      </w:r>
      <w:r w:rsidR="00CF44A0">
        <w:rPr>
          <w:rFonts w:ascii="仿宋_GB2312" w:hint="eastAsia"/>
          <w:b/>
          <w:szCs w:val="32"/>
        </w:rPr>
        <w:t>阳光</w:t>
      </w:r>
      <w:r w:rsidRPr="00E74989">
        <w:rPr>
          <w:rFonts w:ascii="仿宋_GB2312" w:hint="eastAsia"/>
          <w:b/>
          <w:szCs w:val="32"/>
        </w:rPr>
        <w:t>招生</w:t>
      </w:r>
      <w:r w:rsidR="00CF44A0">
        <w:rPr>
          <w:rFonts w:ascii="仿宋_GB2312" w:hint="eastAsia"/>
          <w:b/>
          <w:szCs w:val="32"/>
        </w:rPr>
        <w:t>等</w:t>
      </w:r>
      <w:r w:rsidR="00CF44A0">
        <w:rPr>
          <w:rFonts w:ascii="仿宋_GB2312"/>
          <w:b/>
          <w:szCs w:val="32"/>
        </w:rPr>
        <w:t>信息公开</w:t>
      </w:r>
      <w:r w:rsidRPr="00E74989">
        <w:rPr>
          <w:rFonts w:ascii="仿宋_GB2312" w:hint="eastAsia"/>
          <w:b/>
          <w:szCs w:val="32"/>
        </w:rPr>
        <w:t>。</w:t>
      </w:r>
      <w:r w:rsidR="00E44CE5">
        <w:rPr>
          <w:rFonts w:ascii="仿宋_GB2312" w:hint="eastAsia"/>
          <w:szCs w:val="32"/>
        </w:rPr>
        <w:t>涉及高校</w:t>
      </w:r>
      <w:r w:rsidR="00E44CE5">
        <w:rPr>
          <w:rFonts w:ascii="仿宋_GB2312"/>
          <w:szCs w:val="32"/>
        </w:rPr>
        <w:t>招生</w:t>
      </w:r>
      <w:r w:rsidR="00E44CE5">
        <w:rPr>
          <w:rFonts w:ascii="仿宋_GB2312" w:hint="eastAsia"/>
          <w:szCs w:val="32"/>
        </w:rPr>
        <w:t>相关</w:t>
      </w:r>
      <w:r w:rsidR="00E44CE5">
        <w:rPr>
          <w:rFonts w:ascii="仿宋_GB2312"/>
          <w:szCs w:val="32"/>
        </w:rPr>
        <w:t>信息的公开是我委</w:t>
      </w:r>
      <w:r w:rsidR="00E44CE5">
        <w:rPr>
          <w:rFonts w:ascii="仿宋_GB2312" w:hint="eastAsia"/>
          <w:szCs w:val="32"/>
        </w:rPr>
        <w:t>推进</w:t>
      </w:r>
      <w:r w:rsidR="00E44CE5">
        <w:rPr>
          <w:rFonts w:ascii="仿宋_GB2312"/>
          <w:szCs w:val="32"/>
        </w:rPr>
        <w:t>高校信息公开的重中之重</w:t>
      </w:r>
      <w:r w:rsidR="00E44CE5">
        <w:rPr>
          <w:rFonts w:ascii="仿宋_GB2312" w:hint="eastAsia"/>
          <w:szCs w:val="32"/>
        </w:rPr>
        <w:t>。市级层面</w:t>
      </w:r>
      <w:r w:rsidR="00E44CE5">
        <w:rPr>
          <w:rFonts w:ascii="仿宋_GB2312"/>
          <w:szCs w:val="32"/>
        </w:rPr>
        <w:t>的</w:t>
      </w:r>
      <w:r w:rsidR="00CF44A0" w:rsidRPr="00E74989">
        <w:rPr>
          <w:rFonts w:ascii="仿宋_GB2312" w:hint="eastAsia"/>
          <w:szCs w:val="32"/>
        </w:rPr>
        <w:t>高考报名、考试、志愿填报、录取等相</w:t>
      </w:r>
      <w:r w:rsidR="00CF44A0">
        <w:rPr>
          <w:rFonts w:ascii="仿宋_GB2312" w:hint="eastAsia"/>
          <w:szCs w:val="32"/>
        </w:rPr>
        <w:t>关政策通过北京考试报、北京教育考试院网站等渠道及时向社会公开</w:t>
      </w:r>
      <w:r w:rsidR="00CF44A0" w:rsidRPr="00E74989">
        <w:rPr>
          <w:rFonts w:ascii="仿宋_GB2312" w:hint="eastAsia"/>
          <w:szCs w:val="32"/>
        </w:rPr>
        <w:t>。</w:t>
      </w:r>
      <w:r w:rsidR="00E44CE5">
        <w:rPr>
          <w:rFonts w:ascii="仿宋_GB2312" w:hint="eastAsia"/>
          <w:szCs w:val="32"/>
        </w:rPr>
        <w:t>各</w:t>
      </w:r>
      <w:r w:rsidR="00E44CE5">
        <w:rPr>
          <w:rFonts w:ascii="仿宋_GB2312"/>
          <w:szCs w:val="32"/>
        </w:rPr>
        <w:t>高校</w:t>
      </w:r>
      <w:r w:rsidR="00CF44A0">
        <w:rPr>
          <w:rFonts w:ascii="仿宋_GB2312" w:hint="eastAsia"/>
          <w:szCs w:val="32"/>
        </w:rPr>
        <w:t>通过本</w:t>
      </w:r>
      <w:r w:rsidR="00CF44A0">
        <w:rPr>
          <w:rFonts w:ascii="仿宋_GB2312"/>
          <w:szCs w:val="32"/>
        </w:rPr>
        <w:t>校</w:t>
      </w:r>
      <w:r w:rsidR="00CF44A0">
        <w:rPr>
          <w:rFonts w:ascii="仿宋_GB2312" w:hint="eastAsia"/>
          <w:szCs w:val="32"/>
        </w:rPr>
        <w:t>网站等</w:t>
      </w:r>
      <w:r w:rsidR="00CF44A0">
        <w:rPr>
          <w:rFonts w:ascii="仿宋_GB2312"/>
          <w:szCs w:val="32"/>
        </w:rPr>
        <w:t>渠道</w:t>
      </w:r>
      <w:r w:rsidR="00CF44A0">
        <w:rPr>
          <w:rFonts w:ascii="仿宋_GB2312" w:hint="eastAsia"/>
          <w:szCs w:val="32"/>
        </w:rPr>
        <w:t>主动</w:t>
      </w:r>
      <w:r w:rsidR="00CF44A0">
        <w:rPr>
          <w:rFonts w:ascii="仿宋_GB2312"/>
          <w:szCs w:val="32"/>
        </w:rPr>
        <w:t>公开招生政策、招生资格、招生计划、政策优待对象、考生咨询及申诉渠道</w:t>
      </w:r>
      <w:r w:rsidR="00CF44A0">
        <w:rPr>
          <w:rFonts w:ascii="仿宋_GB2312" w:hint="eastAsia"/>
          <w:szCs w:val="32"/>
        </w:rPr>
        <w:t>、</w:t>
      </w:r>
      <w:r w:rsidR="00CF44A0">
        <w:rPr>
          <w:rFonts w:ascii="仿宋_GB2312"/>
          <w:szCs w:val="32"/>
        </w:rPr>
        <w:t>重大违规事件处理结果等信息，加大自主选拔录取、保送生、</w:t>
      </w:r>
      <w:r w:rsidR="00CF44A0">
        <w:rPr>
          <w:rFonts w:ascii="仿宋_GB2312" w:hint="eastAsia"/>
          <w:szCs w:val="32"/>
        </w:rPr>
        <w:t>艺术</w:t>
      </w:r>
      <w:r w:rsidR="00CF44A0">
        <w:rPr>
          <w:rFonts w:ascii="仿宋_GB2312"/>
          <w:szCs w:val="32"/>
        </w:rPr>
        <w:t>特长生和高水平运动员等特殊类型招生考试录取工作的公示力度，切实做到阳光招生，主动接受考生、家长和社会监督。</w:t>
      </w:r>
    </w:p>
    <w:p w:rsidR="00CF44A0" w:rsidRDefault="00CF44A0" w:rsidP="00E74989">
      <w:pPr>
        <w:spacing w:line="560" w:lineRule="exact"/>
        <w:ind w:firstLineChars="200" w:firstLine="643"/>
        <w:rPr>
          <w:rFonts w:ascii="仿宋_GB2312"/>
          <w:szCs w:val="32"/>
        </w:rPr>
      </w:pPr>
      <w:r w:rsidRPr="00AE43E4">
        <w:rPr>
          <w:rFonts w:ascii="仿宋_GB2312" w:hint="eastAsia"/>
          <w:b/>
          <w:szCs w:val="32"/>
        </w:rPr>
        <w:t>四是</w:t>
      </w:r>
      <w:r w:rsidRPr="00AE43E4">
        <w:rPr>
          <w:rFonts w:ascii="仿宋_GB2312"/>
          <w:b/>
          <w:szCs w:val="32"/>
        </w:rPr>
        <w:t>全面落实高校财务信息公开</w:t>
      </w:r>
      <w:r w:rsidR="00AE43E4" w:rsidRPr="00AE43E4">
        <w:rPr>
          <w:rFonts w:ascii="仿宋_GB2312" w:hint="eastAsia"/>
          <w:b/>
          <w:szCs w:val="32"/>
        </w:rPr>
        <w:t>。</w:t>
      </w:r>
      <w:r w:rsidR="00AE43E4">
        <w:rPr>
          <w:rFonts w:ascii="仿宋_GB2312" w:hint="eastAsia"/>
          <w:szCs w:val="32"/>
        </w:rPr>
        <w:t>按照</w:t>
      </w:r>
      <w:r w:rsidR="00AE43E4">
        <w:rPr>
          <w:rFonts w:ascii="仿宋_GB2312"/>
          <w:szCs w:val="32"/>
        </w:rPr>
        <w:t>教育部和</w:t>
      </w:r>
      <w:r w:rsidR="00AE43E4">
        <w:rPr>
          <w:rFonts w:ascii="仿宋_GB2312" w:hint="eastAsia"/>
          <w:szCs w:val="32"/>
        </w:rPr>
        <w:t>北京市</w:t>
      </w:r>
      <w:r w:rsidR="00AE43E4">
        <w:rPr>
          <w:rFonts w:ascii="仿宋_GB2312"/>
          <w:szCs w:val="32"/>
        </w:rPr>
        <w:lastRenderedPageBreak/>
        <w:t>政府要求，</w:t>
      </w:r>
      <w:r w:rsidR="00AE43E4" w:rsidRPr="00AE43E4">
        <w:rPr>
          <w:rFonts w:ascii="仿宋_GB2312"/>
          <w:szCs w:val="32"/>
        </w:rPr>
        <w:t>我市高校均能在预决算批复后10个工作日内，将财务预算、决算相关报表在校园网上公开，接受社会监督。此外，学校教育收费</w:t>
      </w:r>
      <w:r w:rsidR="00AE43E4">
        <w:rPr>
          <w:rFonts w:ascii="仿宋_GB2312" w:hint="eastAsia"/>
          <w:szCs w:val="32"/>
        </w:rPr>
        <w:t>规定</w:t>
      </w:r>
      <w:r w:rsidR="00AE43E4">
        <w:rPr>
          <w:rFonts w:ascii="仿宋_GB2312"/>
          <w:szCs w:val="32"/>
        </w:rPr>
        <w:t>、依据、标准等信息</w:t>
      </w:r>
      <w:r w:rsidR="00AE43E4" w:rsidRPr="00AE43E4">
        <w:rPr>
          <w:rFonts w:ascii="仿宋_GB2312"/>
          <w:szCs w:val="32"/>
        </w:rPr>
        <w:t>在学校网站固定栏目常态公开。</w:t>
      </w:r>
    </w:p>
    <w:p w:rsidR="0023132F" w:rsidRPr="0023132F" w:rsidRDefault="00D42B0C" w:rsidP="00E74989">
      <w:pPr>
        <w:spacing w:line="560" w:lineRule="exact"/>
        <w:ind w:firstLineChars="200" w:firstLine="640"/>
        <w:rPr>
          <w:rFonts w:ascii="楷体" w:eastAsia="楷体" w:hAnsi="楷体"/>
          <w:szCs w:val="32"/>
        </w:rPr>
      </w:pPr>
      <w:r w:rsidRPr="0023132F">
        <w:rPr>
          <w:rFonts w:ascii="楷体" w:eastAsia="楷体" w:hAnsi="楷体" w:hint="eastAsia"/>
          <w:szCs w:val="32"/>
        </w:rPr>
        <w:t>（二</w:t>
      </w:r>
      <w:r w:rsidR="00E74989" w:rsidRPr="0023132F">
        <w:rPr>
          <w:rFonts w:ascii="楷体" w:eastAsia="楷体" w:hAnsi="楷体" w:hint="eastAsia"/>
          <w:szCs w:val="32"/>
        </w:rPr>
        <w:t>）积极回应社会关切。</w:t>
      </w:r>
    </w:p>
    <w:p w:rsidR="00BC0166" w:rsidRDefault="00AC1C9A" w:rsidP="00E74989">
      <w:pPr>
        <w:spacing w:line="560" w:lineRule="exact"/>
        <w:ind w:firstLineChars="200" w:firstLine="640"/>
        <w:rPr>
          <w:rFonts w:ascii="仿宋_GB2312"/>
          <w:szCs w:val="32"/>
        </w:rPr>
      </w:pPr>
      <w:r>
        <w:rPr>
          <w:rFonts w:ascii="仿宋_GB2312" w:hint="eastAsia"/>
          <w:noProof/>
          <w:szCs w:val="32"/>
        </w:rPr>
        <w:drawing>
          <wp:anchor distT="0" distB="0" distL="114300" distR="114300" simplePos="0" relativeHeight="251659264" behindDoc="0" locked="0" layoutInCell="1" allowOverlap="1">
            <wp:simplePos x="0" y="0"/>
            <wp:positionH relativeFrom="column">
              <wp:posOffset>3048000</wp:posOffset>
            </wp:positionH>
            <wp:positionV relativeFrom="paragraph">
              <wp:posOffset>3689350</wp:posOffset>
            </wp:positionV>
            <wp:extent cx="2628900" cy="252285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宇辉主任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28900" cy="2522855"/>
                    </a:xfrm>
                    <a:prstGeom prst="rect">
                      <a:avLst/>
                    </a:prstGeom>
                  </pic:spPr>
                </pic:pic>
              </a:graphicData>
            </a:graphic>
          </wp:anchor>
        </w:drawing>
      </w:r>
      <w:r>
        <w:rPr>
          <w:rFonts w:ascii="仿宋_GB2312"/>
          <w:noProof/>
          <w:szCs w:val="32"/>
        </w:rPr>
        <w:drawing>
          <wp:anchor distT="0" distB="0" distL="114300" distR="114300" simplePos="0" relativeHeight="251656192" behindDoc="1" locked="0" layoutInCell="1" allowOverlap="1">
            <wp:simplePos x="0" y="0"/>
            <wp:positionH relativeFrom="column">
              <wp:posOffset>0</wp:posOffset>
            </wp:positionH>
            <wp:positionV relativeFrom="paragraph">
              <wp:posOffset>3584575</wp:posOffset>
            </wp:positionV>
            <wp:extent cx="3057525" cy="2709545"/>
            <wp:effectExtent l="0" t="0" r="0" b="0"/>
            <wp:wrapTight wrapText="bothSides">
              <wp:wrapPolygon edited="0">
                <wp:start x="0" y="0"/>
                <wp:lineTo x="0" y="21413"/>
                <wp:lineTo x="21533" y="21413"/>
                <wp:lineTo x="21533"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宇辉同志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57525" cy="2709545"/>
                    </a:xfrm>
                    <a:prstGeom prst="rect">
                      <a:avLst/>
                    </a:prstGeom>
                  </pic:spPr>
                </pic:pic>
              </a:graphicData>
            </a:graphic>
          </wp:anchor>
        </w:drawing>
      </w:r>
      <w:r w:rsidR="00205089">
        <w:rPr>
          <w:rFonts w:ascii="仿宋_GB2312" w:hint="eastAsia"/>
          <w:szCs w:val="32"/>
        </w:rPr>
        <w:t>教育</w:t>
      </w:r>
      <w:r w:rsidR="004404CE">
        <w:rPr>
          <w:rFonts w:ascii="仿宋_GB2312" w:hint="eastAsia"/>
          <w:szCs w:val="32"/>
        </w:rPr>
        <w:t>作为</w:t>
      </w:r>
      <w:r w:rsidR="004404CE">
        <w:rPr>
          <w:rFonts w:ascii="仿宋_GB2312"/>
          <w:szCs w:val="32"/>
        </w:rPr>
        <w:t>最大的民生工程</w:t>
      </w:r>
      <w:r w:rsidR="004404CE">
        <w:rPr>
          <w:rFonts w:ascii="仿宋_GB2312" w:hint="eastAsia"/>
          <w:szCs w:val="32"/>
        </w:rPr>
        <w:t>涉及</w:t>
      </w:r>
      <w:r w:rsidR="004404CE">
        <w:rPr>
          <w:rFonts w:ascii="仿宋_GB2312"/>
          <w:szCs w:val="32"/>
        </w:rPr>
        <w:t>千家万户，越来越受到公众关注</w:t>
      </w:r>
      <w:r w:rsidR="004404CE">
        <w:rPr>
          <w:rFonts w:ascii="仿宋_GB2312" w:hint="eastAsia"/>
          <w:szCs w:val="32"/>
        </w:rPr>
        <w:t>。我</w:t>
      </w:r>
      <w:r w:rsidR="004404CE">
        <w:rPr>
          <w:rFonts w:ascii="仿宋_GB2312"/>
          <w:szCs w:val="32"/>
        </w:rPr>
        <w:t>委</w:t>
      </w:r>
      <w:r w:rsidR="00D42B0C">
        <w:rPr>
          <w:rFonts w:ascii="仿宋_GB2312" w:hint="eastAsia"/>
          <w:szCs w:val="32"/>
        </w:rPr>
        <w:t>通过召开新闻发布会、利用市教委</w:t>
      </w:r>
      <w:r w:rsidR="00E74989" w:rsidRPr="00E74989">
        <w:rPr>
          <w:rFonts w:ascii="仿宋_GB2312" w:hint="eastAsia"/>
          <w:szCs w:val="32"/>
        </w:rPr>
        <w:t>“两微一端”平台发布解读文件等方式，及时深入进行公开解读，回应社会关切。</w:t>
      </w:r>
      <w:r w:rsidR="004404CE">
        <w:rPr>
          <w:rFonts w:ascii="仿宋_GB2312" w:hint="eastAsia"/>
          <w:szCs w:val="32"/>
        </w:rPr>
        <w:t>我</w:t>
      </w:r>
      <w:r w:rsidR="00BC0166" w:rsidRPr="00582830">
        <w:rPr>
          <w:rFonts w:ascii="仿宋_GB2312" w:hint="eastAsia"/>
          <w:szCs w:val="32"/>
        </w:rPr>
        <w:t>委</w:t>
      </w:r>
      <w:r w:rsidR="004404CE">
        <w:rPr>
          <w:rFonts w:ascii="仿宋_GB2312" w:hint="eastAsia"/>
          <w:szCs w:val="32"/>
        </w:rPr>
        <w:t>主要</w:t>
      </w:r>
      <w:r w:rsidR="00BC0166" w:rsidRPr="00582830">
        <w:rPr>
          <w:rFonts w:ascii="仿宋_GB2312"/>
          <w:szCs w:val="32"/>
        </w:rPr>
        <w:t>领导亲自解读</w:t>
      </w:r>
      <w:r w:rsidR="00BC0166" w:rsidRPr="00582830">
        <w:rPr>
          <w:rFonts w:ascii="仿宋_GB2312" w:hint="eastAsia"/>
          <w:szCs w:val="32"/>
        </w:rPr>
        <w:t>重要</w:t>
      </w:r>
      <w:r w:rsidR="00BC0166" w:rsidRPr="00582830">
        <w:rPr>
          <w:rFonts w:ascii="仿宋_GB2312"/>
          <w:szCs w:val="32"/>
        </w:rPr>
        <w:t>文件、</w:t>
      </w:r>
      <w:r w:rsidR="00BC0166" w:rsidRPr="00582830">
        <w:rPr>
          <w:rFonts w:ascii="仿宋_GB2312" w:hint="eastAsia"/>
          <w:szCs w:val="32"/>
        </w:rPr>
        <w:t>回应社会热点、公布客观事实、引导社会舆论。1月29日、11月22日，</w:t>
      </w:r>
      <w:r w:rsidR="004404CE">
        <w:rPr>
          <w:rFonts w:ascii="仿宋_GB2312" w:hint="eastAsia"/>
          <w:szCs w:val="32"/>
        </w:rPr>
        <w:t>市教委</w:t>
      </w:r>
      <w:r w:rsidR="00BC0166" w:rsidRPr="00582830">
        <w:rPr>
          <w:rFonts w:ascii="仿宋_GB2312" w:hint="eastAsia"/>
          <w:szCs w:val="32"/>
        </w:rPr>
        <w:t>主任分别到北京电视台和市政府12345热线参加“市民对话一把手”节目、接听群众热线，就群众高度关心关注的学前教育、入学升学、优质教育资源均衡、课后三点半服务等热点问题倾听群众心声、耐心解答回复。</w:t>
      </w:r>
      <w:r w:rsidR="00EC06EB">
        <w:rPr>
          <w:rFonts w:ascii="仿宋_GB2312" w:hint="eastAsia"/>
          <w:szCs w:val="32"/>
        </w:rPr>
        <w:t>全年</w:t>
      </w:r>
      <w:r w:rsidR="00EC06EB" w:rsidRPr="00582830">
        <w:rPr>
          <w:rFonts w:ascii="仿宋_GB2312" w:hint="eastAsia"/>
          <w:szCs w:val="32"/>
        </w:rPr>
        <w:t>市教委</w:t>
      </w:r>
      <w:r w:rsidR="00EC06EB">
        <w:rPr>
          <w:rFonts w:ascii="仿宋_GB2312" w:hint="eastAsia"/>
          <w:szCs w:val="32"/>
        </w:rPr>
        <w:t>网站</w:t>
      </w:r>
      <w:r w:rsidR="00EC06EB" w:rsidRPr="00582830">
        <w:rPr>
          <w:rFonts w:ascii="仿宋_GB2312" w:hint="eastAsia"/>
          <w:szCs w:val="32"/>
        </w:rPr>
        <w:t>共发布解读文章20篇</w:t>
      </w:r>
      <w:r w:rsidR="00EC06EB">
        <w:rPr>
          <w:rFonts w:ascii="仿宋_GB2312" w:hint="eastAsia"/>
          <w:szCs w:val="32"/>
        </w:rPr>
        <w:t>，</w:t>
      </w:r>
      <w:r w:rsidR="00EC06EB" w:rsidRPr="00582830">
        <w:rPr>
          <w:rFonts w:ascii="仿宋_GB2312"/>
          <w:szCs w:val="32"/>
        </w:rPr>
        <w:t>召开新闻发布会</w:t>
      </w:r>
      <w:r w:rsidR="00EC06EB" w:rsidRPr="00582830">
        <w:rPr>
          <w:rFonts w:ascii="仿宋_GB2312" w:hint="eastAsia"/>
          <w:szCs w:val="32"/>
        </w:rPr>
        <w:t>16次</w:t>
      </w:r>
      <w:r w:rsidR="00EC06EB">
        <w:rPr>
          <w:rFonts w:ascii="仿宋_GB2312" w:hint="eastAsia"/>
          <w:szCs w:val="32"/>
        </w:rPr>
        <w:t>。</w:t>
      </w:r>
    </w:p>
    <w:p w:rsidR="00AC1C9A" w:rsidRDefault="00AC1C9A" w:rsidP="00E74989">
      <w:pPr>
        <w:spacing w:line="560" w:lineRule="exact"/>
        <w:ind w:firstLineChars="200" w:firstLine="640"/>
        <w:rPr>
          <w:rFonts w:ascii="仿宋_GB2312"/>
          <w:szCs w:val="32"/>
        </w:rPr>
      </w:pPr>
    </w:p>
    <w:p w:rsidR="00BC0166" w:rsidRPr="00E74989" w:rsidRDefault="00BC0166" w:rsidP="00E74989">
      <w:pPr>
        <w:spacing w:line="560" w:lineRule="exact"/>
        <w:ind w:firstLineChars="200" w:firstLine="640"/>
        <w:rPr>
          <w:rFonts w:ascii="仿宋_GB2312"/>
          <w:color w:val="080808"/>
          <w:szCs w:val="32"/>
        </w:rPr>
      </w:pPr>
      <w:r w:rsidRPr="00BC0166">
        <w:rPr>
          <w:rFonts w:ascii="仿宋_GB2312" w:hint="eastAsia"/>
          <w:color w:val="080808"/>
          <w:szCs w:val="32"/>
        </w:rPr>
        <w:lastRenderedPageBreak/>
        <w:t>2018</w:t>
      </w:r>
      <w:r w:rsidR="00EF3C2C">
        <w:rPr>
          <w:rFonts w:ascii="仿宋_GB2312" w:hint="eastAsia"/>
          <w:color w:val="080808"/>
          <w:szCs w:val="32"/>
        </w:rPr>
        <w:t>年，我委通过</w:t>
      </w:r>
      <w:r w:rsidRPr="00BC0166">
        <w:rPr>
          <w:rFonts w:ascii="仿宋_GB2312" w:hint="eastAsia"/>
          <w:color w:val="080808"/>
          <w:szCs w:val="32"/>
        </w:rPr>
        <w:t>新浪微博“北京市教育委员会”、新闻发言人微博“等值线老师”、微信公众号“首都教育”以及今日头条客户端“首都教育”四个新媒体平台，精准定位教师、家长、学生三类群体，合理策划选题内容，围绕“服务改革、服务家长、服务老师、服务学生”的功能定位</w:t>
      </w:r>
      <w:r w:rsidR="00EF3C2C">
        <w:rPr>
          <w:rFonts w:ascii="仿宋_GB2312" w:hint="eastAsia"/>
          <w:color w:val="080808"/>
          <w:szCs w:val="32"/>
        </w:rPr>
        <w:t>,</w:t>
      </w:r>
      <w:r w:rsidRPr="00BC0166">
        <w:rPr>
          <w:rFonts w:ascii="仿宋_GB2312" w:hint="eastAsia"/>
          <w:color w:val="080808"/>
          <w:szCs w:val="32"/>
        </w:rPr>
        <w:t>深入解读政策，传播教育理念，提供便民服务，持续做好</w:t>
      </w:r>
      <w:r w:rsidR="004404CE">
        <w:rPr>
          <w:rFonts w:ascii="仿宋_GB2312" w:hint="eastAsia"/>
          <w:color w:val="080808"/>
          <w:szCs w:val="32"/>
        </w:rPr>
        <w:t>政策</w:t>
      </w:r>
      <w:r w:rsidR="004404CE">
        <w:rPr>
          <w:rFonts w:ascii="仿宋_GB2312"/>
          <w:color w:val="080808"/>
          <w:szCs w:val="32"/>
        </w:rPr>
        <w:t>发布、</w:t>
      </w:r>
      <w:r w:rsidRPr="00BC0166">
        <w:rPr>
          <w:rFonts w:ascii="仿宋_GB2312" w:hint="eastAsia"/>
          <w:color w:val="080808"/>
          <w:szCs w:val="32"/>
        </w:rPr>
        <w:t>宣传和引导工作。在2018年在义务教育入学政策发布、北京高考分数线公布、新高考新中考等重大政策发布时，我委第一时间通过微博、微信、新闻客户端等新媒体平</w:t>
      </w:r>
      <w:r w:rsidR="00972ED7">
        <w:rPr>
          <w:rFonts w:ascii="仿宋_GB2312" w:hint="eastAsia"/>
          <w:color w:val="080808"/>
          <w:szCs w:val="32"/>
        </w:rPr>
        <w:t>台，利用多种形式对教育政策进行深度解读并重点推广，不断提升政策</w:t>
      </w:r>
      <w:r w:rsidRPr="00BC0166">
        <w:rPr>
          <w:rFonts w:ascii="仿宋_GB2312" w:hint="eastAsia"/>
          <w:color w:val="080808"/>
          <w:szCs w:val="32"/>
        </w:rPr>
        <w:t>传播力度</w:t>
      </w:r>
      <w:r w:rsidR="00972ED7">
        <w:rPr>
          <w:rFonts w:ascii="仿宋_GB2312" w:hint="eastAsia"/>
          <w:color w:val="080808"/>
          <w:szCs w:val="32"/>
        </w:rPr>
        <w:t>,成为政策解读和回应舆情热点的</w:t>
      </w:r>
      <w:r w:rsidRPr="00BC0166">
        <w:rPr>
          <w:rFonts w:ascii="仿宋_GB2312" w:hint="eastAsia"/>
          <w:color w:val="080808"/>
          <w:szCs w:val="32"/>
        </w:rPr>
        <w:t>权威平台</w:t>
      </w:r>
      <w:r w:rsidR="00972ED7">
        <w:rPr>
          <w:rFonts w:ascii="仿宋_GB2312" w:hint="eastAsia"/>
          <w:color w:val="080808"/>
          <w:szCs w:val="32"/>
        </w:rPr>
        <w:t>。</w:t>
      </w:r>
      <w:r w:rsidRPr="00BC0166">
        <w:rPr>
          <w:rFonts w:ascii="仿宋_GB2312" w:hint="eastAsia"/>
          <w:color w:val="080808"/>
          <w:szCs w:val="32"/>
        </w:rPr>
        <w:t>目前</w:t>
      </w:r>
      <w:r w:rsidR="004404CE" w:rsidRPr="00BC0166">
        <w:rPr>
          <w:rFonts w:ascii="仿宋_GB2312" w:hint="eastAsia"/>
          <w:color w:val="080808"/>
          <w:szCs w:val="32"/>
        </w:rPr>
        <w:t>“两微一端”新媒体平台</w:t>
      </w:r>
      <w:r w:rsidRPr="00BC0166">
        <w:rPr>
          <w:rFonts w:ascii="仿宋_GB2312" w:hint="eastAsia"/>
          <w:color w:val="080808"/>
          <w:szCs w:val="32"/>
        </w:rPr>
        <w:t>粉丝数量超过200万，全年发布图文消息近6000余条，累计阅读数量超千万次，在教育部发布的各省厅微信、微博周榜、月榜中名列</w:t>
      </w:r>
      <w:r w:rsidR="00EF3C2C">
        <w:rPr>
          <w:rFonts w:ascii="仿宋_GB2312" w:hint="eastAsia"/>
          <w:color w:val="080808"/>
          <w:szCs w:val="32"/>
        </w:rPr>
        <w:t>前茅，政务新媒体影响力持续增长。其中，“北京市教委”官方微博获</w:t>
      </w:r>
      <w:r w:rsidRPr="00BC0166">
        <w:rPr>
          <w:rFonts w:ascii="仿宋_GB2312" w:hint="eastAsia"/>
          <w:color w:val="080808"/>
          <w:szCs w:val="32"/>
        </w:rPr>
        <w:t>教育部新闻办评选的“2018年表现最亮眼的教育部门微博”，一举拿下传播力排名第一，点赞量排名第一，总转发量排名第一，单</w:t>
      </w:r>
      <w:r w:rsidR="00EF3C2C">
        <w:rPr>
          <w:rFonts w:ascii="仿宋_GB2312" w:hint="eastAsia"/>
          <w:color w:val="080808"/>
          <w:szCs w:val="32"/>
        </w:rPr>
        <w:t>篇微博转发量第一，与粉丝互动次数第一，并获“最爱与粉丝互动”奖</w:t>
      </w:r>
      <w:r w:rsidRPr="00BC0166">
        <w:rPr>
          <w:rFonts w:ascii="仿宋_GB2312" w:hint="eastAsia"/>
          <w:color w:val="080808"/>
          <w:szCs w:val="32"/>
        </w:rPr>
        <w:t>。</w:t>
      </w:r>
    </w:p>
    <w:p w:rsidR="0023132F" w:rsidRDefault="00E74989" w:rsidP="00D42B0C">
      <w:pPr>
        <w:widowControl/>
        <w:spacing w:line="560" w:lineRule="exact"/>
        <w:ind w:firstLineChars="200" w:firstLine="640"/>
        <w:rPr>
          <w:rFonts w:ascii="仿宋_GB2312"/>
          <w:szCs w:val="32"/>
        </w:rPr>
      </w:pPr>
      <w:r w:rsidRPr="00E74989">
        <w:rPr>
          <w:rFonts w:ascii="仿宋_GB2312" w:hint="eastAsia"/>
          <w:szCs w:val="32"/>
        </w:rPr>
        <w:t>（</w:t>
      </w:r>
      <w:r w:rsidR="00D42B0C">
        <w:rPr>
          <w:rFonts w:ascii="仿宋_GB2312" w:hint="eastAsia"/>
          <w:szCs w:val="32"/>
        </w:rPr>
        <w:t>三</w:t>
      </w:r>
      <w:r w:rsidRPr="00E74989">
        <w:rPr>
          <w:rFonts w:ascii="仿宋_GB2312" w:hint="eastAsia"/>
          <w:szCs w:val="32"/>
        </w:rPr>
        <w:t>）创新工作模式。</w:t>
      </w:r>
    </w:p>
    <w:p w:rsidR="004E0B12" w:rsidRDefault="004E0B12" w:rsidP="00D42B0C">
      <w:pPr>
        <w:widowControl/>
        <w:spacing w:line="560" w:lineRule="exact"/>
        <w:ind w:firstLineChars="200" w:firstLine="640"/>
        <w:rPr>
          <w:rFonts w:ascii="仿宋_GB2312"/>
          <w:szCs w:val="32"/>
        </w:rPr>
      </w:pPr>
      <w:r w:rsidRPr="00E74989">
        <w:rPr>
          <w:rFonts w:ascii="仿宋_GB2312" w:hint="eastAsia"/>
          <w:szCs w:val="32"/>
        </w:rPr>
        <w:t>加强政务</w:t>
      </w:r>
      <w:r>
        <w:rPr>
          <w:rFonts w:ascii="仿宋_GB2312" w:hint="eastAsia"/>
          <w:szCs w:val="32"/>
        </w:rPr>
        <w:t>和信息公开的信息化、科学化、可视化建设。</w:t>
      </w:r>
      <w:r w:rsidRPr="009922FE">
        <w:rPr>
          <w:rFonts w:ascii="仿宋_GB2312" w:hint="eastAsia"/>
          <w:szCs w:val="32"/>
        </w:rPr>
        <w:t>制定教育资源分布地图，统筹推进幼儿园、职业教育学校、特殊教育学校、高校等教育资源分布电子地图信息采集、制作和中小学地图的更新维护工作，教育资源分布电子地图内</w:t>
      </w:r>
      <w:r w:rsidRPr="009922FE">
        <w:rPr>
          <w:rFonts w:ascii="仿宋_GB2312" w:hint="eastAsia"/>
          <w:szCs w:val="32"/>
        </w:rPr>
        <w:lastRenderedPageBreak/>
        <w:t>容进一步丰富，功能进一步拓展，赢得市民好评。大力推进政务公开全清单编制工作。按照</w:t>
      </w:r>
      <w:r>
        <w:rPr>
          <w:rFonts w:ascii="仿宋_GB2312" w:hint="eastAsia"/>
          <w:szCs w:val="32"/>
        </w:rPr>
        <w:t>“</w:t>
      </w:r>
      <w:r w:rsidRPr="009922FE">
        <w:rPr>
          <w:rFonts w:ascii="仿宋_GB2312" w:hint="eastAsia"/>
          <w:szCs w:val="32"/>
        </w:rPr>
        <w:t>三定方案</w:t>
      </w:r>
      <w:r>
        <w:rPr>
          <w:rFonts w:ascii="仿宋_GB2312" w:hint="eastAsia"/>
          <w:szCs w:val="32"/>
        </w:rPr>
        <w:t>”</w:t>
      </w:r>
      <w:r w:rsidRPr="009922FE">
        <w:rPr>
          <w:rFonts w:ascii="仿宋_GB2312" w:hint="eastAsia"/>
          <w:szCs w:val="32"/>
        </w:rPr>
        <w:t>认真梳理与各项职责有关的业务工作内容，将634个业务事项按照主动公开、依申请公开和不公开事项进行科学分类，编制政务公开全清单，依法规范政务公开工作。</w:t>
      </w:r>
    </w:p>
    <w:p w:rsidR="004E0B12" w:rsidRDefault="004E0B12" w:rsidP="00D42B0C">
      <w:pPr>
        <w:widowControl/>
        <w:spacing w:line="560" w:lineRule="exact"/>
        <w:ind w:firstLineChars="200" w:firstLine="640"/>
        <w:rPr>
          <w:rFonts w:ascii="仿宋_GB2312"/>
          <w:szCs w:val="32"/>
        </w:rPr>
      </w:pPr>
      <w:r w:rsidRPr="00582830">
        <w:rPr>
          <w:rFonts w:ascii="仿宋_GB2312" w:hint="eastAsia"/>
          <w:szCs w:val="32"/>
        </w:rPr>
        <w:t>坚持数据同源的原则，组织相关处室对首都之窗、市教委门户网站和政务服务管理系统中公示的政务服务事项内容进行认真核对，</w:t>
      </w:r>
      <w:r>
        <w:rPr>
          <w:rFonts w:ascii="仿宋_GB2312" w:hint="eastAsia"/>
          <w:szCs w:val="32"/>
        </w:rPr>
        <w:t>对</w:t>
      </w:r>
      <w:r w:rsidRPr="00582830">
        <w:rPr>
          <w:rFonts w:ascii="仿宋_GB2312" w:hint="eastAsia"/>
          <w:szCs w:val="32"/>
        </w:rPr>
        <w:t>相关要素不一致的</w:t>
      </w:r>
      <w:r>
        <w:rPr>
          <w:rFonts w:ascii="仿宋_GB2312" w:hint="eastAsia"/>
          <w:szCs w:val="32"/>
        </w:rPr>
        <w:t>事项</w:t>
      </w:r>
      <w:r w:rsidRPr="00582830">
        <w:rPr>
          <w:rFonts w:ascii="仿宋_GB2312" w:hint="eastAsia"/>
          <w:szCs w:val="32"/>
        </w:rPr>
        <w:t>，</w:t>
      </w:r>
      <w:r>
        <w:rPr>
          <w:rFonts w:ascii="仿宋_GB2312" w:hint="eastAsia"/>
          <w:szCs w:val="32"/>
        </w:rPr>
        <w:t>严格依据相关法律法规</w:t>
      </w:r>
      <w:r w:rsidRPr="00582830">
        <w:rPr>
          <w:rFonts w:ascii="仿宋_GB2312" w:hint="eastAsia"/>
          <w:szCs w:val="32"/>
        </w:rPr>
        <w:t>进行统一。对我委政务服务事项进行标准化梳理，规范事项标准、编写窗口人员工作培训手册和常见问题知识库、填报事项材料审核要点，积极主动与市政务服务办对接，大力推动政务服务事项网上办理，组织网上办理系统使用操作专题培训，我委政务服务事项实现100%网上可办</w:t>
      </w:r>
      <w:r>
        <w:rPr>
          <w:rFonts w:ascii="仿宋_GB2312" w:hint="eastAsia"/>
          <w:szCs w:val="32"/>
        </w:rPr>
        <w:t>，在政务服务中心一站式办理率达50%以上</w:t>
      </w:r>
      <w:r w:rsidRPr="00582830">
        <w:rPr>
          <w:rFonts w:ascii="仿宋_GB2312" w:hint="eastAsia"/>
          <w:szCs w:val="32"/>
        </w:rPr>
        <w:t>。</w:t>
      </w:r>
    </w:p>
    <w:p w:rsidR="00B73E0F" w:rsidRPr="00E41A02" w:rsidRDefault="00B73E0F" w:rsidP="00E41A02">
      <w:pPr>
        <w:widowControl/>
        <w:spacing w:line="560" w:lineRule="exact"/>
        <w:rPr>
          <w:rFonts w:ascii="黑体" w:eastAsia="黑体" w:hAnsi="Arial" w:cs="Arial"/>
          <w:kern w:val="0"/>
          <w:szCs w:val="32"/>
        </w:rPr>
      </w:pPr>
      <w:r w:rsidRPr="00E41A02">
        <w:rPr>
          <w:rFonts w:ascii="Arial" w:hAnsi="Arial" w:cs="Arial" w:hint="eastAsia"/>
          <w:kern w:val="0"/>
          <w:szCs w:val="32"/>
        </w:rPr>
        <w:t xml:space="preserve">     </w:t>
      </w:r>
      <w:r w:rsidR="00D42B0C">
        <w:rPr>
          <w:rFonts w:ascii="黑体" w:eastAsia="黑体" w:hAnsi="Arial" w:cs="Arial" w:hint="eastAsia"/>
          <w:kern w:val="0"/>
          <w:szCs w:val="32"/>
        </w:rPr>
        <w:t>三</w:t>
      </w:r>
      <w:r w:rsidRPr="00E41A02">
        <w:rPr>
          <w:rFonts w:ascii="黑体" w:eastAsia="黑体" w:hAnsi="Arial" w:cs="Arial" w:hint="eastAsia"/>
          <w:kern w:val="0"/>
          <w:szCs w:val="32"/>
        </w:rPr>
        <w:t>、主动公开政府信息情况</w:t>
      </w:r>
    </w:p>
    <w:p w:rsidR="00B73E0F" w:rsidRPr="00E41A02" w:rsidRDefault="00B73E0F" w:rsidP="00E41A02">
      <w:pPr>
        <w:widowControl/>
        <w:spacing w:line="560" w:lineRule="exact"/>
        <w:rPr>
          <w:rFonts w:ascii="仿宋_GB2312" w:hAnsi="Arial" w:cs="Arial"/>
          <w:kern w:val="0"/>
          <w:szCs w:val="32"/>
        </w:rPr>
      </w:pPr>
      <w:r w:rsidRPr="00E41A02">
        <w:rPr>
          <w:rFonts w:ascii="Arial" w:hAnsi="Arial" w:cs="Arial" w:hint="eastAsia"/>
          <w:kern w:val="0"/>
          <w:szCs w:val="32"/>
        </w:rPr>
        <w:t> </w:t>
      </w:r>
      <w:r w:rsidRPr="00E41A02">
        <w:rPr>
          <w:rFonts w:ascii="仿宋_GB2312" w:hAnsi="Arial" w:cs="Arial" w:hint="eastAsia"/>
          <w:kern w:val="0"/>
          <w:szCs w:val="32"/>
        </w:rPr>
        <w:t xml:space="preserve">　　</w:t>
      </w:r>
      <w:r w:rsidRPr="00E41A02">
        <w:rPr>
          <w:rFonts w:ascii="仿宋_GB2312" w:hint="eastAsia"/>
          <w:szCs w:val="32"/>
        </w:rPr>
        <w:t>我委文件类政府信息主要通过门户网站的政府信息公开专栏向社会发布。</w:t>
      </w:r>
      <w:r w:rsidR="009A101B">
        <w:rPr>
          <w:rFonts w:ascii="仿宋_GB2312" w:hint="eastAsia"/>
          <w:szCs w:val="32"/>
        </w:rPr>
        <w:t>2018</w:t>
      </w:r>
      <w:r w:rsidRPr="00E41A02">
        <w:rPr>
          <w:rFonts w:ascii="仿宋_GB2312" w:hint="eastAsia"/>
          <w:szCs w:val="32"/>
        </w:rPr>
        <w:t>年主动公开政府信息</w:t>
      </w:r>
      <w:r w:rsidR="009A101B">
        <w:rPr>
          <w:rFonts w:ascii="仿宋_GB2312" w:hint="eastAsia"/>
          <w:szCs w:val="32"/>
        </w:rPr>
        <w:t>348</w:t>
      </w:r>
      <w:r w:rsidRPr="00E41A02">
        <w:rPr>
          <w:rFonts w:ascii="仿宋_GB2312" w:hint="eastAsia"/>
          <w:szCs w:val="32"/>
        </w:rPr>
        <w:t>条（其中行政规范性文件</w:t>
      </w:r>
      <w:r w:rsidR="009A101B">
        <w:rPr>
          <w:rFonts w:ascii="仿宋_GB2312" w:hint="eastAsia"/>
          <w:szCs w:val="32"/>
        </w:rPr>
        <w:t>44</w:t>
      </w:r>
      <w:r w:rsidRPr="00E41A02">
        <w:rPr>
          <w:rFonts w:ascii="仿宋_GB2312" w:hint="eastAsia"/>
          <w:szCs w:val="32"/>
        </w:rPr>
        <w:t>件），全文电子化率达到100%。</w:t>
      </w:r>
    </w:p>
    <w:p w:rsidR="00B73E0F" w:rsidRPr="00E41A02" w:rsidRDefault="00B73E0F" w:rsidP="00E41A02">
      <w:pPr>
        <w:widowControl/>
        <w:spacing w:line="560" w:lineRule="exact"/>
        <w:ind w:firstLineChars="200" w:firstLine="640"/>
        <w:rPr>
          <w:rFonts w:ascii="仿宋_GB2312"/>
          <w:szCs w:val="32"/>
        </w:rPr>
      </w:pPr>
      <w:r w:rsidRPr="00E41A02">
        <w:rPr>
          <w:rFonts w:ascii="仿宋_GB2312" w:hint="eastAsia"/>
          <w:szCs w:val="32"/>
        </w:rPr>
        <w:t>在本年度主动公开的</w:t>
      </w:r>
      <w:r w:rsidR="009A101B">
        <w:rPr>
          <w:rFonts w:ascii="仿宋_GB2312" w:hint="eastAsia"/>
          <w:szCs w:val="32"/>
        </w:rPr>
        <w:t>348</w:t>
      </w:r>
      <w:r w:rsidRPr="00E41A02">
        <w:rPr>
          <w:rFonts w:ascii="仿宋_GB2312" w:hint="eastAsia"/>
          <w:szCs w:val="32"/>
        </w:rPr>
        <w:t>条政府信息中：</w:t>
      </w:r>
    </w:p>
    <w:p w:rsidR="00B73E0F" w:rsidRPr="00E41A02" w:rsidRDefault="00B73E0F" w:rsidP="00E41A02">
      <w:pPr>
        <w:widowControl/>
        <w:spacing w:line="560" w:lineRule="exact"/>
        <w:ind w:firstLineChars="200" w:firstLine="640"/>
        <w:rPr>
          <w:rFonts w:ascii="仿宋_GB2312"/>
          <w:szCs w:val="32"/>
        </w:rPr>
      </w:pPr>
      <w:r w:rsidRPr="00E41A02">
        <w:rPr>
          <w:rFonts w:ascii="仿宋_GB2312" w:hint="eastAsia"/>
          <w:szCs w:val="32"/>
        </w:rPr>
        <w:t>法规文件类政府信息</w:t>
      </w:r>
      <w:r w:rsidR="009A101B">
        <w:rPr>
          <w:rFonts w:ascii="仿宋_GB2312" w:hint="eastAsia"/>
          <w:szCs w:val="32"/>
        </w:rPr>
        <w:t>44</w:t>
      </w:r>
      <w:r w:rsidRPr="00E41A02">
        <w:rPr>
          <w:rFonts w:ascii="仿宋_GB2312" w:hint="eastAsia"/>
          <w:szCs w:val="32"/>
        </w:rPr>
        <w:t>条，占</w:t>
      </w:r>
      <w:r w:rsidR="007D5578">
        <w:rPr>
          <w:rFonts w:ascii="仿宋_GB2312" w:hint="eastAsia"/>
          <w:szCs w:val="32"/>
        </w:rPr>
        <w:t>12</w:t>
      </w:r>
      <w:r w:rsidRPr="00E41A02">
        <w:rPr>
          <w:rFonts w:ascii="仿宋_GB2312" w:hint="eastAsia"/>
          <w:szCs w:val="32"/>
        </w:rPr>
        <w:t>.</w:t>
      </w:r>
      <w:r w:rsidR="007D5578">
        <w:rPr>
          <w:rFonts w:ascii="仿宋_GB2312" w:hint="eastAsia"/>
          <w:szCs w:val="32"/>
        </w:rPr>
        <w:t>7</w:t>
      </w:r>
      <w:r w:rsidRPr="00E41A02">
        <w:rPr>
          <w:rFonts w:ascii="仿宋_GB2312" w:hint="eastAsia"/>
          <w:szCs w:val="32"/>
        </w:rPr>
        <w:t>%；</w:t>
      </w:r>
    </w:p>
    <w:p w:rsidR="00B73E0F" w:rsidRPr="00E41A02" w:rsidRDefault="00B73E0F" w:rsidP="00E41A02">
      <w:pPr>
        <w:widowControl/>
        <w:spacing w:line="560" w:lineRule="exact"/>
        <w:ind w:firstLineChars="200" w:firstLine="640"/>
        <w:rPr>
          <w:rFonts w:ascii="仿宋_GB2312"/>
          <w:szCs w:val="32"/>
        </w:rPr>
      </w:pPr>
      <w:r w:rsidRPr="00E41A02">
        <w:rPr>
          <w:rFonts w:ascii="仿宋_GB2312" w:hint="eastAsia"/>
          <w:szCs w:val="32"/>
        </w:rPr>
        <w:t>规划计划类政府信息</w:t>
      </w:r>
      <w:r w:rsidR="009A101B">
        <w:rPr>
          <w:rFonts w:ascii="仿宋_GB2312" w:hint="eastAsia"/>
          <w:szCs w:val="32"/>
        </w:rPr>
        <w:t>7</w:t>
      </w:r>
      <w:r w:rsidRPr="00E41A02">
        <w:rPr>
          <w:rFonts w:ascii="仿宋_GB2312" w:hint="eastAsia"/>
          <w:szCs w:val="32"/>
        </w:rPr>
        <w:t>条，占</w:t>
      </w:r>
      <w:r w:rsidR="007D5578">
        <w:rPr>
          <w:rFonts w:ascii="仿宋_GB2312" w:hint="eastAsia"/>
          <w:szCs w:val="32"/>
        </w:rPr>
        <w:t>2.0</w:t>
      </w:r>
      <w:r w:rsidRPr="00E41A02">
        <w:rPr>
          <w:rFonts w:ascii="仿宋_GB2312" w:hint="eastAsia"/>
          <w:szCs w:val="32"/>
        </w:rPr>
        <w:t>%;</w:t>
      </w:r>
    </w:p>
    <w:p w:rsidR="00B73E0F" w:rsidRDefault="00B73E0F" w:rsidP="00E41A02">
      <w:pPr>
        <w:widowControl/>
        <w:spacing w:line="560" w:lineRule="exact"/>
        <w:ind w:firstLineChars="200" w:firstLine="640"/>
        <w:rPr>
          <w:rFonts w:ascii="仿宋_GB2312"/>
          <w:szCs w:val="32"/>
        </w:rPr>
      </w:pPr>
      <w:r w:rsidRPr="00E41A02">
        <w:rPr>
          <w:rFonts w:ascii="仿宋_GB2312" w:hint="eastAsia"/>
          <w:szCs w:val="32"/>
        </w:rPr>
        <w:t>业务动态类政府信息</w:t>
      </w:r>
      <w:r w:rsidR="009A101B">
        <w:rPr>
          <w:rFonts w:ascii="仿宋_GB2312"/>
          <w:szCs w:val="32"/>
        </w:rPr>
        <w:t>297</w:t>
      </w:r>
      <w:r w:rsidRPr="00E41A02">
        <w:rPr>
          <w:rFonts w:ascii="仿宋_GB2312" w:hint="eastAsia"/>
          <w:szCs w:val="32"/>
        </w:rPr>
        <w:t>条，占</w:t>
      </w:r>
      <w:r w:rsidR="007D5578">
        <w:rPr>
          <w:rFonts w:ascii="仿宋_GB2312" w:hint="eastAsia"/>
          <w:szCs w:val="32"/>
        </w:rPr>
        <w:t>85.3</w:t>
      </w:r>
      <w:r w:rsidRPr="00E41A02">
        <w:rPr>
          <w:rFonts w:ascii="仿宋_GB2312" w:hint="eastAsia"/>
          <w:szCs w:val="32"/>
        </w:rPr>
        <w:t>%。</w:t>
      </w:r>
    </w:p>
    <w:p w:rsidR="003832A3" w:rsidRDefault="00CE5371" w:rsidP="00E41A02">
      <w:pPr>
        <w:widowControl/>
        <w:spacing w:line="560" w:lineRule="exact"/>
        <w:ind w:firstLineChars="200" w:firstLine="640"/>
        <w:rPr>
          <w:rFonts w:ascii="仿宋_GB2312"/>
          <w:szCs w:val="32"/>
        </w:rPr>
      </w:pPr>
      <w:r>
        <w:rPr>
          <w:noProof/>
        </w:rPr>
        <w:lastRenderedPageBreak/>
        <w:drawing>
          <wp:anchor distT="0" distB="0" distL="114300" distR="114300" simplePos="0" relativeHeight="251657216" behindDoc="1" locked="0" layoutInCell="1" allowOverlap="1">
            <wp:simplePos x="0" y="0"/>
            <wp:positionH relativeFrom="column">
              <wp:posOffset>352425</wp:posOffset>
            </wp:positionH>
            <wp:positionV relativeFrom="paragraph">
              <wp:posOffset>260350</wp:posOffset>
            </wp:positionV>
            <wp:extent cx="4572000" cy="2743200"/>
            <wp:effectExtent l="0" t="0" r="0" b="0"/>
            <wp:wrapTight wrapText="bothSides">
              <wp:wrapPolygon edited="0">
                <wp:start x="0" y="0"/>
                <wp:lineTo x="0" y="21450"/>
                <wp:lineTo x="21510" y="21450"/>
                <wp:lineTo x="21510" y="0"/>
                <wp:lineTo x="0" y="0"/>
              </wp:wrapPolygon>
            </wp:wrapT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832A3" w:rsidRDefault="003832A3" w:rsidP="00E41A02">
      <w:pPr>
        <w:widowControl/>
        <w:spacing w:line="560" w:lineRule="exact"/>
        <w:ind w:firstLineChars="200" w:firstLine="640"/>
        <w:rPr>
          <w:rFonts w:ascii="仿宋_GB2312"/>
          <w:szCs w:val="32"/>
        </w:rPr>
      </w:pPr>
    </w:p>
    <w:p w:rsidR="003832A3" w:rsidRDefault="003832A3" w:rsidP="00E41A02">
      <w:pPr>
        <w:widowControl/>
        <w:spacing w:line="560" w:lineRule="exact"/>
        <w:ind w:firstLineChars="200" w:firstLine="640"/>
        <w:rPr>
          <w:rFonts w:ascii="仿宋_GB2312"/>
          <w:szCs w:val="32"/>
        </w:rPr>
      </w:pPr>
    </w:p>
    <w:p w:rsidR="003832A3" w:rsidRDefault="003832A3" w:rsidP="00E41A02">
      <w:pPr>
        <w:widowControl/>
        <w:spacing w:line="560" w:lineRule="exact"/>
        <w:ind w:firstLineChars="200" w:firstLine="640"/>
        <w:rPr>
          <w:rFonts w:ascii="仿宋_GB2312"/>
          <w:szCs w:val="32"/>
        </w:rPr>
      </w:pPr>
    </w:p>
    <w:p w:rsidR="003832A3" w:rsidRDefault="003832A3" w:rsidP="00E41A02">
      <w:pPr>
        <w:widowControl/>
        <w:spacing w:line="560" w:lineRule="exact"/>
        <w:ind w:firstLineChars="200" w:firstLine="640"/>
        <w:rPr>
          <w:rFonts w:ascii="仿宋_GB2312"/>
          <w:szCs w:val="32"/>
        </w:rPr>
      </w:pPr>
    </w:p>
    <w:p w:rsidR="003832A3" w:rsidRDefault="003832A3" w:rsidP="00E41A02">
      <w:pPr>
        <w:widowControl/>
        <w:spacing w:line="560" w:lineRule="exact"/>
        <w:ind w:firstLineChars="200" w:firstLine="640"/>
        <w:rPr>
          <w:rFonts w:ascii="仿宋_GB2312"/>
          <w:szCs w:val="32"/>
        </w:rPr>
      </w:pPr>
    </w:p>
    <w:p w:rsidR="003832A3" w:rsidRDefault="003832A3" w:rsidP="00E41A02">
      <w:pPr>
        <w:widowControl/>
        <w:spacing w:line="560" w:lineRule="exact"/>
        <w:ind w:firstLineChars="200" w:firstLine="640"/>
        <w:rPr>
          <w:rFonts w:ascii="仿宋_GB2312"/>
          <w:szCs w:val="32"/>
        </w:rPr>
      </w:pPr>
    </w:p>
    <w:p w:rsidR="003832A3" w:rsidRPr="00E41A02" w:rsidRDefault="003832A3" w:rsidP="00E41A02">
      <w:pPr>
        <w:widowControl/>
        <w:spacing w:line="560" w:lineRule="exact"/>
        <w:ind w:firstLineChars="200" w:firstLine="640"/>
        <w:rPr>
          <w:rFonts w:ascii="仿宋_GB2312"/>
          <w:szCs w:val="32"/>
        </w:rPr>
      </w:pPr>
    </w:p>
    <w:p w:rsidR="00B73E0F" w:rsidRPr="00E41A02" w:rsidRDefault="00B73E0F" w:rsidP="00E41A02">
      <w:pPr>
        <w:spacing w:line="560" w:lineRule="exact"/>
        <w:ind w:firstLineChars="200" w:firstLine="640"/>
        <w:rPr>
          <w:rFonts w:ascii="仿宋_GB2312"/>
          <w:szCs w:val="32"/>
        </w:rPr>
      </w:pPr>
      <w:r w:rsidRPr="00E41A02">
        <w:rPr>
          <w:rFonts w:ascii="Arial" w:hAnsi="Arial" w:cs="Arial" w:hint="eastAsia"/>
          <w:kern w:val="0"/>
          <w:szCs w:val="32"/>
        </w:rPr>
        <w:t>另外，我委还</w:t>
      </w:r>
      <w:r w:rsidRPr="00E41A02">
        <w:rPr>
          <w:rFonts w:ascii="仿宋_GB2312" w:hint="eastAsia"/>
          <w:szCs w:val="32"/>
        </w:rPr>
        <w:t>通过免费发放《北京市教育委员会政报》</w:t>
      </w:r>
      <w:r w:rsidR="00044BE0" w:rsidRPr="00E41A02">
        <w:rPr>
          <w:rFonts w:ascii="仿宋_GB2312" w:hint="eastAsia"/>
          <w:szCs w:val="32"/>
        </w:rPr>
        <w:t>（6期）</w:t>
      </w:r>
      <w:r w:rsidRPr="00E41A02">
        <w:rPr>
          <w:rFonts w:ascii="仿宋_GB2312" w:hint="eastAsia"/>
          <w:szCs w:val="32"/>
        </w:rPr>
        <w:t>、定期召开新闻通气会</w:t>
      </w:r>
      <w:r w:rsidR="00683ACE" w:rsidRPr="00E41A02">
        <w:rPr>
          <w:rFonts w:ascii="仿宋_GB2312" w:hint="eastAsia"/>
          <w:szCs w:val="32"/>
        </w:rPr>
        <w:t>以及利用报刊</w:t>
      </w:r>
      <w:r w:rsidRPr="00E41A02">
        <w:rPr>
          <w:rFonts w:ascii="仿宋_GB2312" w:hint="eastAsia"/>
          <w:szCs w:val="32"/>
        </w:rPr>
        <w:t>电视等新闻媒体及时发布、宣传教育政策</w:t>
      </w:r>
      <w:r w:rsidR="00A472FD">
        <w:rPr>
          <w:rFonts w:ascii="仿宋_GB2312" w:hint="eastAsia"/>
          <w:szCs w:val="32"/>
        </w:rPr>
        <w:t>和文件以及工作</w:t>
      </w:r>
      <w:r w:rsidRPr="00E41A02">
        <w:rPr>
          <w:rFonts w:ascii="仿宋_GB2312" w:hint="eastAsia"/>
          <w:szCs w:val="32"/>
        </w:rPr>
        <w:t>措施。</w:t>
      </w:r>
      <w:r w:rsidR="007345F7">
        <w:rPr>
          <w:rFonts w:ascii="仿宋_GB2312" w:hint="eastAsia"/>
          <w:szCs w:val="32"/>
        </w:rPr>
        <w:t>市教委</w:t>
      </w:r>
      <w:r w:rsidR="00D92B1E">
        <w:rPr>
          <w:rFonts w:ascii="仿宋_GB2312" w:hint="eastAsia"/>
          <w:szCs w:val="32"/>
        </w:rPr>
        <w:t>2017</w:t>
      </w:r>
      <w:r w:rsidRPr="00E41A02">
        <w:rPr>
          <w:rFonts w:ascii="仿宋_GB2312" w:hint="eastAsia"/>
          <w:szCs w:val="32"/>
        </w:rPr>
        <w:t>年决算、</w:t>
      </w:r>
      <w:r w:rsidR="00D92B1E">
        <w:rPr>
          <w:rFonts w:ascii="仿宋_GB2312" w:hint="eastAsia"/>
          <w:szCs w:val="32"/>
        </w:rPr>
        <w:t>2018</w:t>
      </w:r>
      <w:r w:rsidRPr="00E41A02">
        <w:rPr>
          <w:rFonts w:ascii="仿宋_GB2312" w:hint="eastAsia"/>
          <w:szCs w:val="32"/>
        </w:rPr>
        <w:t>年预算及“三公经费”信息</w:t>
      </w:r>
      <w:r w:rsidR="00A472FD">
        <w:rPr>
          <w:rFonts w:ascii="仿宋_GB2312" w:hint="eastAsia"/>
          <w:szCs w:val="32"/>
        </w:rPr>
        <w:t>、</w:t>
      </w:r>
      <w:r w:rsidRPr="00E41A02">
        <w:rPr>
          <w:rFonts w:ascii="仿宋_GB2312" w:hint="eastAsia"/>
          <w:szCs w:val="32"/>
        </w:rPr>
        <w:t>教育经费执行情况公告、年度教育事业统计资料等也按规定时限予以公开。</w:t>
      </w:r>
      <w:r w:rsidR="00AE43E4" w:rsidRPr="00E74989">
        <w:rPr>
          <w:rFonts w:ascii="仿宋_GB2312" w:hint="eastAsia"/>
          <w:szCs w:val="32"/>
        </w:rPr>
        <w:t>市属高校严格落实政务公开有关规定，及时发布本</w:t>
      </w:r>
      <w:r w:rsidR="00AE43E4">
        <w:rPr>
          <w:rFonts w:ascii="仿宋_GB2312" w:hint="eastAsia"/>
          <w:szCs w:val="32"/>
        </w:rPr>
        <w:t>科教学质量报告、毕业生就业质量年度报告和高校信息公开年度报告</w:t>
      </w:r>
      <w:r w:rsidR="00AE43E4" w:rsidRPr="00E74989">
        <w:rPr>
          <w:rFonts w:ascii="仿宋_GB2312" w:hint="eastAsia"/>
          <w:szCs w:val="32"/>
        </w:rPr>
        <w:t>，做到了公开透明。</w:t>
      </w:r>
    </w:p>
    <w:p w:rsidR="00B73E0F" w:rsidRPr="00E41A02" w:rsidRDefault="00B73E0F" w:rsidP="00E41A02">
      <w:pPr>
        <w:widowControl/>
        <w:spacing w:line="560" w:lineRule="exact"/>
        <w:rPr>
          <w:rFonts w:ascii="黑体" w:eastAsia="黑体" w:hAnsi="Arial" w:cs="Arial"/>
          <w:kern w:val="0"/>
          <w:szCs w:val="32"/>
        </w:rPr>
      </w:pPr>
      <w:r w:rsidRPr="00E41A02">
        <w:rPr>
          <w:rFonts w:ascii="Arial" w:eastAsia="黑体" w:hAnsi="Arial" w:cs="Arial" w:hint="eastAsia"/>
          <w:kern w:val="0"/>
          <w:szCs w:val="32"/>
        </w:rPr>
        <w:t> </w:t>
      </w:r>
      <w:r w:rsidR="003E0815" w:rsidRPr="00E41A02">
        <w:rPr>
          <w:rFonts w:ascii="黑体" w:eastAsia="黑体" w:hAnsi="Arial" w:cs="Arial" w:hint="eastAsia"/>
          <w:kern w:val="0"/>
          <w:szCs w:val="32"/>
        </w:rPr>
        <w:t>四</w:t>
      </w:r>
      <w:r w:rsidRPr="00E41A02">
        <w:rPr>
          <w:rFonts w:ascii="黑体" w:eastAsia="黑体" w:hAnsi="Arial" w:cs="Arial" w:hint="eastAsia"/>
          <w:kern w:val="0"/>
          <w:szCs w:val="32"/>
        </w:rPr>
        <w:t>、依申请公开政府信息情况</w:t>
      </w:r>
    </w:p>
    <w:p w:rsidR="00B73E0F" w:rsidRPr="00E41A02" w:rsidRDefault="0064630D" w:rsidP="00E41A02">
      <w:pPr>
        <w:spacing w:line="560" w:lineRule="exact"/>
        <w:ind w:firstLineChars="200" w:firstLine="640"/>
        <w:rPr>
          <w:rFonts w:ascii="仿宋_GB2312"/>
          <w:szCs w:val="32"/>
        </w:rPr>
      </w:pPr>
      <w:r>
        <w:rPr>
          <w:rFonts w:ascii="仿宋_GB2312" w:hint="eastAsia"/>
          <w:szCs w:val="32"/>
        </w:rPr>
        <w:t>依据</w:t>
      </w:r>
      <w:r>
        <w:rPr>
          <w:rFonts w:ascii="仿宋_GB2312"/>
          <w:szCs w:val="32"/>
        </w:rPr>
        <w:t>《</w:t>
      </w:r>
      <w:r>
        <w:rPr>
          <w:rFonts w:ascii="仿宋_GB2312" w:hint="eastAsia"/>
          <w:szCs w:val="32"/>
        </w:rPr>
        <w:t>条例</w:t>
      </w:r>
      <w:r>
        <w:rPr>
          <w:rFonts w:ascii="仿宋_GB2312"/>
          <w:szCs w:val="32"/>
        </w:rPr>
        <w:t>》</w:t>
      </w:r>
      <w:r>
        <w:rPr>
          <w:rFonts w:ascii="仿宋_GB2312" w:hint="eastAsia"/>
          <w:szCs w:val="32"/>
        </w:rPr>
        <w:t>和</w:t>
      </w:r>
      <w:r>
        <w:rPr>
          <w:rFonts w:ascii="仿宋_GB2312"/>
          <w:szCs w:val="32"/>
        </w:rPr>
        <w:t>《</w:t>
      </w:r>
      <w:r>
        <w:rPr>
          <w:rFonts w:ascii="仿宋_GB2312" w:hint="eastAsia"/>
          <w:szCs w:val="32"/>
        </w:rPr>
        <w:t>规定</w:t>
      </w:r>
      <w:r>
        <w:rPr>
          <w:rFonts w:ascii="仿宋_GB2312"/>
          <w:szCs w:val="32"/>
        </w:rPr>
        <w:t>》</w:t>
      </w:r>
      <w:r>
        <w:rPr>
          <w:rFonts w:ascii="仿宋_GB2312" w:hint="eastAsia"/>
          <w:szCs w:val="32"/>
        </w:rPr>
        <w:t>的</w:t>
      </w:r>
      <w:r>
        <w:rPr>
          <w:rFonts w:ascii="仿宋_GB2312"/>
          <w:szCs w:val="32"/>
        </w:rPr>
        <w:t>规定，</w:t>
      </w:r>
      <w:r w:rsidR="00B95C95">
        <w:rPr>
          <w:rFonts w:ascii="仿宋_GB2312" w:hint="eastAsia"/>
          <w:szCs w:val="32"/>
        </w:rPr>
        <w:t>2018</w:t>
      </w:r>
      <w:r w:rsidR="0086117F" w:rsidRPr="00E41A02">
        <w:rPr>
          <w:rFonts w:ascii="仿宋_GB2312" w:hint="eastAsia"/>
          <w:szCs w:val="32"/>
        </w:rPr>
        <w:t>年</w:t>
      </w:r>
      <w:r w:rsidR="00B73E0F" w:rsidRPr="00E41A02">
        <w:rPr>
          <w:rFonts w:ascii="仿宋_GB2312" w:hint="eastAsia"/>
          <w:szCs w:val="32"/>
        </w:rPr>
        <w:t>我委</w:t>
      </w:r>
      <w:r w:rsidR="0086117F" w:rsidRPr="00E41A02">
        <w:rPr>
          <w:rFonts w:ascii="仿宋_GB2312" w:hint="eastAsia"/>
          <w:szCs w:val="32"/>
        </w:rPr>
        <w:t>努力提升</w:t>
      </w:r>
      <w:r w:rsidR="00B73E0F" w:rsidRPr="00E41A02">
        <w:rPr>
          <w:rFonts w:ascii="仿宋_GB2312" w:hint="eastAsia"/>
          <w:szCs w:val="32"/>
        </w:rPr>
        <w:t>依申请</w:t>
      </w:r>
      <w:r w:rsidR="0086117F" w:rsidRPr="00E41A02">
        <w:rPr>
          <w:rFonts w:ascii="仿宋_GB2312" w:hint="eastAsia"/>
          <w:szCs w:val="32"/>
        </w:rPr>
        <w:t>公开的质量和水平，畅通</w:t>
      </w:r>
      <w:r w:rsidR="00B73E0F" w:rsidRPr="00E41A02">
        <w:rPr>
          <w:rFonts w:ascii="仿宋_GB2312" w:hint="eastAsia"/>
          <w:szCs w:val="32"/>
        </w:rPr>
        <w:t>公开渠道，对每一件政府信息公开申请都统筹协调相关处室认真</w:t>
      </w:r>
      <w:r w:rsidR="0086117F" w:rsidRPr="00E41A02">
        <w:rPr>
          <w:rFonts w:ascii="仿宋_GB2312" w:hint="eastAsia"/>
          <w:szCs w:val="32"/>
        </w:rPr>
        <w:t>查找，</w:t>
      </w:r>
      <w:r>
        <w:rPr>
          <w:rFonts w:ascii="仿宋_GB2312" w:hint="eastAsia"/>
          <w:szCs w:val="32"/>
        </w:rPr>
        <w:t>做到</w:t>
      </w:r>
      <w:r>
        <w:rPr>
          <w:rFonts w:ascii="仿宋_GB2312"/>
          <w:szCs w:val="32"/>
        </w:rPr>
        <w:t>规范受理、及时处理、</w:t>
      </w:r>
      <w:r>
        <w:rPr>
          <w:rFonts w:ascii="仿宋_GB2312" w:hint="eastAsia"/>
          <w:szCs w:val="32"/>
        </w:rPr>
        <w:t>按时认真</w:t>
      </w:r>
      <w:r>
        <w:rPr>
          <w:rFonts w:ascii="仿宋_GB2312"/>
          <w:szCs w:val="32"/>
        </w:rPr>
        <w:t>答复</w:t>
      </w:r>
      <w:r w:rsidR="00B73E0F" w:rsidRPr="00E41A02">
        <w:rPr>
          <w:rFonts w:ascii="仿宋_GB2312" w:hint="eastAsia"/>
          <w:szCs w:val="32"/>
        </w:rPr>
        <w:t>。</w:t>
      </w:r>
    </w:p>
    <w:p w:rsidR="0064630D" w:rsidRDefault="0064630D" w:rsidP="00E41A02">
      <w:pPr>
        <w:spacing w:line="560" w:lineRule="exact"/>
        <w:ind w:firstLineChars="200" w:firstLine="640"/>
        <w:rPr>
          <w:rFonts w:ascii="仿宋_GB2312"/>
          <w:szCs w:val="32"/>
        </w:rPr>
      </w:pPr>
      <w:r>
        <w:rPr>
          <w:rFonts w:ascii="仿宋_GB2312" w:hint="eastAsia"/>
          <w:szCs w:val="32"/>
        </w:rPr>
        <w:t>（一）申请</w:t>
      </w:r>
      <w:r>
        <w:rPr>
          <w:rFonts w:ascii="仿宋_GB2312"/>
          <w:szCs w:val="32"/>
        </w:rPr>
        <w:t>情况</w:t>
      </w:r>
    </w:p>
    <w:p w:rsidR="0064630D" w:rsidRDefault="00B95C95" w:rsidP="00E41A02">
      <w:pPr>
        <w:spacing w:line="560" w:lineRule="exact"/>
        <w:ind w:firstLineChars="200" w:firstLine="640"/>
        <w:rPr>
          <w:rFonts w:ascii="仿宋_GB2312"/>
          <w:szCs w:val="32"/>
        </w:rPr>
      </w:pPr>
      <w:r>
        <w:rPr>
          <w:rFonts w:ascii="仿宋_GB2312" w:hint="eastAsia"/>
          <w:szCs w:val="32"/>
        </w:rPr>
        <w:t>2018</w:t>
      </w:r>
      <w:r w:rsidR="00B73E0F" w:rsidRPr="00E41A02">
        <w:rPr>
          <w:rFonts w:ascii="仿宋_GB2312" w:hint="eastAsia"/>
          <w:szCs w:val="32"/>
        </w:rPr>
        <w:t>年</w:t>
      </w:r>
      <w:r w:rsidR="008B77E9">
        <w:rPr>
          <w:rFonts w:ascii="仿宋_GB2312" w:hint="eastAsia"/>
          <w:szCs w:val="32"/>
        </w:rPr>
        <w:t>共受理</w:t>
      </w:r>
      <w:r w:rsidR="00D62608">
        <w:rPr>
          <w:rFonts w:ascii="仿宋_GB2312" w:hint="eastAsia"/>
          <w:szCs w:val="32"/>
        </w:rPr>
        <w:t>60</w:t>
      </w:r>
      <w:r w:rsidR="008B77E9" w:rsidRPr="00DC575A">
        <w:rPr>
          <w:rFonts w:ascii="仿宋_GB2312" w:hint="eastAsia"/>
          <w:szCs w:val="32"/>
        </w:rPr>
        <w:t>人次申请公开政府信息事项</w:t>
      </w:r>
      <w:r w:rsidR="00D62608">
        <w:rPr>
          <w:rFonts w:ascii="仿宋_GB2312" w:hint="eastAsia"/>
          <w:szCs w:val="32"/>
        </w:rPr>
        <w:t>74</w:t>
      </w:r>
      <w:r w:rsidR="008B77E9" w:rsidRPr="00DC575A">
        <w:rPr>
          <w:rFonts w:ascii="仿宋_GB2312" w:hint="eastAsia"/>
          <w:szCs w:val="32"/>
        </w:rPr>
        <w:t>项，</w:t>
      </w:r>
      <w:r w:rsidR="0064630D">
        <w:rPr>
          <w:rFonts w:ascii="仿宋_GB2312" w:hint="eastAsia"/>
          <w:szCs w:val="32"/>
        </w:rPr>
        <w:t>其</w:t>
      </w:r>
      <w:r w:rsidR="0064630D">
        <w:rPr>
          <w:rFonts w:ascii="仿宋_GB2312" w:hint="eastAsia"/>
          <w:szCs w:val="32"/>
        </w:rPr>
        <w:lastRenderedPageBreak/>
        <w:t>中</w:t>
      </w:r>
      <w:r w:rsidR="0064630D">
        <w:rPr>
          <w:rFonts w:ascii="仿宋_GB2312"/>
          <w:szCs w:val="32"/>
        </w:rPr>
        <w:t>：当面申请</w:t>
      </w:r>
      <w:r w:rsidR="002E6996">
        <w:rPr>
          <w:rFonts w:ascii="仿宋_GB2312" w:hint="eastAsia"/>
          <w:szCs w:val="32"/>
        </w:rPr>
        <w:t>14</w:t>
      </w:r>
      <w:r w:rsidR="0064630D">
        <w:rPr>
          <w:rFonts w:ascii="仿宋_GB2312" w:hint="eastAsia"/>
          <w:szCs w:val="32"/>
        </w:rPr>
        <w:t>人次</w:t>
      </w:r>
      <w:r w:rsidR="0064630D">
        <w:rPr>
          <w:rFonts w:ascii="仿宋_GB2312"/>
          <w:szCs w:val="32"/>
        </w:rPr>
        <w:t>，信函申请</w:t>
      </w:r>
      <w:r w:rsidR="002E6905">
        <w:rPr>
          <w:rFonts w:ascii="仿宋_GB2312" w:hint="eastAsia"/>
          <w:szCs w:val="32"/>
        </w:rPr>
        <w:t>38</w:t>
      </w:r>
      <w:r w:rsidR="0064630D">
        <w:rPr>
          <w:rFonts w:ascii="仿宋_GB2312" w:hint="eastAsia"/>
          <w:szCs w:val="32"/>
        </w:rPr>
        <w:t>人次</w:t>
      </w:r>
      <w:r w:rsidR="0064630D">
        <w:rPr>
          <w:rFonts w:ascii="仿宋_GB2312"/>
          <w:szCs w:val="32"/>
        </w:rPr>
        <w:t>，电子邮件申请</w:t>
      </w:r>
      <w:r w:rsidR="002E6996">
        <w:rPr>
          <w:rFonts w:ascii="仿宋_GB2312" w:hint="eastAsia"/>
          <w:szCs w:val="32"/>
        </w:rPr>
        <w:t>12</w:t>
      </w:r>
      <w:r w:rsidR="0064630D">
        <w:rPr>
          <w:rFonts w:ascii="仿宋_GB2312" w:hint="eastAsia"/>
          <w:szCs w:val="32"/>
        </w:rPr>
        <w:t>人次</w:t>
      </w:r>
      <w:r w:rsidR="0064630D">
        <w:rPr>
          <w:rFonts w:ascii="仿宋_GB2312"/>
          <w:szCs w:val="32"/>
        </w:rPr>
        <w:t>，网页申请</w:t>
      </w:r>
      <w:r w:rsidR="002E6905">
        <w:rPr>
          <w:rFonts w:ascii="仿宋_GB2312" w:hint="eastAsia"/>
          <w:szCs w:val="32"/>
        </w:rPr>
        <w:t>10</w:t>
      </w:r>
      <w:r w:rsidR="0064630D">
        <w:rPr>
          <w:rFonts w:ascii="仿宋_GB2312" w:hint="eastAsia"/>
          <w:szCs w:val="32"/>
        </w:rPr>
        <w:t>人次</w:t>
      </w:r>
      <w:r w:rsidR="0064630D">
        <w:rPr>
          <w:rFonts w:ascii="仿宋_GB2312"/>
          <w:szCs w:val="32"/>
        </w:rPr>
        <w:t>，均已</w:t>
      </w:r>
      <w:r w:rsidR="0064630D">
        <w:rPr>
          <w:rFonts w:ascii="仿宋_GB2312" w:hint="eastAsia"/>
          <w:szCs w:val="32"/>
        </w:rPr>
        <w:t>按</w:t>
      </w:r>
      <w:r w:rsidR="0064630D">
        <w:rPr>
          <w:rFonts w:ascii="仿宋_GB2312"/>
          <w:szCs w:val="32"/>
        </w:rPr>
        <w:t>规定时限答复完毕</w:t>
      </w:r>
      <w:r w:rsidR="0064630D">
        <w:rPr>
          <w:rFonts w:ascii="仿宋_GB2312" w:hint="eastAsia"/>
          <w:szCs w:val="32"/>
        </w:rPr>
        <w:t>。</w:t>
      </w:r>
      <w:r w:rsidR="0064630D">
        <w:rPr>
          <w:rFonts w:ascii="仿宋_GB2312"/>
          <w:szCs w:val="32"/>
        </w:rPr>
        <w:t>从</w:t>
      </w:r>
      <w:r w:rsidR="0064630D">
        <w:rPr>
          <w:rFonts w:ascii="仿宋_GB2312" w:hint="eastAsia"/>
          <w:szCs w:val="32"/>
        </w:rPr>
        <w:t>申请</w:t>
      </w:r>
      <w:r w:rsidR="0064630D">
        <w:rPr>
          <w:rFonts w:ascii="仿宋_GB2312"/>
          <w:szCs w:val="32"/>
        </w:rPr>
        <w:t>的政府信息内容看，</w:t>
      </w:r>
      <w:r w:rsidR="00D90F9D">
        <w:rPr>
          <w:rFonts w:ascii="仿宋_GB2312" w:hint="eastAsia"/>
          <w:szCs w:val="32"/>
        </w:rPr>
        <w:t>政策类</w:t>
      </w:r>
      <w:r w:rsidR="00D90F9D">
        <w:rPr>
          <w:rFonts w:ascii="仿宋_GB2312"/>
          <w:szCs w:val="32"/>
        </w:rPr>
        <w:t>信息</w:t>
      </w:r>
      <w:r w:rsidR="00D90F9D">
        <w:rPr>
          <w:rFonts w:ascii="仿宋_GB2312" w:hint="eastAsia"/>
          <w:szCs w:val="32"/>
        </w:rPr>
        <w:t>14项，</w:t>
      </w:r>
      <w:r w:rsidR="00D90F9D">
        <w:rPr>
          <w:rFonts w:ascii="仿宋_GB2312"/>
          <w:szCs w:val="32"/>
        </w:rPr>
        <w:t>占受理总数的</w:t>
      </w:r>
      <w:r w:rsidR="00855E4E">
        <w:rPr>
          <w:rFonts w:ascii="仿宋_GB2312"/>
          <w:szCs w:val="32"/>
        </w:rPr>
        <w:t>1</w:t>
      </w:r>
      <w:r w:rsidR="00855E4E">
        <w:rPr>
          <w:rFonts w:ascii="仿宋_GB2312" w:hint="eastAsia"/>
          <w:szCs w:val="32"/>
        </w:rPr>
        <w:t>8</w:t>
      </w:r>
      <w:r w:rsidR="00D90F9D">
        <w:rPr>
          <w:rFonts w:ascii="仿宋_GB2312" w:hint="eastAsia"/>
          <w:szCs w:val="32"/>
        </w:rPr>
        <w:t>.9</w:t>
      </w:r>
      <w:r w:rsidR="00D90F9D" w:rsidRPr="00DC575A">
        <w:rPr>
          <w:rFonts w:ascii="仿宋_GB2312" w:hint="eastAsia"/>
          <w:szCs w:val="32"/>
        </w:rPr>
        <w:t>%</w:t>
      </w:r>
      <w:r w:rsidR="00D90F9D">
        <w:rPr>
          <w:rFonts w:ascii="仿宋_GB2312" w:hint="eastAsia"/>
          <w:szCs w:val="32"/>
        </w:rPr>
        <w:t>；</w:t>
      </w:r>
      <w:r w:rsidR="00D90F9D">
        <w:rPr>
          <w:rFonts w:ascii="仿宋_GB2312"/>
          <w:szCs w:val="32"/>
        </w:rPr>
        <w:t>统计类信息</w:t>
      </w:r>
      <w:r w:rsidR="00D90F9D">
        <w:rPr>
          <w:rFonts w:ascii="仿宋_GB2312" w:hint="eastAsia"/>
          <w:szCs w:val="32"/>
        </w:rPr>
        <w:t>18项，</w:t>
      </w:r>
      <w:r w:rsidR="00D90F9D">
        <w:rPr>
          <w:rFonts w:ascii="仿宋_GB2312"/>
          <w:szCs w:val="32"/>
        </w:rPr>
        <w:t>占受理总数的</w:t>
      </w:r>
      <w:r w:rsidR="00855E4E">
        <w:rPr>
          <w:rFonts w:ascii="仿宋_GB2312" w:hint="eastAsia"/>
          <w:szCs w:val="32"/>
        </w:rPr>
        <w:t>24.3</w:t>
      </w:r>
      <w:r w:rsidR="00D90F9D" w:rsidRPr="00DC575A">
        <w:rPr>
          <w:rFonts w:ascii="仿宋_GB2312" w:hint="eastAsia"/>
          <w:szCs w:val="32"/>
        </w:rPr>
        <w:t>%</w:t>
      </w:r>
      <w:r w:rsidR="00D90F9D">
        <w:rPr>
          <w:rFonts w:ascii="仿宋_GB2312" w:hint="eastAsia"/>
          <w:szCs w:val="32"/>
        </w:rPr>
        <w:t>；</w:t>
      </w:r>
      <w:r w:rsidR="00D90F9D">
        <w:rPr>
          <w:rFonts w:ascii="仿宋_GB2312"/>
          <w:szCs w:val="32"/>
        </w:rPr>
        <w:t>档案类信息</w:t>
      </w:r>
      <w:r w:rsidR="00D90F9D">
        <w:rPr>
          <w:rFonts w:ascii="仿宋_GB2312" w:hint="eastAsia"/>
          <w:szCs w:val="32"/>
        </w:rPr>
        <w:t>5项，</w:t>
      </w:r>
      <w:r w:rsidR="00D90F9D">
        <w:rPr>
          <w:rFonts w:ascii="仿宋_GB2312"/>
          <w:szCs w:val="32"/>
        </w:rPr>
        <w:t>占受理总数的</w:t>
      </w:r>
      <w:r w:rsidR="00855E4E">
        <w:rPr>
          <w:rFonts w:ascii="仿宋_GB2312" w:hint="eastAsia"/>
          <w:szCs w:val="32"/>
        </w:rPr>
        <w:t>6.8</w:t>
      </w:r>
      <w:r w:rsidR="00D90F9D" w:rsidRPr="00DC575A">
        <w:rPr>
          <w:rFonts w:ascii="仿宋_GB2312" w:hint="eastAsia"/>
          <w:szCs w:val="32"/>
        </w:rPr>
        <w:t>%</w:t>
      </w:r>
      <w:r w:rsidR="00D90F9D">
        <w:rPr>
          <w:rFonts w:ascii="仿宋_GB2312" w:hint="eastAsia"/>
          <w:szCs w:val="32"/>
        </w:rPr>
        <w:t>；业务</w:t>
      </w:r>
      <w:r w:rsidR="00D90F9D">
        <w:rPr>
          <w:rFonts w:ascii="仿宋_GB2312"/>
          <w:szCs w:val="32"/>
        </w:rPr>
        <w:t>工作类信息</w:t>
      </w:r>
      <w:r w:rsidR="00855E4E">
        <w:rPr>
          <w:rFonts w:ascii="仿宋_GB2312" w:hint="eastAsia"/>
          <w:szCs w:val="32"/>
        </w:rPr>
        <w:t>37</w:t>
      </w:r>
      <w:r w:rsidR="00D90F9D">
        <w:rPr>
          <w:rFonts w:ascii="仿宋_GB2312" w:hint="eastAsia"/>
          <w:szCs w:val="32"/>
        </w:rPr>
        <w:t>项，</w:t>
      </w:r>
      <w:r w:rsidR="00D90F9D">
        <w:rPr>
          <w:rFonts w:ascii="仿宋_GB2312"/>
          <w:szCs w:val="32"/>
        </w:rPr>
        <w:t>占受理总数的</w:t>
      </w:r>
      <w:r w:rsidR="00855E4E">
        <w:rPr>
          <w:rFonts w:ascii="仿宋_GB2312" w:hint="eastAsia"/>
          <w:szCs w:val="32"/>
        </w:rPr>
        <w:t>50</w:t>
      </w:r>
      <w:r w:rsidR="00D90F9D" w:rsidRPr="00DC575A">
        <w:rPr>
          <w:rFonts w:ascii="仿宋_GB2312" w:hint="eastAsia"/>
          <w:szCs w:val="32"/>
        </w:rPr>
        <w:t>%</w:t>
      </w:r>
      <w:r w:rsidR="00D90F9D">
        <w:rPr>
          <w:rFonts w:ascii="仿宋_GB2312" w:hint="eastAsia"/>
          <w:szCs w:val="32"/>
        </w:rPr>
        <w:t>。</w:t>
      </w:r>
    </w:p>
    <w:p w:rsidR="0064630D" w:rsidRDefault="00193874" w:rsidP="00E41A02">
      <w:pPr>
        <w:spacing w:line="560" w:lineRule="exact"/>
        <w:ind w:firstLineChars="200" w:firstLine="640"/>
        <w:rPr>
          <w:rFonts w:ascii="仿宋_GB2312"/>
          <w:szCs w:val="32"/>
        </w:rPr>
      </w:pPr>
      <w:r>
        <w:rPr>
          <w:rFonts w:ascii="仿宋_GB2312" w:hint="eastAsia"/>
          <w:szCs w:val="32"/>
        </w:rPr>
        <w:t>（二）申请</w:t>
      </w:r>
      <w:r>
        <w:rPr>
          <w:rFonts w:ascii="仿宋_GB2312"/>
          <w:szCs w:val="32"/>
        </w:rPr>
        <w:t>处理情况</w:t>
      </w:r>
    </w:p>
    <w:p w:rsidR="008B77E9" w:rsidRDefault="00193874" w:rsidP="00E41A02">
      <w:pPr>
        <w:spacing w:line="560" w:lineRule="exact"/>
        <w:ind w:firstLineChars="200" w:firstLine="640"/>
        <w:rPr>
          <w:rFonts w:ascii="仿宋_GB2312"/>
          <w:szCs w:val="32"/>
        </w:rPr>
      </w:pPr>
      <w:r>
        <w:rPr>
          <w:rFonts w:ascii="仿宋_GB2312" w:hint="eastAsia"/>
          <w:szCs w:val="32"/>
        </w:rPr>
        <w:t>在</w:t>
      </w:r>
      <w:r w:rsidR="008A2761">
        <w:rPr>
          <w:rFonts w:ascii="仿宋_GB2312" w:hint="eastAsia"/>
          <w:szCs w:val="32"/>
        </w:rPr>
        <w:t>办理</w:t>
      </w:r>
      <w:r w:rsidR="008A2761">
        <w:rPr>
          <w:rFonts w:ascii="仿宋_GB2312"/>
          <w:szCs w:val="32"/>
        </w:rPr>
        <w:t>完毕的</w:t>
      </w:r>
      <w:r w:rsidR="00D62608">
        <w:rPr>
          <w:rFonts w:ascii="仿宋_GB2312" w:hint="eastAsia"/>
          <w:szCs w:val="32"/>
        </w:rPr>
        <w:t>74</w:t>
      </w:r>
      <w:r w:rsidR="008A2761">
        <w:rPr>
          <w:rFonts w:ascii="仿宋_GB2312" w:hint="eastAsia"/>
          <w:szCs w:val="32"/>
        </w:rPr>
        <w:t>项申请</w:t>
      </w:r>
      <w:r w:rsidR="008A2761">
        <w:rPr>
          <w:rFonts w:ascii="仿宋_GB2312"/>
          <w:szCs w:val="32"/>
        </w:rPr>
        <w:t>中</w:t>
      </w:r>
      <w:r w:rsidR="008B77E9" w:rsidRPr="00DC575A">
        <w:rPr>
          <w:rFonts w:ascii="仿宋_GB2312" w:hint="eastAsia"/>
          <w:szCs w:val="32"/>
        </w:rPr>
        <w:t>：</w:t>
      </w:r>
    </w:p>
    <w:p w:rsidR="008B77E9" w:rsidRDefault="008B77E9" w:rsidP="00E41A02">
      <w:pPr>
        <w:spacing w:line="560" w:lineRule="exact"/>
        <w:ind w:firstLineChars="200" w:firstLine="640"/>
        <w:rPr>
          <w:rFonts w:ascii="仿宋_GB2312"/>
          <w:szCs w:val="32"/>
        </w:rPr>
      </w:pPr>
      <w:r w:rsidRPr="00DC575A">
        <w:rPr>
          <w:rFonts w:ascii="仿宋_GB2312" w:hint="eastAsia"/>
          <w:szCs w:val="32"/>
        </w:rPr>
        <w:t>已经公开</w:t>
      </w:r>
      <w:r w:rsidR="002E6996">
        <w:rPr>
          <w:rFonts w:ascii="仿宋_GB2312" w:hint="eastAsia"/>
          <w:szCs w:val="32"/>
        </w:rPr>
        <w:t>17</w:t>
      </w:r>
      <w:r w:rsidRPr="00DC575A">
        <w:rPr>
          <w:rFonts w:ascii="仿宋_GB2312" w:hint="eastAsia"/>
          <w:szCs w:val="32"/>
        </w:rPr>
        <w:t>项，占受理总数的</w:t>
      </w:r>
      <w:r w:rsidR="002E6996">
        <w:rPr>
          <w:rFonts w:ascii="仿宋_GB2312" w:hint="eastAsia"/>
          <w:szCs w:val="32"/>
        </w:rPr>
        <w:t>2</w:t>
      </w:r>
      <w:r w:rsidR="007F1920">
        <w:rPr>
          <w:rFonts w:ascii="仿宋_GB2312" w:hint="eastAsia"/>
          <w:szCs w:val="32"/>
        </w:rPr>
        <w:t>3</w:t>
      </w:r>
      <w:r w:rsidRPr="00DC575A">
        <w:rPr>
          <w:rFonts w:ascii="仿宋_GB2312" w:hint="eastAsia"/>
          <w:szCs w:val="32"/>
        </w:rPr>
        <w:t>%；</w:t>
      </w:r>
    </w:p>
    <w:p w:rsidR="008B77E9" w:rsidRDefault="008B77E9" w:rsidP="00E41A02">
      <w:pPr>
        <w:spacing w:line="560" w:lineRule="exact"/>
        <w:ind w:firstLineChars="200" w:firstLine="640"/>
        <w:rPr>
          <w:rFonts w:ascii="仿宋_GB2312"/>
          <w:szCs w:val="32"/>
        </w:rPr>
      </w:pPr>
      <w:r w:rsidRPr="00DC575A">
        <w:rPr>
          <w:rFonts w:ascii="仿宋_GB2312" w:hint="eastAsia"/>
          <w:szCs w:val="32"/>
        </w:rPr>
        <w:t>同意公开</w:t>
      </w:r>
      <w:r w:rsidR="002E6996">
        <w:rPr>
          <w:rFonts w:ascii="仿宋_GB2312" w:hint="eastAsia"/>
          <w:szCs w:val="32"/>
        </w:rPr>
        <w:t>12</w:t>
      </w:r>
      <w:r w:rsidRPr="00DC575A">
        <w:rPr>
          <w:rFonts w:ascii="仿宋_GB2312" w:hint="eastAsia"/>
          <w:szCs w:val="32"/>
        </w:rPr>
        <w:t>项，占受理总数的</w:t>
      </w:r>
      <w:r w:rsidR="007F1920">
        <w:rPr>
          <w:rFonts w:ascii="仿宋_GB2312" w:hint="eastAsia"/>
          <w:szCs w:val="32"/>
        </w:rPr>
        <w:t>16</w:t>
      </w:r>
      <w:r w:rsidRPr="00DC575A">
        <w:rPr>
          <w:rFonts w:ascii="仿宋_GB2312" w:hint="eastAsia"/>
          <w:szCs w:val="32"/>
        </w:rPr>
        <w:t>%；</w:t>
      </w:r>
    </w:p>
    <w:p w:rsidR="008B77E9" w:rsidRDefault="008B77E9" w:rsidP="00E41A02">
      <w:pPr>
        <w:spacing w:line="560" w:lineRule="exact"/>
        <w:ind w:firstLineChars="200" w:firstLine="640"/>
        <w:rPr>
          <w:rFonts w:ascii="仿宋_GB2312"/>
          <w:szCs w:val="32"/>
        </w:rPr>
      </w:pPr>
      <w:r w:rsidRPr="00DC575A">
        <w:rPr>
          <w:rFonts w:ascii="仿宋_GB2312" w:hint="eastAsia"/>
          <w:szCs w:val="32"/>
        </w:rPr>
        <w:t>不予公开</w:t>
      </w:r>
      <w:r w:rsidR="002E6996">
        <w:rPr>
          <w:rFonts w:ascii="仿宋_GB2312" w:hint="eastAsia"/>
          <w:szCs w:val="32"/>
        </w:rPr>
        <w:t>2</w:t>
      </w:r>
      <w:r w:rsidRPr="00DC575A">
        <w:rPr>
          <w:rFonts w:ascii="仿宋_GB2312" w:hint="eastAsia"/>
          <w:szCs w:val="32"/>
        </w:rPr>
        <w:t>项，占受理总数的</w:t>
      </w:r>
      <w:r w:rsidR="002E6996">
        <w:rPr>
          <w:rFonts w:ascii="仿宋_GB2312" w:hint="eastAsia"/>
          <w:szCs w:val="32"/>
        </w:rPr>
        <w:t>2</w:t>
      </w:r>
      <w:r w:rsidR="007F1920">
        <w:rPr>
          <w:rFonts w:ascii="仿宋_GB2312" w:hint="eastAsia"/>
          <w:szCs w:val="32"/>
        </w:rPr>
        <w:t>.7</w:t>
      </w:r>
      <w:r w:rsidRPr="00DC575A">
        <w:rPr>
          <w:rFonts w:ascii="仿宋_GB2312" w:hint="eastAsia"/>
          <w:szCs w:val="32"/>
        </w:rPr>
        <w:t>%；</w:t>
      </w:r>
    </w:p>
    <w:p w:rsidR="008B77E9" w:rsidRDefault="008B77E9" w:rsidP="00E41A02">
      <w:pPr>
        <w:spacing w:line="560" w:lineRule="exact"/>
        <w:ind w:firstLineChars="200" w:firstLine="640"/>
        <w:rPr>
          <w:rFonts w:ascii="仿宋_GB2312"/>
          <w:szCs w:val="32"/>
        </w:rPr>
      </w:pPr>
      <w:r w:rsidRPr="00DC575A">
        <w:rPr>
          <w:rFonts w:ascii="仿宋_GB2312" w:hint="eastAsia"/>
          <w:szCs w:val="32"/>
        </w:rPr>
        <w:t>非本机关政府信息</w:t>
      </w:r>
      <w:r w:rsidR="005D5ABB">
        <w:rPr>
          <w:rFonts w:ascii="仿宋_GB2312" w:hint="eastAsia"/>
          <w:szCs w:val="32"/>
        </w:rPr>
        <w:t>7</w:t>
      </w:r>
      <w:r w:rsidRPr="00DC575A">
        <w:rPr>
          <w:rFonts w:ascii="仿宋_GB2312" w:hint="eastAsia"/>
          <w:szCs w:val="32"/>
        </w:rPr>
        <w:t>项，占受理总数的</w:t>
      </w:r>
      <w:r w:rsidR="005D5ABB">
        <w:rPr>
          <w:rFonts w:ascii="仿宋_GB2312" w:hint="eastAsia"/>
          <w:szCs w:val="32"/>
        </w:rPr>
        <w:t>9.5</w:t>
      </w:r>
      <w:r w:rsidRPr="00DC575A">
        <w:rPr>
          <w:rFonts w:ascii="仿宋_GB2312" w:hint="eastAsia"/>
          <w:szCs w:val="32"/>
        </w:rPr>
        <w:t>%；</w:t>
      </w:r>
    </w:p>
    <w:p w:rsidR="008B77E9" w:rsidRDefault="008B77E9" w:rsidP="00E41A02">
      <w:pPr>
        <w:spacing w:line="560" w:lineRule="exact"/>
        <w:ind w:firstLineChars="200" w:firstLine="640"/>
        <w:rPr>
          <w:rFonts w:ascii="仿宋_GB2312"/>
          <w:szCs w:val="32"/>
        </w:rPr>
      </w:pPr>
      <w:r w:rsidRPr="00DC575A">
        <w:rPr>
          <w:rFonts w:ascii="仿宋_GB2312" w:hint="eastAsia"/>
          <w:szCs w:val="32"/>
        </w:rPr>
        <w:t>信息不存在</w:t>
      </w:r>
      <w:r w:rsidR="00E6269A">
        <w:rPr>
          <w:rFonts w:ascii="仿宋_GB2312" w:hint="eastAsia"/>
          <w:szCs w:val="32"/>
        </w:rPr>
        <w:t>31</w:t>
      </w:r>
      <w:r w:rsidRPr="00DC575A">
        <w:rPr>
          <w:rFonts w:ascii="仿宋_GB2312" w:hint="eastAsia"/>
          <w:szCs w:val="32"/>
        </w:rPr>
        <w:t>项，占受理总数的</w:t>
      </w:r>
      <w:r w:rsidR="00E6269A">
        <w:rPr>
          <w:rFonts w:ascii="仿宋_GB2312" w:hint="eastAsia"/>
          <w:szCs w:val="32"/>
        </w:rPr>
        <w:t>41</w:t>
      </w:r>
      <w:r w:rsidR="009A2125">
        <w:rPr>
          <w:rFonts w:ascii="仿宋_GB2312" w:hint="eastAsia"/>
          <w:szCs w:val="32"/>
        </w:rPr>
        <w:t>.9</w:t>
      </w:r>
      <w:r w:rsidRPr="00DC575A">
        <w:rPr>
          <w:rFonts w:ascii="仿宋_GB2312" w:hint="eastAsia"/>
          <w:szCs w:val="32"/>
        </w:rPr>
        <w:t>%；</w:t>
      </w:r>
    </w:p>
    <w:p w:rsidR="00B73E0F" w:rsidRDefault="008B77E9" w:rsidP="00E41A02">
      <w:pPr>
        <w:spacing w:line="560" w:lineRule="exact"/>
        <w:ind w:firstLineChars="200" w:firstLine="640"/>
        <w:rPr>
          <w:rFonts w:ascii="仿宋_GB2312"/>
          <w:szCs w:val="32"/>
        </w:rPr>
      </w:pPr>
      <w:r>
        <w:rPr>
          <w:rFonts w:ascii="仿宋_GB2312" w:hint="eastAsia"/>
          <w:szCs w:val="32"/>
        </w:rPr>
        <w:t>申请人撤销申请</w:t>
      </w:r>
      <w:r w:rsidR="00B95C95">
        <w:rPr>
          <w:rFonts w:ascii="仿宋_GB2312" w:hint="eastAsia"/>
          <w:szCs w:val="32"/>
        </w:rPr>
        <w:t>3</w:t>
      </w:r>
      <w:r>
        <w:rPr>
          <w:rFonts w:ascii="仿宋_GB2312" w:hint="eastAsia"/>
          <w:szCs w:val="32"/>
        </w:rPr>
        <w:t>项，</w:t>
      </w:r>
      <w:r w:rsidRPr="00DC575A">
        <w:rPr>
          <w:rFonts w:ascii="仿宋_GB2312" w:hint="eastAsia"/>
          <w:szCs w:val="32"/>
        </w:rPr>
        <w:t>占受理总数的</w:t>
      </w:r>
      <w:r w:rsidR="00BC1DDD">
        <w:rPr>
          <w:rFonts w:ascii="仿宋_GB2312" w:hint="eastAsia"/>
          <w:szCs w:val="32"/>
        </w:rPr>
        <w:t>4.</w:t>
      </w:r>
      <w:r w:rsidR="00564252">
        <w:rPr>
          <w:rFonts w:ascii="仿宋_GB2312" w:hint="eastAsia"/>
          <w:szCs w:val="32"/>
        </w:rPr>
        <w:t>2</w:t>
      </w:r>
      <w:r w:rsidRPr="00DC575A">
        <w:rPr>
          <w:rFonts w:ascii="仿宋_GB2312" w:hint="eastAsia"/>
          <w:szCs w:val="32"/>
        </w:rPr>
        <w:t>%。</w:t>
      </w:r>
    </w:p>
    <w:p w:rsidR="00B95C95" w:rsidRDefault="00B95C95" w:rsidP="00E41A02">
      <w:pPr>
        <w:spacing w:line="560" w:lineRule="exact"/>
        <w:ind w:firstLineChars="200" w:firstLine="640"/>
        <w:rPr>
          <w:rFonts w:ascii="仿宋_GB2312"/>
          <w:szCs w:val="32"/>
        </w:rPr>
      </w:pPr>
      <w:r>
        <w:rPr>
          <w:rFonts w:ascii="仿宋_GB2312" w:hint="eastAsia"/>
          <w:szCs w:val="32"/>
        </w:rPr>
        <w:t>告知</w:t>
      </w:r>
      <w:r>
        <w:rPr>
          <w:rFonts w:ascii="仿宋_GB2312"/>
          <w:szCs w:val="32"/>
        </w:rPr>
        <w:t>申请人通过其他途径办理</w:t>
      </w:r>
      <w:r>
        <w:rPr>
          <w:rFonts w:ascii="仿宋_GB2312" w:hint="eastAsia"/>
          <w:szCs w:val="32"/>
        </w:rPr>
        <w:t>2项</w:t>
      </w:r>
      <w:r>
        <w:rPr>
          <w:rFonts w:ascii="仿宋_GB2312"/>
          <w:szCs w:val="32"/>
        </w:rPr>
        <w:t>，占</w:t>
      </w:r>
      <w:r>
        <w:rPr>
          <w:rFonts w:ascii="仿宋_GB2312" w:hint="eastAsia"/>
          <w:szCs w:val="32"/>
        </w:rPr>
        <w:t>受理</w:t>
      </w:r>
      <w:r>
        <w:rPr>
          <w:rFonts w:ascii="仿宋_GB2312"/>
          <w:szCs w:val="32"/>
        </w:rPr>
        <w:t>总数的</w:t>
      </w:r>
      <w:r w:rsidR="00D94EA2">
        <w:rPr>
          <w:rFonts w:ascii="仿宋_GB2312"/>
          <w:szCs w:val="32"/>
        </w:rPr>
        <w:t>2</w:t>
      </w:r>
      <w:r>
        <w:rPr>
          <w:rFonts w:ascii="仿宋_GB2312"/>
          <w:szCs w:val="32"/>
        </w:rPr>
        <w:t>.</w:t>
      </w:r>
      <w:r w:rsidR="00BC1DDD">
        <w:rPr>
          <w:rFonts w:ascii="仿宋_GB2312" w:hint="eastAsia"/>
          <w:szCs w:val="32"/>
        </w:rPr>
        <w:t>7</w:t>
      </w:r>
      <w:r w:rsidRPr="00DC575A">
        <w:rPr>
          <w:rFonts w:ascii="仿宋_GB2312" w:hint="eastAsia"/>
          <w:szCs w:val="32"/>
        </w:rPr>
        <w:t>%</w:t>
      </w:r>
      <w:r>
        <w:rPr>
          <w:rFonts w:ascii="仿宋_GB2312" w:hint="eastAsia"/>
          <w:szCs w:val="32"/>
        </w:rPr>
        <w:t>。</w:t>
      </w: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B4425F" w:rsidP="00E41A02">
      <w:pPr>
        <w:widowControl/>
        <w:spacing w:line="560" w:lineRule="exact"/>
        <w:ind w:firstLineChars="200" w:firstLine="640"/>
        <w:rPr>
          <w:rFonts w:ascii="黑体" w:eastAsia="黑体" w:hAnsi="Arial" w:cs="Arial"/>
          <w:kern w:val="0"/>
          <w:szCs w:val="32"/>
        </w:rPr>
      </w:pPr>
      <w:r>
        <w:rPr>
          <w:noProof/>
        </w:rPr>
        <w:drawing>
          <wp:anchor distT="0" distB="0" distL="114300" distR="114300" simplePos="0" relativeHeight="251658240" behindDoc="1" locked="0" layoutInCell="1" allowOverlap="1">
            <wp:simplePos x="0" y="0"/>
            <wp:positionH relativeFrom="column">
              <wp:posOffset>352425</wp:posOffset>
            </wp:positionH>
            <wp:positionV relativeFrom="paragraph">
              <wp:posOffset>12700</wp:posOffset>
            </wp:positionV>
            <wp:extent cx="4572000" cy="2743200"/>
            <wp:effectExtent l="0" t="0" r="0" b="0"/>
            <wp:wrapTight wrapText="bothSides">
              <wp:wrapPolygon edited="0">
                <wp:start x="0" y="0"/>
                <wp:lineTo x="0" y="21450"/>
                <wp:lineTo x="21510" y="21450"/>
                <wp:lineTo x="21510" y="0"/>
                <wp:lineTo x="0"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CE5371" w:rsidRDefault="00CE5371" w:rsidP="00E41A02">
      <w:pPr>
        <w:widowControl/>
        <w:spacing w:line="560" w:lineRule="exact"/>
        <w:ind w:firstLineChars="200" w:firstLine="640"/>
        <w:rPr>
          <w:rFonts w:ascii="黑体" w:eastAsia="黑体" w:hAnsi="Arial" w:cs="Arial"/>
          <w:kern w:val="0"/>
          <w:szCs w:val="32"/>
        </w:rPr>
      </w:pPr>
    </w:p>
    <w:p w:rsidR="00664869" w:rsidRDefault="00664869" w:rsidP="00E41A02">
      <w:pPr>
        <w:widowControl/>
        <w:spacing w:line="560" w:lineRule="exact"/>
        <w:ind w:firstLineChars="200" w:firstLine="640"/>
        <w:rPr>
          <w:rFonts w:ascii="黑体" w:eastAsia="黑体" w:hAnsi="Arial" w:cs="Arial"/>
          <w:kern w:val="0"/>
          <w:szCs w:val="32"/>
        </w:rPr>
      </w:pPr>
      <w:r>
        <w:rPr>
          <w:rFonts w:ascii="黑体" w:eastAsia="黑体" w:hAnsi="Arial" w:cs="Arial" w:hint="eastAsia"/>
          <w:kern w:val="0"/>
          <w:szCs w:val="32"/>
        </w:rPr>
        <w:t>五、业务培训情况</w:t>
      </w:r>
    </w:p>
    <w:p w:rsidR="00664869" w:rsidRPr="00E74989" w:rsidRDefault="00C7292C" w:rsidP="00664869">
      <w:pPr>
        <w:spacing w:line="560" w:lineRule="exact"/>
        <w:ind w:firstLineChars="200" w:firstLine="640"/>
        <w:rPr>
          <w:rFonts w:ascii="仿宋_GB2312"/>
          <w:szCs w:val="32"/>
        </w:rPr>
      </w:pPr>
      <w:r>
        <w:rPr>
          <w:rFonts w:ascii="仿宋_GB2312" w:hint="eastAsia"/>
          <w:szCs w:val="32"/>
        </w:rPr>
        <w:t>2018年</w:t>
      </w:r>
      <w:r>
        <w:rPr>
          <w:rFonts w:ascii="仿宋_GB2312"/>
          <w:szCs w:val="32"/>
        </w:rPr>
        <w:t>，</w:t>
      </w:r>
      <w:r w:rsidR="00CE30A1">
        <w:rPr>
          <w:rFonts w:ascii="仿宋_GB2312" w:hint="eastAsia"/>
          <w:szCs w:val="32"/>
        </w:rPr>
        <w:t>邀请</w:t>
      </w:r>
      <w:r w:rsidR="00CE30A1">
        <w:rPr>
          <w:rFonts w:ascii="仿宋_GB2312"/>
          <w:szCs w:val="32"/>
        </w:rPr>
        <w:t>市政府法制办有关负责同志就依法行政</w:t>
      </w:r>
      <w:r w:rsidR="00CE30A1">
        <w:rPr>
          <w:rFonts w:ascii="仿宋_GB2312" w:hint="eastAsia"/>
          <w:szCs w:val="32"/>
        </w:rPr>
        <w:t>及其</w:t>
      </w:r>
      <w:r w:rsidR="00CE30A1">
        <w:rPr>
          <w:rFonts w:ascii="仿宋_GB2312"/>
          <w:szCs w:val="32"/>
        </w:rPr>
        <w:t>涉及的政府信息公开问题</w:t>
      </w:r>
      <w:r w:rsidR="00664869" w:rsidRPr="00E74989">
        <w:rPr>
          <w:rFonts w:ascii="仿宋_GB2312" w:hint="eastAsia"/>
          <w:szCs w:val="32"/>
        </w:rPr>
        <w:t>进行授课，</w:t>
      </w:r>
      <w:r w:rsidR="00E2676C">
        <w:rPr>
          <w:rFonts w:ascii="仿宋_GB2312" w:hint="eastAsia"/>
          <w:szCs w:val="32"/>
        </w:rPr>
        <w:t>我</w:t>
      </w:r>
      <w:r w:rsidR="00E2676C">
        <w:rPr>
          <w:rFonts w:ascii="仿宋_GB2312"/>
          <w:szCs w:val="32"/>
        </w:rPr>
        <w:t>委</w:t>
      </w:r>
      <w:r w:rsidR="00E2676C">
        <w:rPr>
          <w:rFonts w:ascii="仿宋_GB2312" w:hint="eastAsia"/>
          <w:szCs w:val="32"/>
        </w:rPr>
        <w:t>领导</w:t>
      </w:r>
      <w:r w:rsidR="00E2676C">
        <w:rPr>
          <w:rFonts w:ascii="仿宋_GB2312"/>
          <w:szCs w:val="32"/>
        </w:rPr>
        <w:t>及全体处长</w:t>
      </w:r>
      <w:r w:rsidR="00664869" w:rsidRPr="00E74989">
        <w:rPr>
          <w:rFonts w:ascii="仿宋_GB2312" w:hint="eastAsia"/>
          <w:szCs w:val="32"/>
        </w:rPr>
        <w:t>参加培训，</w:t>
      </w:r>
      <w:r w:rsidR="00E2676C">
        <w:rPr>
          <w:rFonts w:ascii="仿宋_GB2312" w:hint="eastAsia"/>
          <w:szCs w:val="32"/>
        </w:rPr>
        <w:t>进一步提高</w:t>
      </w:r>
      <w:r w:rsidR="00E2676C">
        <w:rPr>
          <w:rFonts w:ascii="仿宋_GB2312"/>
          <w:szCs w:val="32"/>
        </w:rPr>
        <w:t>了对信息公开</w:t>
      </w:r>
      <w:r w:rsidR="00E2676C">
        <w:rPr>
          <w:rFonts w:ascii="仿宋_GB2312" w:hint="eastAsia"/>
          <w:szCs w:val="32"/>
        </w:rPr>
        <w:t>工作</w:t>
      </w:r>
      <w:r w:rsidR="00E2676C">
        <w:rPr>
          <w:rFonts w:ascii="仿宋_GB2312"/>
          <w:szCs w:val="32"/>
        </w:rPr>
        <w:t>在依法行政</w:t>
      </w:r>
      <w:r w:rsidR="00E2676C">
        <w:rPr>
          <w:rFonts w:ascii="仿宋_GB2312" w:hint="eastAsia"/>
          <w:szCs w:val="32"/>
        </w:rPr>
        <w:t>中</w:t>
      </w:r>
      <w:r w:rsidR="00664869">
        <w:rPr>
          <w:rFonts w:ascii="仿宋_GB2312" w:hint="eastAsia"/>
          <w:szCs w:val="32"/>
        </w:rPr>
        <w:t>重要性</w:t>
      </w:r>
      <w:r w:rsidR="00664869" w:rsidRPr="00E74989">
        <w:rPr>
          <w:rFonts w:ascii="仿宋_GB2312" w:hint="eastAsia"/>
          <w:szCs w:val="32"/>
        </w:rPr>
        <w:t>的认识，</w:t>
      </w:r>
      <w:r w:rsidR="00664869">
        <w:rPr>
          <w:rFonts w:ascii="仿宋_GB2312" w:hint="eastAsia"/>
          <w:szCs w:val="32"/>
        </w:rPr>
        <w:t>努力提升政务和信息公开</w:t>
      </w:r>
      <w:r w:rsidR="00664869" w:rsidRPr="00E74989">
        <w:rPr>
          <w:rFonts w:ascii="仿宋_GB2312" w:hint="eastAsia"/>
          <w:szCs w:val="32"/>
        </w:rPr>
        <w:t>工作</w:t>
      </w:r>
      <w:r w:rsidR="00664869">
        <w:rPr>
          <w:rFonts w:ascii="仿宋_GB2312" w:hint="eastAsia"/>
          <w:szCs w:val="32"/>
        </w:rPr>
        <w:t>能力和</w:t>
      </w:r>
      <w:r w:rsidR="00664869" w:rsidRPr="00E74989">
        <w:rPr>
          <w:rFonts w:ascii="仿宋_GB2312" w:hint="eastAsia"/>
          <w:szCs w:val="32"/>
        </w:rPr>
        <w:t>水平。</w:t>
      </w:r>
      <w:r>
        <w:rPr>
          <w:rFonts w:ascii="仿宋_GB2312" w:hint="eastAsia"/>
          <w:szCs w:val="32"/>
        </w:rPr>
        <w:t>年初</w:t>
      </w:r>
      <w:r>
        <w:rPr>
          <w:rFonts w:ascii="仿宋_GB2312"/>
          <w:szCs w:val="32"/>
        </w:rPr>
        <w:t>，召开机关全体处长、直属单位主要领导参加的年度政务公开培训暨工作部署会，</w:t>
      </w:r>
      <w:r>
        <w:rPr>
          <w:rFonts w:ascii="仿宋_GB2312" w:hint="eastAsia"/>
          <w:szCs w:val="32"/>
        </w:rPr>
        <w:t>对</w:t>
      </w:r>
      <w:r>
        <w:rPr>
          <w:rFonts w:ascii="仿宋_GB2312"/>
          <w:szCs w:val="32"/>
        </w:rPr>
        <w:t>政务公开工作进行了全面部署。</w:t>
      </w:r>
    </w:p>
    <w:p w:rsidR="00B73E0F" w:rsidRPr="00E41A02" w:rsidRDefault="00664869" w:rsidP="00E41A02">
      <w:pPr>
        <w:widowControl/>
        <w:spacing w:line="560" w:lineRule="exact"/>
        <w:ind w:firstLineChars="200" w:firstLine="640"/>
        <w:rPr>
          <w:rFonts w:ascii="仿宋_GB2312" w:hAnsi="Arial" w:cs="Arial"/>
          <w:kern w:val="0"/>
          <w:szCs w:val="32"/>
        </w:rPr>
      </w:pPr>
      <w:r>
        <w:rPr>
          <w:rFonts w:ascii="黑体" w:eastAsia="黑体" w:hAnsi="Arial" w:cs="Arial" w:hint="eastAsia"/>
          <w:kern w:val="0"/>
          <w:szCs w:val="32"/>
        </w:rPr>
        <w:t>六</w:t>
      </w:r>
      <w:r w:rsidR="00B73E0F" w:rsidRPr="00E41A02">
        <w:rPr>
          <w:rFonts w:ascii="黑体" w:eastAsia="黑体" w:hAnsi="Arial" w:cs="Arial" w:hint="eastAsia"/>
          <w:kern w:val="0"/>
          <w:szCs w:val="32"/>
        </w:rPr>
        <w:t>、人员和收支情况</w:t>
      </w:r>
    </w:p>
    <w:p w:rsidR="00B73E0F" w:rsidRPr="00E41A02" w:rsidRDefault="00B73E0F" w:rsidP="00E41A02">
      <w:pPr>
        <w:widowControl/>
        <w:spacing w:line="560" w:lineRule="exact"/>
        <w:ind w:firstLineChars="200" w:firstLine="640"/>
        <w:rPr>
          <w:rFonts w:ascii="仿宋_GB2312" w:hAnsi="Arial" w:cs="Arial"/>
          <w:kern w:val="0"/>
          <w:szCs w:val="32"/>
        </w:rPr>
      </w:pPr>
      <w:r w:rsidRPr="00E41A02">
        <w:rPr>
          <w:rFonts w:ascii="仿宋_GB2312" w:hAnsi="Arial" w:cs="Arial" w:hint="eastAsia"/>
          <w:kern w:val="0"/>
          <w:szCs w:val="32"/>
        </w:rPr>
        <w:t>（一）工作人员情况</w:t>
      </w:r>
    </w:p>
    <w:p w:rsidR="00B73E0F" w:rsidRPr="00E41A02" w:rsidRDefault="00B73E0F" w:rsidP="00E41A02">
      <w:pPr>
        <w:widowControl/>
        <w:spacing w:line="560" w:lineRule="exact"/>
        <w:ind w:firstLineChars="200" w:firstLine="640"/>
        <w:rPr>
          <w:rFonts w:ascii="仿宋_GB2312" w:hAnsi="Arial" w:cs="Arial"/>
          <w:kern w:val="0"/>
          <w:szCs w:val="32"/>
        </w:rPr>
      </w:pPr>
      <w:r w:rsidRPr="00E41A02">
        <w:rPr>
          <w:rFonts w:ascii="仿宋_GB2312" w:hAnsi="Arial" w:cs="Arial" w:hint="eastAsia"/>
          <w:kern w:val="0"/>
          <w:szCs w:val="32"/>
        </w:rPr>
        <w:t>我委从事政府信息公开工作的全职人员1人，兼职人员1人。</w:t>
      </w:r>
    </w:p>
    <w:p w:rsidR="00B73E0F" w:rsidRPr="00E41A02" w:rsidRDefault="00B73E0F" w:rsidP="00E41A02">
      <w:pPr>
        <w:widowControl/>
        <w:spacing w:line="560" w:lineRule="exact"/>
        <w:ind w:firstLineChars="200" w:firstLine="640"/>
        <w:rPr>
          <w:rFonts w:ascii="仿宋_GB2312" w:hAnsi="Arial" w:cs="Arial"/>
          <w:kern w:val="0"/>
          <w:szCs w:val="32"/>
        </w:rPr>
      </w:pPr>
      <w:r w:rsidRPr="00E41A02">
        <w:rPr>
          <w:rFonts w:ascii="仿宋_GB2312" w:hAnsi="Arial" w:cs="Arial" w:hint="eastAsia"/>
          <w:kern w:val="0"/>
          <w:szCs w:val="32"/>
        </w:rPr>
        <w:t>（二）依申请公开政府信息收费情况</w:t>
      </w:r>
    </w:p>
    <w:p w:rsidR="00B73E0F" w:rsidRPr="00E41A02" w:rsidRDefault="004D0979" w:rsidP="00E41A02">
      <w:pPr>
        <w:widowControl/>
        <w:spacing w:line="560" w:lineRule="exact"/>
        <w:ind w:firstLineChars="200" w:firstLine="640"/>
        <w:rPr>
          <w:rFonts w:ascii="仿宋_GB2312" w:hAnsi="Arial" w:cs="Arial"/>
          <w:kern w:val="0"/>
          <w:szCs w:val="32"/>
        </w:rPr>
      </w:pPr>
      <w:r>
        <w:rPr>
          <w:rFonts w:ascii="仿宋_GB2312" w:hAnsi="Arial" w:cs="Arial" w:hint="eastAsia"/>
          <w:kern w:val="0"/>
          <w:szCs w:val="32"/>
        </w:rPr>
        <w:t>2018</w:t>
      </w:r>
      <w:r w:rsidR="00B73E0F" w:rsidRPr="00E41A02">
        <w:rPr>
          <w:rFonts w:ascii="仿宋_GB2312" w:hAnsi="Arial" w:cs="Arial" w:hint="eastAsia"/>
          <w:kern w:val="0"/>
          <w:szCs w:val="32"/>
        </w:rPr>
        <w:t>年我委未向政府信息公开申请人收取检索、复制、邮寄等费用。</w:t>
      </w:r>
    </w:p>
    <w:p w:rsidR="00B73E0F" w:rsidRPr="00E41A02" w:rsidRDefault="00B73E0F" w:rsidP="00E41A02">
      <w:pPr>
        <w:widowControl/>
        <w:spacing w:line="560" w:lineRule="exact"/>
        <w:rPr>
          <w:rFonts w:ascii="黑体" w:eastAsia="黑体" w:hAnsi="Arial" w:cs="Arial"/>
          <w:kern w:val="0"/>
          <w:szCs w:val="32"/>
        </w:rPr>
      </w:pPr>
      <w:r w:rsidRPr="00E41A02">
        <w:rPr>
          <w:rFonts w:ascii="Arial" w:eastAsia="黑体" w:hAnsi="Arial" w:cs="Arial" w:hint="eastAsia"/>
          <w:kern w:val="0"/>
          <w:szCs w:val="32"/>
        </w:rPr>
        <w:t> </w:t>
      </w:r>
      <w:r w:rsidR="00664869">
        <w:rPr>
          <w:rFonts w:ascii="黑体" w:eastAsia="黑体" w:hAnsi="Arial" w:cs="Arial" w:hint="eastAsia"/>
          <w:kern w:val="0"/>
          <w:szCs w:val="32"/>
        </w:rPr>
        <w:t>七</w:t>
      </w:r>
      <w:r w:rsidRPr="00E41A02">
        <w:rPr>
          <w:rFonts w:ascii="黑体" w:eastAsia="黑体" w:hAnsi="Arial" w:cs="Arial" w:hint="eastAsia"/>
          <w:kern w:val="0"/>
          <w:szCs w:val="32"/>
        </w:rPr>
        <w:t>、咨询情况</w:t>
      </w:r>
    </w:p>
    <w:p w:rsidR="00B73E0F" w:rsidRPr="00E41A02" w:rsidRDefault="00132D33" w:rsidP="00E41A02">
      <w:pPr>
        <w:widowControl/>
        <w:spacing w:line="560" w:lineRule="exact"/>
        <w:ind w:firstLineChars="200" w:firstLine="640"/>
        <w:rPr>
          <w:rFonts w:ascii="仿宋_GB2312" w:hAnsi="Arial" w:cs="Arial"/>
          <w:kern w:val="0"/>
          <w:szCs w:val="32"/>
        </w:rPr>
      </w:pPr>
      <w:r>
        <w:rPr>
          <w:rFonts w:ascii="仿宋_GB2312" w:hAnsi="Arial" w:cs="Arial" w:hint="eastAsia"/>
          <w:kern w:val="0"/>
          <w:szCs w:val="32"/>
        </w:rPr>
        <w:t>2018</w:t>
      </w:r>
      <w:r w:rsidR="000E2761" w:rsidRPr="00E41A02">
        <w:rPr>
          <w:rFonts w:ascii="仿宋_GB2312" w:hAnsi="Arial" w:cs="Arial" w:hint="eastAsia"/>
          <w:kern w:val="0"/>
          <w:szCs w:val="32"/>
        </w:rPr>
        <w:t>年我委接受</w:t>
      </w:r>
      <w:r w:rsidR="00BF0733" w:rsidRPr="00E41A02">
        <w:rPr>
          <w:rFonts w:ascii="仿宋_GB2312" w:hAnsi="Arial" w:cs="Arial" w:hint="eastAsia"/>
          <w:kern w:val="0"/>
          <w:szCs w:val="32"/>
        </w:rPr>
        <w:t>信息公开咨询</w:t>
      </w:r>
      <w:r w:rsidR="003D1769">
        <w:rPr>
          <w:rFonts w:ascii="仿宋_GB2312" w:hAnsi="Arial" w:cs="Arial" w:hint="eastAsia"/>
          <w:kern w:val="0"/>
          <w:szCs w:val="32"/>
        </w:rPr>
        <w:t>36401</w:t>
      </w:r>
      <w:r w:rsidR="00BF0733" w:rsidRPr="00E41A02">
        <w:rPr>
          <w:rFonts w:ascii="仿宋_GB2312" w:hAnsi="Arial" w:cs="Arial" w:hint="eastAsia"/>
          <w:kern w:val="0"/>
          <w:szCs w:val="32"/>
        </w:rPr>
        <w:t>人次，其中电话咨询</w:t>
      </w:r>
      <w:r w:rsidR="003D1769">
        <w:rPr>
          <w:rFonts w:ascii="仿宋_GB2312" w:hAnsi="Arial" w:cs="Arial" w:hint="eastAsia"/>
          <w:kern w:val="0"/>
          <w:szCs w:val="32"/>
        </w:rPr>
        <w:t>33755</w:t>
      </w:r>
      <w:r w:rsidR="00BF0733" w:rsidRPr="00E41A02">
        <w:rPr>
          <w:rFonts w:ascii="仿宋_GB2312" w:hAnsi="Arial" w:cs="Arial" w:hint="eastAsia"/>
          <w:kern w:val="0"/>
          <w:szCs w:val="32"/>
        </w:rPr>
        <w:t>人次，网上咨询</w:t>
      </w:r>
      <w:r w:rsidR="003D1769">
        <w:rPr>
          <w:rFonts w:ascii="仿宋_GB2312" w:hAnsi="Arial" w:cs="Arial" w:hint="eastAsia"/>
          <w:kern w:val="0"/>
          <w:szCs w:val="32"/>
        </w:rPr>
        <w:t>2625</w:t>
      </w:r>
      <w:r w:rsidR="00BF0733" w:rsidRPr="00E41A02">
        <w:rPr>
          <w:rFonts w:ascii="仿宋_GB2312" w:hAnsi="Arial" w:cs="Arial" w:hint="eastAsia"/>
          <w:kern w:val="0"/>
          <w:szCs w:val="32"/>
        </w:rPr>
        <w:t>人次，当面咨询</w:t>
      </w:r>
      <w:r w:rsidR="003D1769">
        <w:rPr>
          <w:rFonts w:ascii="仿宋_GB2312" w:hAnsi="Arial" w:cs="Arial" w:hint="eastAsia"/>
          <w:kern w:val="0"/>
          <w:szCs w:val="32"/>
        </w:rPr>
        <w:t>21</w:t>
      </w:r>
      <w:r w:rsidR="00BF0733" w:rsidRPr="00E41A02">
        <w:rPr>
          <w:rFonts w:ascii="仿宋_GB2312" w:hAnsi="Arial" w:cs="Arial" w:hint="eastAsia"/>
          <w:kern w:val="0"/>
          <w:szCs w:val="32"/>
        </w:rPr>
        <w:t>人次。</w:t>
      </w:r>
      <w:r w:rsidR="00825508">
        <w:rPr>
          <w:rFonts w:ascii="仿宋_GB2312" w:hAnsi="Arial" w:cs="Arial" w:hint="eastAsia"/>
          <w:kern w:val="0"/>
          <w:szCs w:val="32"/>
        </w:rPr>
        <w:t>市教委网站政府信息公开专栏页面浏览</w:t>
      </w:r>
      <w:r w:rsidR="00B73E0F" w:rsidRPr="00E41A02">
        <w:rPr>
          <w:rFonts w:ascii="仿宋_GB2312" w:hAnsi="Arial" w:cs="Arial" w:hint="eastAsia"/>
          <w:kern w:val="0"/>
          <w:szCs w:val="32"/>
        </w:rPr>
        <w:t>量为</w:t>
      </w:r>
      <w:r w:rsidR="00825508">
        <w:rPr>
          <w:rFonts w:ascii="仿宋_GB2312" w:hAnsi="Arial" w:cs="Arial" w:hint="eastAsia"/>
          <w:kern w:val="0"/>
          <w:szCs w:val="32"/>
        </w:rPr>
        <w:t>2465993</w:t>
      </w:r>
      <w:r w:rsidR="00B73E0F" w:rsidRPr="00E41A02">
        <w:rPr>
          <w:rFonts w:ascii="仿宋_GB2312" w:hAnsi="Arial" w:cs="Arial" w:hint="eastAsia"/>
          <w:kern w:val="0"/>
          <w:szCs w:val="32"/>
        </w:rPr>
        <w:t>人次。</w:t>
      </w:r>
    </w:p>
    <w:p w:rsidR="00B73E0F" w:rsidRPr="00E41A02" w:rsidRDefault="00B73E0F" w:rsidP="00E41A02">
      <w:pPr>
        <w:widowControl/>
        <w:spacing w:line="560" w:lineRule="exact"/>
        <w:rPr>
          <w:rFonts w:ascii="黑体" w:eastAsia="黑体" w:hAnsi="Arial" w:cs="Arial"/>
          <w:kern w:val="0"/>
          <w:szCs w:val="32"/>
        </w:rPr>
      </w:pPr>
      <w:r w:rsidRPr="00E41A02">
        <w:rPr>
          <w:rFonts w:ascii="Arial" w:eastAsia="黑体" w:hAnsi="Arial" w:cs="Arial" w:hint="eastAsia"/>
          <w:kern w:val="0"/>
          <w:szCs w:val="32"/>
        </w:rPr>
        <w:t> </w:t>
      </w:r>
      <w:r w:rsidR="00664869">
        <w:rPr>
          <w:rFonts w:ascii="黑体" w:eastAsia="黑体" w:hAnsi="Arial" w:cs="Arial" w:hint="eastAsia"/>
          <w:kern w:val="0"/>
          <w:szCs w:val="32"/>
        </w:rPr>
        <w:t>八</w:t>
      </w:r>
      <w:r w:rsidRPr="00E41A02">
        <w:rPr>
          <w:rFonts w:ascii="黑体" w:eastAsia="黑体" w:hAnsi="Arial" w:cs="Arial" w:hint="eastAsia"/>
          <w:kern w:val="0"/>
          <w:szCs w:val="32"/>
        </w:rPr>
        <w:t>、行政复议和行政诉讼情况</w:t>
      </w:r>
    </w:p>
    <w:p w:rsidR="00B73E0F" w:rsidRPr="00E41A02" w:rsidRDefault="00551999" w:rsidP="00E41A02">
      <w:pPr>
        <w:spacing w:line="560" w:lineRule="exact"/>
        <w:ind w:firstLineChars="200" w:firstLine="640"/>
        <w:rPr>
          <w:rFonts w:ascii="仿宋_GB2312"/>
          <w:szCs w:val="32"/>
        </w:rPr>
      </w:pPr>
      <w:r>
        <w:rPr>
          <w:rFonts w:ascii="仿宋_GB2312" w:hint="eastAsia"/>
          <w:szCs w:val="32"/>
        </w:rPr>
        <w:t>2018</w:t>
      </w:r>
      <w:r w:rsidR="004F06C5" w:rsidRPr="00E41A02">
        <w:rPr>
          <w:rFonts w:ascii="仿宋_GB2312" w:hint="eastAsia"/>
          <w:szCs w:val="32"/>
        </w:rPr>
        <w:t>年</w:t>
      </w:r>
      <w:r w:rsidR="007C665A">
        <w:rPr>
          <w:rFonts w:ascii="仿宋_GB2312" w:hint="eastAsia"/>
          <w:szCs w:val="32"/>
        </w:rPr>
        <w:t>针对我委政府信息公开</w:t>
      </w:r>
      <w:r w:rsidR="004F06C5" w:rsidRPr="00E41A02">
        <w:rPr>
          <w:rFonts w:ascii="仿宋_GB2312"/>
          <w:szCs w:val="32"/>
        </w:rPr>
        <w:t>的行政复议案件</w:t>
      </w:r>
      <w:r w:rsidR="00CE5371">
        <w:rPr>
          <w:rFonts w:ascii="仿宋_GB2312" w:hint="eastAsia"/>
          <w:szCs w:val="32"/>
        </w:rPr>
        <w:t>1</w:t>
      </w:r>
      <w:r>
        <w:rPr>
          <w:rFonts w:ascii="仿宋_GB2312"/>
          <w:szCs w:val="32"/>
        </w:rPr>
        <w:t>件，</w:t>
      </w:r>
      <w:r w:rsidR="00132D33">
        <w:rPr>
          <w:rFonts w:ascii="仿宋_GB2312" w:hint="eastAsia"/>
          <w:szCs w:val="32"/>
        </w:rPr>
        <w:t>市政府法制办</w:t>
      </w:r>
      <w:r w:rsidR="00132D33">
        <w:rPr>
          <w:rFonts w:ascii="仿宋_GB2312"/>
          <w:szCs w:val="32"/>
        </w:rPr>
        <w:t>维持</w:t>
      </w:r>
      <w:r w:rsidR="00132D33">
        <w:rPr>
          <w:rFonts w:ascii="仿宋_GB2312" w:hint="eastAsia"/>
          <w:szCs w:val="32"/>
        </w:rPr>
        <w:t>了</w:t>
      </w:r>
      <w:r w:rsidR="00132D33">
        <w:rPr>
          <w:rFonts w:ascii="仿宋_GB2312"/>
          <w:szCs w:val="32"/>
        </w:rPr>
        <w:t>我委</w:t>
      </w:r>
      <w:r w:rsidR="00132D33">
        <w:rPr>
          <w:rFonts w:ascii="仿宋_GB2312" w:hint="eastAsia"/>
          <w:szCs w:val="32"/>
        </w:rPr>
        <w:t>做出</w:t>
      </w:r>
      <w:r w:rsidR="00132D33">
        <w:rPr>
          <w:rFonts w:ascii="仿宋_GB2312"/>
          <w:szCs w:val="32"/>
        </w:rPr>
        <w:t>的</w:t>
      </w:r>
      <w:r w:rsidR="00132D33">
        <w:rPr>
          <w:rFonts w:ascii="仿宋_GB2312" w:hint="eastAsia"/>
          <w:szCs w:val="32"/>
        </w:rPr>
        <w:t>信息公开</w:t>
      </w:r>
      <w:r w:rsidR="00132D33">
        <w:rPr>
          <w:rFonts w:ascii="仿宋_GB2312"/>
          <w:szCs w:val="32"/>
        </w:rPr>
        <w:t>答复告知书</w:t>
      </w:r>
      <w:r w:rsidR="000D4C23">
        <w:rPr>
          <w:rFonts w:ascii="仿宋_GB2312" w:hint="eastAsia"/>
          <w:szCs w:val="32"/>
        </w:rPr>
        <w:t>；</w:t>
      </w:r>
      <w:r w:rsidR="007C665A">
        <w:rPr>
          <w:rFonts w:ascii="仿宋_GB2312" w:hint="eastAsia"/>
          <w:szCs w:val="32"/>
        </w:rPr>
        <w:t>没有</w:t>
      </w:r>
      <w:r w:rsidR="004F06C5" w:rsidRPr="00E41A02">
        <w:rPr>
          <w:rFonts w:ascii="仿宋_GB2312" w:hint="eastAsia"/>
          <w:szCs w:val="32"/>
        </w:rPr>
        <w:t>针对我委政府信息公开工作的</w:t>
      </w:r>
      <w:r w:rsidR="00CE5371">
        <w:rPr>
          <w:rFonts w:ascii="仿宋_GB2312" w:hint="eastAsia"/>
          <w:szCs w:val="32"/>
        </w:rPr>
        <w:t>行政</w:t>
      </w:r>
      <w:r w:rsidR="00CE5371">
        <w:rPr>
          <w:rFonts w:ascii="仿宋_GB2312"/>
          <w:szCs w:val="32"/>
        </w:rPr>
        <w:t>诉讼和</w:t>
      </w:r>
      <w:r w:rsidR="004F06C5" w:rsidRPr="00E41A02">
        <w:rPr>
          <w:rFonts w:ascii="仿宋_GB2312" w:hint="eastAsia"/>
          <w:szCs w:val="32"/>
        </w:rPr>
        <w:t>投诉举报</w:t>
      </w:r>
      <w:r w:rsidR="00B73E0F" w:rsidRPr="00E41A02">
        <w:rPr>
          <w:rFonts w:ascii="仿宋_GB2312" w:hint="eastAsia"/>
          <w:szCs w:val="32"/>
        </w:rPr>
        <w:t>。</w:t>
      </w:r>
    </w:p>
    <w:p w:rsidR="00B73E0F" w:rsidRPr="00E41A02" w:rsidRDefault="00664869" w:rsidP="004E0B12">
      <w:pPr>
        <w:widowControl/>
        <w:spacing w:line="560" w:lineRule="exact"/>
        <w:ind w:firstLineChars="200" w:firstLine="640"/>
        <w:rPr>
          <w:rFonts w:ascii="黑体" w:eastAsia="黑体" w:hAnsi="Arial" w:cs="Arial"/>
          <w:kern w:val="0"/>
          <w:szCs w:val="32"/>
        </w:rPr>
      </w:pPr>
      <w:r>
        <w:rPr>
          <w:rFonts w:ascii="黑体" w:eastAsia="黑体" w:hAnsi="Arial" w:cs="Arial" w:hint="eastAsia"/>
          <w:kern w:val="0"/>
          <w:szCs w:val="32"/>
        </w:rPr>
        <w:t>九</w:t>
      </w:r>
      <w:r w:rsidR="00B73E0F" w:rsidRPr="00E41A02">
        <w:rPr>
          <w:rFonts w:ascii="黑体" w:eastAsia="黑体" w:hAnsi="Arial" w:cs="Arial" w:hint="eastAsia"/>
          <w:kern w:val="0"/>
          <w:szCs w:val="32"/>
        </w:rPr>
        <w:t>、主要问题和改进措施</w:t>
      </w:r>
    </w:p>
    <w:p w:rsidR="00B73E0F" w:rsidRPr="00E41A02" w:rsidRDefault="00B73E0F" w:rsidP="00E41A02">
      <w:pPr>
        <w:widowControl/>
        <w:spacing w:line="560" w:lineRule="exact"/>
        <w:rPr>
          <w:rFonts w:ascii="仿宋_GB2312" w:hAnsi="Arial" w:cs="Arial"/>
          <w:kern w:val="0"/>
          <w:szCs w:val="32"/>
        </w:rPr>
      </w:pPr>
      <w:r w:rsidRPr="00E41A02">
        <w:rPr>
          <w:rFonts w:ascii="Arial" w:hAnsi="Arial" w:cs="Arial" w:hint="eastAsia"/>
          <w:kern w:val="0"/>
          <w:szCs w:val="32"/>
        </w:rPr>
        <w:lastRenderedPageBreak/>
        <w:t> </w:t>
      </w:r>
      <w:r w:rsidR="00124DD0">
        <w:rPr>
          <w:rFonts w:ascii="仿宋_GB2312" w:hAnsi="Arial" w:cs="Arial" w:hint="eastAsia"/>
          <w:kern w:val="0"/>
          <w:szCs w:val="32"/>
        </w:rPr>
        <w:t xml:space="preserve">    2018</w:t>
      </w:r>
      <w:r w:rsidRPr="00E41A02">
        <w:rPr>
          <w:rFonts w:ascii="仿宋_GB2312" w:hAnsi="Arial" w:cs="Arial" w:hint="eastAsia"/>
          <w:kern w:val="0"/>
          <w:szCs w:val="32"/>
        </w:rPr>
        <w:t>年我委政府信息公开工作仍存在一些不足和问题，</w:t>
      </w:r>
      <w:r w:rsidR="005E05C2">
        <w:rPr>
          <w:rFonts w:ascii="仿宋_GB2312" w:hAnsi="Arial" w:cs="Arial" w:hint="eastAsia"/>
          <w:kern w:val="0"/>
          <w:szCs w:val="32"/>
        </w:rPr>
        <w:t>主要是：</w:t>
      </w:r>
      <w:r w:rsidR="00D4062C">
        <w:rPr>
          <w:rFonts w:ascii="仿宋_GB2312" w:hAnsi="Arial" w:cs="Arial" w:hint="eastAsia"/>
          <w:kern w:val="0"/>
          <w:szCs w:val="32"/>
        </w:rPr>
        <w:t>公众</w:t>
      </w:r>
      <w:r w:rsidR="00D4062C">
        <w:rPr>
          <w:rFonts w:ascii="仿宋_GB2312" w:hAnsi="Arial" w:cs="Arial"/>
          <w:kern w:val="0"/>
          <w:szCs w:val="32"/>
        </w:rPr>
        <w:t>知情</w:t>
      </w:r>
      <w:r w:rsidR="00D4062C">
        <w:rPr>
          <w:rFonts w:ascii="仿宋_GB2312" w:hAnsi="Arial" w:cs="Arial" w:hint="eastAsia"/>
          <w:kern w:val="0"/>
          <w:szCs w:val="32"/>
        </w:rPr>
        <w:t>意识</w:t>
      </w:r>
      <w:r w:rsidR="00711282">
        <w:rPr>
          <w:rFonts w:ascii="仿宋_GB2312" w:hAnsi="Arial" w:cs="Arial" w:hint="eastAsia"/>
          <w:kern w:val="0"/>
          <w:szCs w:val="32"/>
        </w:rPr>
        <w:t>、</w:t>
      </w:r>
      <w:r w:rsidR="00711282">
        <w:rPr>
          <w:rFonts w:ascii="仿宋_GB2312" w:hAnsi="Arial" w:cs="Arial"/>
          <w:kern w:val="0"/>
          <w:szCs w:val="32"/>
        </w:rPr>
        <w:t>参与意识、维权意识</w:t>
      </w:r>
      <w:r w:rsidR="00711282">
        <w:rPr>
          <w:rFonts w:ascii="仿宋_GB2312" w:hAnsi="Arial" w:cs="Arial" w:hint="eastAsia"/>
          <w:kern w:val="0"/>
          <w:szCs w:val="32"/>
        </w:rPr>
        <w:t>不断增强，</w:t>
      </w:r>
      <w:r w:rsidR="000D4C23">
        <w:rPr>
          <w:rFonts w:ascii="仿宋_GB2312" w:hAnsi="Arial" w:cs="Arial" w:hint="eastAsia"/>
          <w:kern w:val="0"/>
          <w:szCs w:val="32"/>
        </w:rPr>
        <w:t>对重大政策文件</w:t>
      </w:r>
      <w:r w:rsidRPr="00E41A02">
        <w:rPr>
          <w:rFonts w:ascii="仿宋_GB2312" w:hAnsi="Arial" w:cs="Arial" w:hint="eastAsia"/>
          <w:kern w:val="0"/>
          <w:szCs w:val="32"/>
        </w:rPr>
        <w:t>解读</w:t>
      </w:r>
      <w:r w:rsidR="000D4C23">
        <w:rPr>
          <w:rFonts w:ascii="仿宋_GB2312" w:hAnsi="Arial" w:cs="Arial" w:hint="eastAsia"/>
          <w:kern w:val="0"/>
          <w:szCs w:val="32"/>
        </w:rPr>
        <w:t>的精准性</w:t>
      </w:r>
      <w:r w:rsidR="00513441" w:rsidRPr="00E41A02">
        <w:rPr>
          <w:rFonts w:ascii="仿宋_GB2312" w:hAnsi="Arial" w:cs="Arial" w:hint="eastAsia"/>
          <w:kern w:val="0"/>
          <w:szCs w:val="32"/>
        </w:rPr>
        <w:t>有待进一步</w:t>
      </w:r>
      <w:r w:rsidRPr="00E41A02">
        <w:rPr>
          <w:rFonts w:ascii="仿宋_GB2312" w:hAnsi="Arial" w:cs="Arial" w:hint="eastAsia"/>
          <w:kern w:val="0"/>
          <w:szCs w:val="32"/>
        </w:rPr>
        <w:t>加强</w:t>
      </w:r>
      <w:r w:rsidR="00513441" w:rsidRPr="00E41A02">
        <w:rPr>
          <w:rFonts w:ascii="仿宋_GB2312" w:hAnsi="Arial" w:cs="Arial" w:hint="eastAsia"/>
          <w:kern w:val="0"/>
          <w:szCs w:val="32"/>
        </w:rPr>
        <w:t>；</w:t>
      </w:r>
      <w:r w:rsidR="00711282">
        <w:rPr>
          <w:rFonts w:ascii="仿宋_GB2312" w:hAnsi="Arial" w:cs="Arial" w:hint="eastAsia"/>
          <w:kern w:val="0"/>
          <w:szCs w:val="32"/>
        </w:rPr>
        <w:t>微博</w:t>
      </w:r>
      <w:r w:rsidR="00711282">
        <w:rPr>
          <w:rFonts w:ascii="仿宋_GB2312" w:hAnsi="Arial" w:cs="Arial"/>
          <w:kern w:val="0"/>
          <w:szCs w:val="32"/>
        </w:rPr>
        <w:t>、微信等网络媒体快速发展，对政府信息发布的时效性有待进一步</w:t>
      </w:r>
      <w:r w:rsidR="00711282">
        <w:rPr>
          <w:rFonts w:ascii="仿宋_GB2312" w:hAnsi="Arial" w:cs="Arial" w:hint="eastAsia"/>
          <w:kern w:val="0"/>
          <w:szCs w:val="32"/>
        </w:rPr>
        <w:t>提高</w:t>
      </w:r>
      <w:r w:rsidR="00711282">
        <w:rPr>
          <w:rFonts w:ascii="仿宋_GB2312" w:hAnsi="Arial" w:cs="Arial"/>
          <w:kern w:val="0"/>
          <w:szCs w:val="32"/>
        </w:rPr>
        <w:t>；</w:t>
      </w:r>
      <w:r w:rsidR="00EC06EB">
        <w:rPr>
          <w:rFonts w:ascii="仿宋_GB2312" w:hAnsi="Arial" w:cs="Arial" w:hint="eastAsia"/>
          <w:kern w:val="0"/>
          <w:szCs w:val="32"/>
        </w:rPr>
        <w:t>国家</w:t>
      </w:r>
      <w:r w:rsidR="00EC06EB" w:rsidRPr="00EC06EB">
        <w:rPr>
          <w:rFonts w:ascii="仿宋_GB2312" w:hAnsi="Arial" w:cs="Arial" w:hint="eastAsia"/>
          <w:kern w:val="0"/>
          <w:szCs w:val="32"/>
        </w:rPr>
        <w:t>“互联网+政务服务”要求</w:t>
      </w:r>
      <w:r w:rsidR="00EC06EB" w:rsidRPr="00EC06EB">
        <w:rPr>
          <w:rFonts w:ascii="仿宋_GB2312" w:hAnsi="Arial" w:cs="Arial"/>
          <w:kern w:val="0"/>
          <w:szCs w:val="32"/>
        </w:rPr>
        <w:t>逐步深化，</w:t>
      </w:r>
      <w:r w:rsidR="00EC06EB">
        <w:rPr>
          <w:rFonts w:ascii="仿宋_GB2312" w:hAnsi="Arial" w:cs="Arial" w:hint="eastAsia"/>
          <w:kern w:val="0"/>
          <w:szCs w:val="32"/>
        </w:rPr>
        <w:t>对</w:t>
      </w:r>
      <w:r w:rsidR="000D4C23">
        <w:rPr>
          <w:rFonts w:ascii="仿宋_GB2312" w:hAnsi="Arial" w:cs="Arial" w:hint="eastAsia"/>
          <w:kern w:val="0"/>
          <w:szCs w:val="32"/>
        </w:rPr>
        <w:t>利用机关网站开展政府信息公开系统化、个性化服务能力和</w:t>
      </w:r>
      <w:r w:rsidR="00513441" w:rsidRPr="00E41A02">
        <w:rPr>
          <w:rFonts w:ascii="仿宋_GB2312" w:hAnsi="Arial" w:cs="Arial" w:hint="eastAsia"/>
          <w:kern w:val="0"/>
          <w:szCs w:val="32"/>
        </w:rPr>
        <w:t>水平有待进一步提升</w:t>
      </w:r>
      <w:r w:rsidRPr="00E41A02">
        <w:rPr>
          <w:rFonts w:ascii="仿宋_GB2312" w:hAnsi="Arial" w:cs="Arial" w:hint="eastAsia"/>
          <w:kern w:val="0"/>
          <w:szCs w:val="32"/>
        </w:rPr>
        <w:t>。</w:t>
      </w:r>
    </w:p>
    <w:p w:rsidR="00B73E0F" w:rsidRDefault="00EC06EB" w:rsidP="00E41A02">
      <w:pPr>
        <w:widowControl/>
        <w:spacing w:line="560" w:lineRule="exact"/>
        <w:ind w:firstLineChars="200" w:firstLine="640"/>
        <w:rPr>
          <w:rFonts w:ascii="仿宋_GB2312" w:hAnsi="Arial" w:cs="Arial"/>
          <w:kern w:val="0"/>
          <w:szCs w:val="32"/>
        </w:rPr>
      </w:pPr>
      <w:r>
        <w:rPr>
          <w:rFonts w:ascii="仿宋_GB2312" w:hAnsi="Arial" w:cs="Arial" w:hint="eastAsia"/>
          <w:kern w:val="0"/>
          <w:szCs w:val="32"/>
        </w:rPr>
        <w:t>2019</w:t>
      </w:r>
      <w:r w:rsidR="00B73E0F" w:rsidRPr="00E41A02">
        <w:rPr>
          <w:rFonts w:ascii="仿宋_GB2312" w:hAnsi="Arial" w:cs="Arial" w:hint="eastAsia"/>
          <w:kern w:val="0"/>
          <w:szCs w:val="32"/>
        </w:rPr>
        <w:t>年我委将</w:t>
      </w:r>
      <w:r>
        <w:rPr>
          <w:rFonts w:ascii="仿宋_GB2312" w:hAnsi="Arial" w:cs="Arial" w:hint="eastAsia"/>
          <w:kern w:val="0"/>
          <w:szCs w:val="32"/>
        </w:rPr>
        <w:t>继续</w:t>
      </w:r>
      <w:r>
        <w:rPr>
          <w:rFonts w:ascii="仿宋_GB2312" w:hAnsi="Arial" w:cs="Arial"/>
          <w:kern w:val="0"/>
          <w:szCs w:val="32"/>
        </w:rPr>
        <w:t>加大</w:t>
      </w:r>
      <w:r w:rsidR="00BE3D3B">
        <w:rPr>
          <w:rFonts w:ascii="仿宋_GB2312" w:hAnsi="Arial" w:cs="Arial" w:hint="eastAsia"/>
          <w:kern w:val="0"/>
          <w:szCs w:val="32"/>
        </w:rPr>
        <w:t>统筹协调机关内部政务和信息公开工作</w:t>
      </w:r>
      <w:r>
        <w:rPr>
          <w:rFonts w:ascii="仿宋_GB2312" w:hAnsi="Arial" w:cs="Arial" w:hint="eastAsia"/>
          <w:kern w:val="0"/>
          <w:szCs w:val="32"/>
        </w:rPr>
        <w:t>力度</w:t>
      </w:r>
      <w:r w:rsidR="00BE3D3B">
        <w:rPr>
          <w:rFonts w:ascii="仿宋_GB2312" w:hAnsi="Arial" w:cs="Arial" w:hint="eastAsia"/>
          <w:kern w:val="0"/>
          <w:szCs w:val="32"/>
        </w:rPr>
        <w:t>，</w:t>
      </w:r>
      <w:r>
        <w:rPr>
          <w:rFonts w:ascii="仿宋_GB2312" w:hAnsi="Arial" w:cs="Arial" w:hint="eastAsia"/>
          <w:kern w:val="0"/>
          <w:szCs w:val="32"/>
        </w:rPr>
        <w:t>进一步</w:t>
      </w:r>
      <w:r>
        <w:rPr>
          <w:rFonts w:ascii="仿宋_GB2312" w:hAnsi="Arial" w:cs="Arial"/>
          <w:kern w:val="0"/>
          <w:szCs w:val="32"/>
        </w:rPr>
        <w:t>调整完善信息公开</w:t>
      </w:r>
      <w:r>
        <w:rPr>
          <w:rFonts w:ascii="仿宋_GB2312" w:hAnsi="Arial" w:cs="Arial" w:hint="eastAsia"/>
          <w:kern w:val="0"/>
          <w:szCs w:val="32"/>
        </w:rPr>
        <w:t>制度</w:t>
      </w:r>
      <w:r>
        <w:rPr>
          <w:rFonts w:ascii="仿宋_GB2312" w:hAnsi="Arial" w:cs="Arial"/>
          <w:kern w:val="0"/>
          <w:szCs w:val="32"/>
        </w:rPr>
        <w:t>和工作流程</w:t>
      </w:r>
      <w:r>
        <w:rPr>
          <w:rFonts w:ascii="仿宋_GB2312" w:hAnsi="Arial" w:cs="Arial" w:hint="eastAsia"/>
          <w:kern w:val="0"/>
          <w:szCs w:val="32"/>
        </w:rPr>
        <w:t>，不断增强</w:t>
      </w:r>
      <w:r w:rsidR="00BE3D3B">
        <w:rPr>
          <w:rFonts w:ascii="仿宋_GB2312" w:hAnsi="Arial" w:cs="Arial" w:hint="eastAsia"/>
          <w:kern w:val="0"/>
          <w:szCs w:val="32"/>
        </w:rPr>
        <w:t>信息公开服务的主动性、精准性</w:t>
      </w:r>
      <w:r>
        <w:rPr>
          <w:rFonts w:ascii="仿宋_GB2312" w:hAnsi="Arial" w:cs="Arial" w:hint="eastAsia"/>
          <w:kern w:val="0"/>
          <w:szCs w:val="32"/>
        </w:rPr>
        <w:t>、</w:t>
      </w:r>
      <w:r>
        <w:rPr>
          <w:rFonts w:ascii="仿宋_GB2312" w:hAnsi="Arial" w:cs="Arial"/>
          <w:kern w:val="0"/>
          <w:szCs w:val="32"/>
        </w:rPr>
        <w:t>时效性</w:t>
      </w:r>
      <w:r>
        <w:rPr>
          <w:rFonts w:ascii="仿宋_GB2312" w:hAnsi="Arial" w:cs="Arial" w:hint="eastAsia"/>
          <w:kern w:val="0"/>
          <w:szCs w:val="32"/>
        </w:rPr>
        <w:t>，继续</w:t>
      </w:r>
      <w:r>
        <w:rPr>
          <w:rFonts w:ascii="仿宋_GB2312" w:hAnsi="Arial" w:cs="Arial"/>
          <w:kern w:val="0"/>
          <w:szCs w:val="32"/>
        </w:rPr>
        <w:t>深化政府信息主动公开工作，推动政府信息公开工作向纵深发展。</w:t>
      </w:r>
      <w:r w:rsidR="000D4C23" w:rsidRPr="00E41A02">
        <w:rPr>
          <w:rFonts w:ascii="仿宋_GB2312" w:hAnsi="Arial" w:cs="Arial" w:hint="eastAsia"/>
          <w:kern w:val="0"/>
          <w:szCs w:val="32"/>
        </w:rPr>
        <w:t>加强教育政策解读</w:t>
      </w:r>
      <w:r w:rsidR="000D4C23">
        <w:rPr>
          <w:rFonts w:ascii="仿宋_GB2312" w:hAnsi="Arial" w:cs="Arial" w:hint="eastAsia"/>
          <w:kern w:val="0"/>
          <w:szCs w:val="32"/>
        </w:rPr>
        <w:t>，及时回应社会关切</w:t>
      </w:r>
      <w:r w:rsidR="00B73E0F" w:rsidRPr="00E41A02">
        <w:rPr>
          <w:rFonts w:ascii="仿宋_GB2312" w:hAnsi="Arial" w:cs="Arial" w:hint="eastAsia"/>
          <w:kern w:val="0"/>
          <w:szCs w:val="32"/>
        </w:rPr>
        <w:t>；</w:t>
      </w:r>
      <w:r>
        <w:rPr>
          <w:rFonts w:ascii="仿宋_GB2312" w:hAnsi="Arial" w:cs="Arial" w:hint="eastAsia"/>
          <w:kern w:val="0"/>
          <w:szCs w:val="32"/>
        </w:rPr>
        <w:t>继续以考试</w:t>
      </w:r>
      <w:r>
        <w:rPr>
          <w:rFonts w:ascii="仿宋_GB2312" w:hAnsi="Arial" w:cs="Arial"/>
          <w:kern w:val="0"/>
          <w:szCs w:val="32"/>
        </w:rPr>
        <w:t>、</w:t>
      </w:r>
      <w:r w:rsidR="005D6D39" w:rsidRPr="00E41A02">
        <w:rPr>
          <w:rFonts w:ascii="仿宋_GB2312" w:hAnsi="Arial" w:cs="Arial" w:hint="eastAsia"/>
          <w:kern w:val="0"/>
          <w:szCs w:val="32"/>
        </w:rPr>
        <w:t>招生</w:t>
      </w:r>
      <w:r>
        <w:rPr>
          <w:rFonts w:ascii="仿宋_GB2312" w:hAnsi="Arial" w:cs="Arial" w:hint="eastAsia"/>
          <w:kern w:val="0"/>
          <w:szCs w:val="32"/>
        </w:rPr>
        <w:t>、入学</w:t>
      </w:r>
      <w:r>
        <w:rPr>
          <w:rFonts w:ascii="仿宋_GB2312" w:hAnsi="Arial" w:cs="Arial"/>
          <w:kern w:val="0"/>
          <w:szCs w:val="32"/>
        </w:rPr>
        <w:t>、</w:t>
      </w:r>
      <w:r w:rsidR="005D6D39" w:rsidRPr="00E41A02">
        <w:rPr>
          <w:rFonts w:ascii="仿宋_GB2312" w:hAnsi="Arial" w:cs="Arial" w:hint="eastAsia"/>
          <w:kern w:val="0"/>
          <w:szCs w:val="32"/>
        </w:rPr>
        <w:t>财务</w:t>
      </w:r>
      <w:r>
        <w:rPr>
          <w:rFonts w:ascii="仿宋_GB2312" w:hAnsi="Arial" w:cs="Arial" w:hint="eastAsia"/>
          <w:kern w:val="0"/>
          <w:szCs w:val="32"/>
        </w:rPr>
        <w:t>等</w:t>
      </w:r>
      <w:r w:rsidR="005D6D39" w:rsidRPr="00E41A02">
        <w:rPr>
          <w:rFonts w:ascii="仿宋_GB2312" w:hAnsi="Arial" w:cs="Arial" w:hint="eastAsia"/>
          <w:kern w:val="0"/>
          <w:szCs w:val="32"/>
        </w:rPr>
        <w:t>信息公开为重点，指导市属高校和区教委</w:t>
      </w:r>
      <w:r>
        <w:rPr>
          <w:rFonts w:ascii="仿宋_GB2312" w:hAnsi="Arial" w:cs="Arial" w:hint="eastAsia"/>
          <w:kern w:val="0"/>
          <w:szCs w:val="32"/>
        </w:rPr>
        <w:t>所属</w:t>
      </w:r>
      <w:r>
        <w:rPr>
          <w:rFonts w:ascii="仿宋_GB2312" w:hAnsi="Arial" w:cs="Arial"/>
          <w:kern w:val="0"/>
          <w:szCs w:val="32"/>
        </w:rPr>
        <w:t>中小学</w:t>
      </w:r>
      <w:r w:rsidR="005D6D39" w:rsidRPr="00E41A02">
        <w:rPr>
          <w:rFonts w:ascii="仿宋_GB2312" w:hAnsi="Arial" w:cs="Arial" w:hint="eastAsia"/>
          <w:kern w:val="0"/>
          <w:szCs w:val="32"/>
        </w:rPr>
        <w:t>做好信息公开工作</w:t>
      </w:r>
      <w:r w:rsidR="00BE3D3B">
        <w:rPr>
          <w:rFonts w:ascii="仿宋_GB2312" w:hAnsi="Arial" w:cs="Arial" w:hint="eastAsia"/>
          <w:kern w:val="0"/>
          <w:szCs w:val="32"/>
        </w:rPr>
        <w:t>。</w:t>
      </w:r>
    </w:p>
    <w:p w:rsidR="004E1359" w:rsidRDefault="004E1359" w:rsidP="00E41A02">
      <w:pPr>
        <w:widowControl/>
        <w:spacing w:line="560" w:lineRule="exact"/>
        <w:ind w:firstLineChars="200" w:firstLine="640"/>
        <w:rPr>
          <w:rFonts w:ascii="仿宋_GB2312" w:hAnsi="Arial" w:cs="Arial"/>
          <w:kern w:val="0"/>
          <w:szCs w:val="32"/>
        </w:rPr>
      </w:pPr>
    </w:p>
    <w:p w:rsidR="00F34BFA" w:rsidRDefault="00F34BFA" w:rsidP="00F34BFA">
      <w:pPr>
        <w:widowControl/>
        <w:spacing w:line="560" w:lineRule="exact"/>
        <w:rPr>
          <w:rFonts w:ascii="仿宋_GB2312" w:hAnsi="Arial" w:cs="Arial"/>
          <w:kern w:val="0"/>
          <w:szCs w:val="32"/>
        </w:rPr>
      </w:pPr>
    </w:p>
    <w:p w:rsidR="00F34BFA" w:rsidRDefault="00F34BFA" w:rsidP="00F34BFA">
      <w:pPr>
        <w:widowControl/>
        <w:spacing w:line="560" w:lineRule="exact"/>
        <w:rPr>
          <w:rFonts w:ascii="仿宋_GB2312" w:hAnsi="Arial" w:cs="Arial"/>
          <w:kern w:val="0"/>
          <w:szCs w:val="32"/>
        </w:rPr>
      </w:pPr>
    </w:p>
    <w:p w:rsidR="00F34BFA" w:rsidRDefault="00F34BFA" w:rsidP="00F34BFA">
      <w:pPr>
        <w:widowControl/>
        <w:spacing w:line="560" w:lineRule="exact"/>
        <w:rPr>
          <w:rFonts w:ascii="仿宋_GB2312" w:hAnsi="Arial" w:cs="Arial"/>
          <w:kern w:val="0"/>
          <w:szCs w:val="32"/>
        </w:rPr>
      </w:pPr>
    </w:p>
    <w:p w:rsidR="004B7413" w:rsidRDefault="004B7413" w:rsidP="00F34BFA">
      <w:pPr>
        <w:widowControl/>
        <w:spacing w:line="560" w:lineRule="exact"/>
        <w:rPr>
          <w:rFonts w:ascii="仿宋_GB2312" w:hAnsi="Arial" w:cs="Arial"/>
          <w:kern w:val="0"/>
          <w:szCs w:val="32"/>
        </w:rPr>
      </w:pPr>
    </w:p>
    <w:p w:rsidR="004B7413" w:rsidRDefault="004B7413" w:rsidP="00F34BFA">
      <w:pPr>
        <w:widowControl/>
        <w:spacing w:line="560" w:lineRule="exact"/>
        <w:rPr>
          <w:rFonts w:ascii="仿宋_GB2312" w:hAnsi="Arial" w:cs="Arial"/>
          <w:kern w:val="0"/>
          <w:szCs w:val="32"/>
        </w:rPr>
      </w:pPr>
    </w:p>
    <w:p w:rsidR="004B7413" w:rsidRDefault="004B7413" w:rsidP="00F34BFA">
      <w:pPr>
        <w:widowControl/>
        <w:spacing w:line="560" w:lineRule="exact"/>
        <w:rPr>
          <w:rFonts w:ascii="仿宋_GB2312" w:hAnsi="Arial" w:cs="Arial"/>
          <w:kern w:val="0"/>
          <w:szCs w:val="32"/>
        </w:rPr>
      </w:pPr>
    </w:p>
    <w:p w:rsidR="004B7413" w:rsidRDefault="004B7413" w:rsidP="00F34BFA">
      <w:pPr>
        <w:widowControl/>
        <w:spacing w:line="560" w:lineRule="exact"/>
        <w:rPr>
          <w:rFonts w:ascii="仿宋_GB2312" w:hAnsi="Arial" w:cs="Arial"/>
          <w:kern w:val="0"/>
          <w:szCs w:val="32"/>
        </w:rPr>
      </w:pPr>
      <w:bookmarkStart w:id="0" w:name="_GoBack"/>
      <w:bookmarkEnd w:id="0"/>
    </w:p>
    <w:p w:rsidR="00F34BFA" w:rsidRPr="00F34BFA" w:rsidRDefault="00F34BFA" w:rsidP="00F34BFA">
      <w:pPr>
        <w:widowControl/>
        <w:spacing w:line="560" w:lineRule="exact"/>
        <w:rPr>
          <w:rFonts w:ascii="仿宋_GB2312" w:hAnsi="Arial" w:cs="Arial"/>
          <w:kern w:val="0"/>
          <w:szCs w:val="32"/>
        </w:rPr>
      </w:pPr>
    </w:p>
    <w:p w:rsidR="00B64BE2" w:rsidRDefault="00B64BE2" w:rsidP="00B64BE2">
      <w:pPr>
        <w:widowControl/>
        <w:spacing w:line="560" w:lineRule="exact"/>
        <w:rPr>
          <w:rFonts w:ascii="仿宋_GB2312" w:hAnsi="Arial" w:cs="Arial"/>
          <w:kern w:val="0"/>
          <w:szCs w:val="32"/>
        </w:rPr>
      </w:pPr>
    </w:p>
    <w:tbl>
      <w:tblPr>
        <w:tblW w:w="9555" w:type="dxa"/>
        <w:jc w:val="center"/>
        <w:tblLook w:val="0000"/>
      </w:tblPr>
      <w:tblGrid>
        <w:gridCol w:w="7470"/>
        <w:gridCol w:w="285"/>
        <w:gridCol w:w="475"/>
        <w:gridCol w:w="245"/>
        <w:gridCol w:w="1080"/>
      </w:tblGrid>
      <w:tr w:rsidR="00B64BE2" w:rsidRPr="0045596D" w:rsidTr="00D81789">
        <w:trPr>
          <w:trHeight w:val="375"/>
          <w:jc w:val="center"/>
        </w:trPr>
        <w:tc>
          <w:tcPr>
            <w:tcW w:w="7470" w:type="dxa"/>
            <w:tcBorders>
              <w:top w:val="nil"/>
              <w:left w:val="nil"/>
              <w:bottom w:val="nil"/>
              <w:right w:val="nil"/>
            </w:tcBorders>
            <w:shd w:val="clear" w:color="FFFFFF" w:fill="auto"/>
            <w:noWrap/>
            <w:vAlign w:val="center"/>
          </w:tcPr>
          <w:p w:rsidR="00B64BE2" w:rsidRPr="004E1359" w:rsidRDefault="00B64BE2" w:rsidP="00D81789">
            <w:pPr>
              <w:widowControl/>
              <w:jc w:val="left"/>
              <w:rPr>
                <w:rFonts w:ascii="黑体" w:eastAsia="黑体" w:hAnsi="黑体" w:cs="宋体"/>
                <w:color w:val="000000"/>
                <w:kern w:val="0"/>
                <w:szCs w:val="32"/>
              </w:rPr>
            </w:pPr>
            <w:r w:rsidRPr="004E1359">
              <w:rPr>
                <w:rFonts w:ascii="黑体" w:eastAsia="黑体" w:hAnsi="黑体" w:cs="宋体" w:hint="eastAsia"/>
                <w:color w:val="000000"/>
                <w:kern w:val="0"/>
                <w:szCs w:val="32"/>
              </w:rPr>
              <w:lastRenderedPageBreak/>
              <w:t>附表</w:t>
            </w:r>
          </w:p>
        </w:tc>
        <w:tc>
          <w:tcPr>
            <w:tcW w:w="760" w:type="dxa"/>
            <w:gridSpan w:val="2"/>
            <w:tcBorders>
              <w:top w:val="nil"/>
              <w:left w:val="nil"/>
              <w:bottom w:val="nil"/>
              <w:right w:val="nil"/>
            </w:tcBorders>
            <w:shd w:val="clear" w:color="FFFFFF" w:fill="auto"/>
            <w:noWrap/>
            <w:vAlign w:val="center"/>
          </w:tcPr>
          <w:p w:rsidR="00B64BE2" w:rsidRPr="0045596D" w:rsidRDefault="00B64BE2" w:rsidP="00D81789">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noWrap/>
            <w:vAlign w:val="center"/>
          </w:tcPr>
          <w:p w:rsidR="00B64BE2" w:rsidRPr="0045596D" w:rsidRDefault="00B64BE2" w:rsidP="00D81789">
            <w:pPr>
              <w:widowControl/>
              <w:jc w:val="left"/>
              <w:rPr>
                <w:rFonts w:ascii="宋体" w:hAnsi="宋体" w:cs="宋体"/>
                <w:color w:val="000000"/>
                <w:kern w:val="0"/>
                <w:sz w:val="22"/>
                <w:szCs w:val="22"/>
              </w:rPr>
            </w:pPr>
          </w:p>
        </w:tc>
      </w:tr>
      <w:tr w:rsidR="00B64BE2" w:rsidRPr="0045596D" w:rsidTr="00D81789">
        <w:trPr>
          <w:trHeight w:val="540"/>
          <w:jc w:val="center"/>
        </w:trPr>
        <w:tc>
          <w:tcPr>
            <w:tcW w:w="9555" w:type="dxa"/>
            <w:gridSpan w:val="5"/>
            <w:tcBorders>
              <w:top w:val="nil"/>
              <w:left w:val="nil"/>
              <w:bottom w:val="nil"/>
              <w:right w:val="nil"/>
            </w:tcBorders>
            <w:shd w:val="clear" w:color="FFFFFF" w:fill="auto"/>
            <w:noWrap/>
            <w:vAlign w:val="center"/>
          </w:tcPr>
          <w:p w:rsidR="00B64BE2" w:rsidRPr="00EE5027" w:rsidRDefault="00B64BE2" w:rsidP="00D81789">
            <w:pPr>
              <w:widowControl/>
              <w:jc w:val="center"/>
              <w:rPr>
                <w:rFonts w:ascii="方正小标宋简体" w:eastAsia="方正小标宋简体" w:hAnsi="宋体" w:cs="宋体"/>
                <w:color w:val="000000"/>
                <w:kern w:val="0"/>
                <w:sz w:val="44"/>
                <w:szCs w:val="44"/>
              </w:rPr>
            </w:pPr>
            <w:r>
              <w:rPr>
                <w:rFonts w:ascii="方正小标宋简体" w:eastAsia="方正小标宋简体" w:hAnsi="宋体" w:cs="宋体" w:hint="eastAsia"/>
                <w:color w:val="000000"/>
                <w:kern w:val="0"/>
                <w:sz w:val="44"/>
                <w:szCs w:val="44"/>
              </w:rPr>
              <w:t>政府信息公开情况统计表</w:t>
            </w:r>
          </w:p>
        </w:tc>
      </w:tr>
      <w:tr w:rsidR="00B64BE2" w:rsidRPr="0045596D" w:rsidTr="00D81789">
        <w:trPr>
          <w:trHeight w:val="285"/>
          <w:jc w:val="center"/>
        </w:trPr>
        <w:tc>
          <w:tcPr>
            <w:tcW w:w="9555" w:type="dxa"/>
            <w:gridSpan w:val="5"/>
            <w:tcBorders>
              <w:top w:val="nil"/>
              <w:left w:val="nil"/>
              <w:bottom w:val="nil"/>
              <w:right w:val="nil"/>
            </w:tcBorders>
            <w:shd w:val="clear" w:color="FFFFFF" w:fill="auto"/>
            <w:noWrap/>
            <w:vAlign w:val="center"/>
          </w:tcPr>
          <w:p w:rsidR="00B64BE2" w:rsidRPr="0045596D" w:rsidRDefault="00B64BE2" w:rsidP="00D81789">
            <w:pPr>
              <w:widowControl/>
              <w:jc w:val="center"/>
              <w:rPr>
                <w:rFonts w:ascii="楷体_GB2312" w:eastAsia="楷体_GB2312" w:hAnsi="宋体" w:cs="宋体"/>
                <w:kern w:val="0"/>
                <w:szCs w:val="32"/>
              </w:rPr>
            </w:pPr>
            <w:r w:rsidRPr="0045596D">
              <w:rPr>
                <w:rFonts w:ascii="楷体_GB2312" w:eastAsia="楷体_GB2312" w:hAnsi="宋体" w:cs="宋体" w:hint="eastAsia"/>
                <w:kern w:val="0"/>
                <w:szCs w:val="32"/>
              </w:rPr>
              <w:t xml:space="preserve">（ </w:t>
            </w:r>
            <w:r>
              <w:rPr>
                <w:rFonts w:ascii="楷体_GB2312" w:eastAsia="楷体_GB2312" w:hAnsi="宋体" w:cs="宋体"/>
                <w:kern w:val="0"/>
                <w:szCs w:val="32"/>
              </w:rPr>
              <w:t>2018</w:t>
            </w:r>
            <w:r w:rsidRPr="0045596D">
              <w:rPr>
                <w:rFonts w:ascii="楷体_GB2312" w:eastAsia="楷体_GB2312" w:hAnsi="宋体" w:cs="宋体" w:hint="eastAsia"/>
                <w:kern w:val="0"/>
                <w:szCs w:val="32"/>
              </w:rPr>
              <w:t>年度）</w:t>
            </w:r>
          </w:p>
        </w:tc>
      </w:tr>
      <w:tr w:rsidR="00B64BE2" w:rsidRPr="0045596D" w:rsidTr="00D81789">
        <w:trPr>
          <w:trHeight w:val="405"/>
          <w:jc w:val="center"/>
        </w:trPr>
        <w:tc>
          <w:tcPr>
            <w:tcW w:w="7755" w:type="dxa"/>
            <w:gridSpan w:val="2"/>
            <w:tcBorders>
              <w:top w:val="nil"/>
              <w:left w:val="nil"/>
              <w:bottom w:val="nil"/>
              <w:right w:val="nil"/>
            </w:tcBorders>
            <w:shd w:val="clear" w:color="FFFFFF" w:fill="auto"/>
            <w:noWrap/>
            <w:vAlign w:val="center"/>
          </w:tcPr>
          <w:p w:rsidR="00B64BE2" w:rsidRPr="0045596D" w:rsidRDefault="00B64BE2" w:rsidP="00D81789">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noWrap/>
            <w:vAlign w:val="center"/>
          </w:tcPr>
          <w:p w:rsidR="00B64BE2" w:rsidRPr="0045596D" w:rsidRDefault="00B64BE2" w:rsidP="00D81789">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noWrap/>
            <w:vAlign w:val="center"/>
          </w:tcPr>
          <w:p w:rsidR="00B64BE2" w:rsidRPr="0045596D" w:rsidRDefault="00B64BE2" w:rsidP="00D81789">
            <w:pPr>
              <w:widowControl/>
              <w:jc w:val="left"/>
              <w:rPr>
                <w:rFonts w:ascii="宋体" w:hAnsi="宋体" w:cs="宋体"/>
                <w:color w:val="000000"/>
                <w:kern w:val="0"/>
                <w:sz w:val="22"/>
                <w:szCs w:val="22"/>
              </w:rPr>
            </w:pPr>
          </w:p>
        </w:tc>
      </w:tr>
      <w:tr w:rsidR="00B64BE2" w:rsidRPr="0045596D" w:rsidTr="00D81789">
        <w:trPr>
          <w:trHeight w:val="300"/>
          <w:jc w:val="center"/>
        </w:trPr>
        <w:tc>
          <w:tcPr>
            <w:tcW w:w="7755" w:type="dxa"/>
            <w:gridSpan w:val="2"/>
            <w:tcBorders>
              <w:top w:val="nil"/>
              <w:left w:val="nil"/>
              <w:bottom w:val="single" w:sz="8" w:space="0" w:color="auto"/>
              <w:right w:val="nil"/>
            </w:tcBorders>
            <w:shd w:val="clear" w:color="FFFFFF" w:fill="auto"/>
            <w:noWrap/>
            <w:vAlign w:val="center"/>
          </w:tcPr>
          <w:p w:rsidR="00B64BE2" w:rsidRPr="0045596D" w:rsidRDefault="00B64BE2" w:rsidP="00D81789">
            <w:pPr>
              <w:widowControl/>
              <w:jc w:val="left"/>
              <w:rPr>
                <w:rFonts w:ascii="仿宋_GB2312" w:hAnsi="宋体" w:cs="宋体"/>
                <w:kern w:val="0"/>
                <w:sz w:val="24"/>
              </w:rPr>
            </w:pPr>
          </w:p>
        </w:tc>
        <w:tc>
          <w:tcPr>
            <w:tcW w:w="720" w:type="dxa"/>
            <w:gridSpan w:val="2"/>
            <w:tcBorders>
              <w:top w:val="nil"/>
              <w:left w:val="nil"/>
              <w:bottom w:val="single" w:sz="8" w:space="0" w:color="auto"/>
              <w:right w:val="nil"/>
            </w:tcBorders>
            <w:shd w:val="clear" w:color="FFFFFF" w:fill="auto"/>
            <w:noWrap/>
            <w:vAlign w:val="center"/>
          </w:tcPr>
          <w:p w:rsidR="00B64BE2" w:rsidRPr="0045596D" w:rsidRDefault="00B64BE2" w:rsidP="00D81789">
            <w:pPr>
              <w:widowControl/>
              <w:jc w:val="center"/>
              <w:rPr>
                <w:rFonts w:ascii="仿宋_GB2312" w:hAnsi="宋体" w:cs="宋体"/>
                <w:color w:val="000000"/>
                <w:kern w:val="0"/>
                <w:sz w:val="24"/>
              </w:rPr>
            </w:pPr>
            <w:r w:rsidRPr="0045596D">
              <w:rPr>
                <w:rFonts w:ascii="仿宋_GB2312" w:hAnsi="宋体" w:cs="宋体" w:hint="eastAsia"/>
                <w:color w:val="000000"/>
                <w:kern w:val="0"/>
                <w:sz w:val="24"/>
              </w:rPr>
              <w:t xml:space="preserve">　</w:t>
            </w:r>
          </w:p>
        </w:tc>
        <w:tc>
          <w:tcPr>
            <w:tcW w:w="1080" w:type="dxa"/>
            <w:tcBorders>
              <w:top w:val="nil"/>
              <w:left w:val="nil"/>
              <w:bottom w:val="single" w:sz="8" w:space="0" w:color="auto"/>
              <w:right w:val="nil"/>
            </w:tcBorders>
            <w:shd w:val="clear" w:color="FFFFFF" w:fill="auto"/>
            <w:noWrap/>
            <w:vAlign w:val="center"/>
          </w:tcPr>
          <w:p w:rsidR="00B64BE2" w:rsidRPr="0045596D" w:rsidRDefault="00B64BE2" w:rsidP="00D81789">
            <w:pPr>
              <w:widowControl/>
              <w:jc w:val="left"/>
              <w:rPr>
                <w:rFonts w:ascii="仿宋_GB2312" w:hAnsi="宋体" w:cs="宋体"/>
                <w:color w:val="000000"/>
                <w:kern w:val="0"/>
                <w:sz w:val="24"/>
              </w:rPr>
            </w:pPr>
            <w:r w:rsidRPr="0045596D">
              <w:rPr>
                <w:rFonts w:ascii="仿宋_GB2312" w:hAnsi="宋体" w:cs="宋体" w:hint="eastAsia"/>
                <w:color w:val="000000"/>
                <w:kern w:val="0"/>
                <w:sz w:val="24"/>
              </w:rPr>
              <w:t xml:space="preserve">　</w:t>
            </w:r>
          </w:p>
        </w:tc>
      </w:tr>
      <w:tr w:rsidR="00B64BE2" w:rsidRPr="0045596D" w:rsidTr="00D81789">
        <w:trPr>
          <w:trHeight w:val="402"/>
          <w:jc w:val="center"/>
        </w:trPr>
        <w:tc>
          <w:tcPr>
            <w:tcW w:w="775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 计 指 标</w:t>
            </w:r>
          </w:p>
        </w:tc>
        <w:tc>
          <w:tcPr>
            <w:tcW w:w="720" w:type="dxa"/>
            <w:gridSpan w:val="2"/>
            <w:tcBorders>
              <w:top w:val="single" w:sz="8" w:space="0" w:color="auto"/>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单位</w:t>
            </w: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B64BE2" w:rsidRPr="0045596D" w:rsidRDefault="00B64BE2" w:rsidP="00D81789">
            <w:pPr>
              <w:widowControl/>
              <w:jc w:val="center"/>
              <w:rPr>
                <w:rFonts w:ascii="黑体" w:eastAsia="黑体" w:hAnsi="宋体" w:cs="宋体"/>
                <w:color w:val="000000"/>
                <w:kern w:val="0"/>
                <w:sz w:val="24"/>
              </w:rPr>
            </w:pPr>
            <w:r w:rsidRPr="0045596D">
              <w:rPr>
                <w:rFonts w:ascii="黑体" w:eastAsia="黑体" w:hAnsi="宋体" w:cs="宋体" w:hint="eastAsia"/>
                <w:color w:val="000000"/>
                <w:kern w:val="0"/>
                <w:sz w:val="24"/>
              </w:rPr>
              <w:t>统计数</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一、主动公开情况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B64BE2" w:rsidRPr="00407329" w:rsidRDefault="00B64BE2" w:rsidP="00D81789">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B64BE2" w:rsidRPr="0045596D" w:rsidTr="00D81789">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（一）主动公开政府信息数</w:t>
            </w:r>
            <w:r w:rsidRPr="0045596D">
              <w:rPr>
                <w:rFonts w:ascii="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348</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其中：主动公开规范性文件数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44</w:t>
            </w:r>
          </w:p>
        </w:tc>
      </w:tr>
      <w:tr w:rsidR="00B64BE2" w:rsidRPr="0045596D" w:rsidTr="00D81789">
        <w:trPr>
          <w:trHeight w:val="402"/>
          <w:jc w:val="center"/>
        </w:trPr>
        <w:tc>
          <w:tcPr>
            <w:tcW w:w="7755" w:type="dxa"/>
            <w:gridSpan w:val="2"/>
            <w:tcBorders>
              <w:top w:val="nil"/>
              <w:left w:val="single" w:sz="8" w:space="0" w:color="auto"/>
              <w:bottom w:val="nil"/>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制发规范性文件总数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44</w:t>
            </w:r>
          </w:p>
        </w:tc>
      </w:tr>
      <w:tr w:rsidR="00B64BE2" w:rsidRPr="0045596D" w:rsidTr="00D81789">
        <w:trPr>
          <w:trHeight w:val="660"/>
          <w:jc w:val="center"/>
        </w:trPr>
        <w:tc>
          <w:tcPr>
            <w:tcW w:w="77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（二）重点领域公开政府信息数</w:t>
            </w:r>
            <w:r w:rsidRPr="0045596D">
              <w:rPr>
                <w:rFonts w:ascii="仿宋_GB2312" w:hAnsi="宋体" w:cs="宋体" w:hint="eastAsia"/>
                <w:kern w:val="0"/>
                <w:sz w:val="24"/>
              </w:rPr>
              <w:br/>
              <w:t xml:space="preserve">       （不同渠道和方式公开相同信息计1条）</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4</w:t>
            </w:r>
          </w:p>
        </w:tc>
      </w:tr>
      <w:tr w:rsidR="00B64BE2" w:rsidRPr="0045596D" w:rsidTr="00D81789">
        <w:trPr>
          <w:trHeight w:val="60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rPr>
                <w:rFonts w:ascii="仿宋_GB2312" w:hAnsi="宋体" w:cs="宋体"/>
                <w:kern w:val="0"/>
                <w:sz w:val="24"/>
              </w:rPr>
            </w:pPr>
            <w:r w:rsidRPr="0045596D">
              <w:rPr>
                <w:rFonts w:ascii="仿宋_GB2312" w:hAnsi="宋体" w:cs="宋体" w:hint="eastAsia"/>
                <w:kern w:val="0"/>
                <w:sz w:val="24"/>
              </w:rPr>
              <w:t xml:space="preserve">        其中：主动公开财政预算决算、“三公经费”和行政经费信息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2</w:t>
            </w:r>
          </w:p>
        </w:tc>
      </w:tr>
      <w:tr w:rsidR="00B64BE2" w:rsidRPr="0045596D" w:rsidTr="00D81789">
        <w:trPr>
          <w:trHeight w:val="64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主动公开保障性安居工程建设计划、项目开工和竣工情况，保障性住房的分配和退出等信息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57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主动公开食品安全标准，食品生产经营许可、专项检查整治等信息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主动公开环境核查审批、环境状况公报和重特大突发环境事件等信息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78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主动公开招投标违法违规行为及处理情况、国有资金占控股或者主导地位依法应当招标的项目等信息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55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主动公开生产安全事故的政府举措、处置进展、风险预警、防范措施等信息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69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主动公开农用地转为建设用地批准、征收集体土地批准、征地公告、征地补偿安置公示、集体土地征收结案等信息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72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主动公开政府指导价、政府定价和收费标准调整的项目、价格、依据、执行时间和范围等信息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52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主动公开本市企业信用信息系统中的警示信息和良好信息等信息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 xml:space="preserve">　</w:t>
            </w:r>
          </w:p>
        </w:tc>
      </w:tr>
      <w:tr w:rsidR="00B64BE2" w:rsidRPr="0045596D" w:rsidTr="00D81789">
        <w:trPr>
          <w:trHeight w:val="58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主动公开政府部门预算执行审计结果等信息</w:t>
            </w:r>
            <w:r>
              <w:rPr>
                <w:rFonts w:ascii="仿宋_GB2312" w:hAnsi="宋体" w:cs="宋体" w:hint="eastAsia"/>
                <w:kern w:val="0"/>
                <w:sz w:val="24"/>
              </w:rPr>
              <w:t>数</w:t>
            </w:r>
          </w:p>
        </w:tc>
        <w:tc>
          <w:tcPr>
            <w:tcW w:w="720" w:type="dxa"/>
            <w:gridSpan w:val="2"/>
            <w:tcBorders>
              <w:top w:val="nil"/>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67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ind w:left="1680" w:hangingChars="700" w:hanging="1680"/>
              <w:jc w:val="left"/>
              <w:rPr>
                <w:rFonts w:ascii="仿宋_GB2312" w:hAnsi="宋体" w:cs="宋体"/>
                <w:kern w:val="0"/>
                <w:sz w:val="24"/>
              </w:rPr>
            </w:pPr>
            <w:r w:rsidRPr="0045596D">
              <w:rPr>
                <w:rFonts w:ascii="仿宋_GB2312" w:hAnsi="宋体" w:cs="宋体" w:hint="eastAsia"/>
                <w:kern w:val="0"/>
                <w:sz w:val="24"/>
              </w:rPr>
              <w:t xml:space="preserve">              主动公开行政机关对与人民群众利益密切相关的公共企事业单位进行监督管理的信息</w:t>
            </w:r>
            <w:r>
              <w:rPr>
                <w:rFonts w:ascii="仿宋_GB2312" w:hAnsi="宋体" w:cs="宋体" w:hint="eastAsia"/>
                <w:kern w:val="0"/>
                <w:sz w:val="24"/>
              </w:rPr>
              <w:t>数</w:t>
            </w:r>
          </w:p>
        </w:tc>
        <w:tc>
          <w:tcPr>
            <w:tcW w:w="720" w:type="dxa"/>
            <w:gridSpan w:val="2"/>
            <w:tcBorders>
              <w:top w:val="nil"/>
              <w:left w:val="single" w:sz="4" w:space="0" w:color="auto"/>
              <w:bottom w:val="single" w:sz="8" w:space="0" w:color="auto"/>
              <w:right w:val="single" w:sz="4"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tcPr>
          <w:p w:rsidR="00B64BE2" w:rsidRPr="0045596D" w:rsidRDefault="00B64BE2" w:rsidP="00D81789">
            <w:pPr>
              <w:widowControl/>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5"/>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主动公开市人民政府决定主动公开的其他信息</w:t>
            </w:r>
            <w:r>
              <w:rPr>
                <w:rFonts w:ascii="仿宋_GB2312" w:hAnsi="宋体" w:cs="宋体" w:hint="eastAsia"/>
                <w:kern w:val="0"/>
                <w:sz w:val="24"/>
              </w:rPr>
              <w:t>数</w:t>
            </w:r>
          </w:p>
        </w:tc>
        <w:tc>
          <w:tcPr>
            <w:tcW w:w="72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B64BE2" w:rsidRPr="0045596D" w:rsidRDefault="00B64BE2" w:rsidP="00D81789">
            <w:pPr>
              <w:widowControl/>
              <w:jc w:val="center"/>
              <w:rPr>
                <w:rFonts w:ascii="仿宋_GB2312" w:hAnsi="宋体" w:cs="宋体"/>
                <w:kern w:val="0"/>
                <w:sz w:val="24"/>
              </w:rPr>
            </w:pPr>
            <w:r>
              <w:rPr>
                <w:rFonts w:ascii="仿宋_GB2312" w:hAnsi="宋体" w:cs="宋体" w:hint="eastAsia"/>
                <w:kern w:val="0"/>
                <w:sz w:val="24"/>
              </w:rPr>
              <w:t>/</w:t>
            </w:r>
            <w:r w:rsidRPr="0045596D">
              <w:rPr>
                <w:rFonts w:ascii="仿宋_GB2312" w:hAnsi="宋体" w:cs="宋体" w:hint="eastAsia"/>
                <w:kern w:val="0"/>
                <w:sz w:val="24"/>
              </w:rPr>
              <w:t xml:space="preserve">　</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lastRenderedPageBreak/>
              <w:t xml:space="preserve"> （三）通过不同渠道和方式公开政府信息的情况</w:t>
            </w:r>
          </w:p>
        </w:tc>
        <w:tc>
          <w:tcPr>
            <w:tcW w:w="720" w:type="dxa"/>
            <w:gridSpan w:val="2"/>
            <w:tcBorders>
              <w:top w:val="single" w:sz="8" w:space="0" w:color="auto"/>
              <w:left w:val="nil"/>
              <w:bottom w:val="single" w:sz="4" w:space="0" w:color="auto"/>
              <w:right w:val="single" w:sz="4" w:space="0" w:color="auto"/>
              <w:tr2bl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p>
        </w:tc>
        <w:tc>
          <w:tcPr>
            <w:tcW w:w="1080" w:type="dxa"/>
            <w:tcBorders>
              <w:top w:val="single" w:sz="8" w:space="0" w:color="auto"/>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1.政府公报公开政府信息数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172</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2.政府网站公开政府信息数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348</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3.政务微博公开政府信息数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ind w:firstLineChars="100" w:firstLine="240"/>
              <w:jc w:val="left"/>
              <w:rPr>
                <w:rFonts w:ascii="仿宋_GB2312" w:hAnsi="宋体" w:cs="宋体"/>
                <w:kern w:val="0"/>
                <w:sz w:val="24"/>
              </w:rPr>
            </w:pPr>
            <w:r>
              <w:rPr>
                <w:rFonts w:ascii="仿宋_GB2312" w:hAnsi="宋体" w:cs="宋体" w:hint="eastAsia"/>
                <w:kern w:val="0"/>
                <w:sz w:val="24"/>
              </w:rPr>
              <w:t>785</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4.政务微信公开政府信息数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ind w:firstLineChars="100" w:firstLine="240"/>
              <w:jc w:val="left"/>
              <w:rPr>
                <w:rFonts w:ascii="仿宋_GB2312" w:hAnsi="宋体" w:cs="宋体"/>
                <w:kern w:val="0"/>
                <w:sz w:val="24"/>
              </w:rPr>
            </w:pPr>
            <w:r>
              <w:rPr>
                <w:rFonts w:ascii="仿宋_GB2312" w:hAnsi="宋体" w:cs="宋体" w:hint="eastAsia"/>
                <w:kern w:val="0"/>
                <w:sz w:val="24"/>
              </w:rPr>
              <w:t>187</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5.其他方式公开政府信息数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二、回应解读情况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B64BE2" w:rsidRPr="0045596D" w:rsidTr="00D81789">
        <w:trPr>
          <w:trHeight w:val="660"/>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C767F1" w:rsidRDefault="00B64BE2" w:rsidP="00D81789">
            <w:pPr>
              <w:widowControl/>
              <w:jc w:val="left"/>
              <w:rPr>
                <w:rFonts w:ascii="仿宋_GB2312" w:hAnsi="宋体" w:cs="宋体"/>
                <w:color w:val="000000" w:themeColor="text1"/>
                <w:kern w:val="0"/>
                <w:sz w:val="24"/>
              </w:rPr>
            </w:pPr>
            <w:r w:rsidRPr="00C767F1">
              <w:rPr>
                <w:rFonts w:ascii="仿宋_GB2312" w:hAnsi="宋体" w:cs="宋体" w:hint="eastAsia"/>
                <w:color w:val="000000" w:themeColor="text1"/>
                <w:kern w:val="0"/>
                <w:sz w:val="24"/>
              </w:rPr>
              <w:t xml:space="preserve"> （一）回应公众关注热点或重大舆情数</w:t>
            </w:r>
            <w:r w:rsidRPr="00C767F1">
              <w:rPr>
                <w:rFonts w:ascii="仿宋_GB2312" w:hAnsi="宋体" w:cs="宋体" w:hint="eastAsia"/>
                <w:color w:val="000000" w:themeColor="text1"/>
                <w:kern w:val="0"/>
                <w:sz w:val="24"/>
              </w:rPr>
              <w:br/>
              <w:t xml:space="preserve">         （不同方式回应同一热点或舆情计1次）</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C767F1" w:rsidRDefault="00B64BE2" w:rsidP="00D81789">
            <w:pPr>
              <w:widowControl/>
              <w:jc w:val="center"/>
              <w:rPr>
                <w:rFonts w:ascii="仿宋_GB2312" w:hAnsi="宋体" w:cs="宋体"/>
                <w:color w:val="000000" w:themeColor="text1"/>
                <w:kern w:val="0"/>
                <w:sz w:val="24"/>
              </w:rPr>
            </w:pPr>
            <w:r w:rsidRPr="00C767F1">
              <w:rPr>
                <w:rFonts w:ascii="仿宋_GB2312" w:hAnsi="宋体" w:cs="宋体" w:hint="eastAsia"/>
                <w:color w:val="000000" w:themeColor="text1"/>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C767F1" w:rsidRDefault="00B64BE2" w:rsidP="00D81789">
            <w:pPr>
              <w:widowControl/>
              <w:jc w:val="left"/>
              <w:rPr>
                <w:rFonts w:ascii="仿宋_GB2312" w:hAnsi="宋体" w:cs="宋体"/>
                <w:color w:val="000000" w:themeColor="text1"/>
                <w:kern w:val="0"/>
                <w:sz w:val="24"/>
              </w:rPr>
            </w:pPr>
            <w:r>
              <w:rPr>
                <w:rFonts w:ascii="仿宋_GB2312" w:hAnsi="宋体" w:cs="宋体" w:hint="eastAsia"/>
                <w:color w:val="000000" w:themeColor="text1"/>
                <w:kern w:val="0"/>
                <w:sz w:val="24"/>
              </w:rPr>
              <w:t xml:space="preserve">  24</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（二）通过不同渠道和方式回应解读的情况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1.参加或举办新闻发布会总次数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16</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其中：主要负责同志参加新闻发布会次数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2</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2.政府网站在线访谈次数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其中：主要负责同志参加政府网站在线访谈次数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3.政策解读稿件发布数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篇</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20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4.微博微信回应事件数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5</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5.其他方式回应事件数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三、依申请公开情况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（一）收到申请数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90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1.当面申请数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4</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2.传真申请数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3.网络申请数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33</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4.信函申请数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53</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（二）申请办结数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90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1.按时办结数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87</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2.延期办结数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3</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（三）申请答复数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101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1.属于已主动公开范围数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2.同意公开答复数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29</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3.同意部分公开答复数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4.不同意公开答复数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6</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其中：涉及国家秘密</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涉及商业秘密</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涉及个人隐私</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5</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ind w:left="2400" w:hangingChars="1000" w:hanging="2400"/>
              <w:jc w:val="left"/>
              <w:rPr>
                <w:rFonts w:ascii="仿宋_GB2312" w:hAnsi="宋体" w:cs="宋体"/>
                <w:kern w:val="0"/>
                <w:sz w:val="24"/>
              </w:rPr>
            </w:pPr>
            <w:r w:rsidRPr="0045596D">
              <w:rPr>
                <w:rFonts w:ascii="仿宋_GB2312" w:hAnsi="宋体" w:cs="宋体" w:hint="eastAsia"/>
                <w:kern w:val="0"/>
                <w:sz w:val="24"/>
              </w:rPr>
              <w:lastRenderedPageBreak/>
              <w:t xml:space="preserve">　　　　　　　　　　危及国家安全、公共安全、经济安全和社会稳定</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不是《条例》所指政府信息</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法律法规规定的其他情形</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5.不属于本行政机关公开数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17</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6.申请信息不存在数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34</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7.告知作出更改补充数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8.告知通过其他途径办理数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2</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四、行政复议数量</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（一）维持具体行政行为数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五、行政诉讼数量</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（一）维持具体行政行为或者驳回原告诉讼请求数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（二）被依法纠错数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（三）其他情形数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六、举报投诉数量</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件</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七、依申请公开信息收取的费用</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八、机构建设和保障经费情况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r w:rsidRPr="0045596D">
              <w:rPr>
                <w:rFonts w:ascii="宋体" w:hAnsi="宋体" w:cs="宋体" w:hint="eastAsia"/>
                <w:color w:val="000000"/>
                <w:kern w:val="0"/>
                <w:sz w:val="24"/>
              </w:rPr>
              <w:t xml:space="preserve">　</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（一）政府信息公开工作专门机构数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（二）设置政府信息公开查阅点数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个</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（三）从事政府信息公开工作人员数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2</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1.专职人员数（不包括政府公报及政府网站工作人员数）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2.兼职人员数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人</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660"/>
          <w:jc w:val="center"/>
        </w:trPr>
        <w:tc>
          <w:tcPr>
            <w:tcW w:w="7755" w:type="dxa"/>
            <w:gridSpan w:val="2"/>
            <w:tcBorders>
              <w:top w:val="nil"/>
              <w:left w:val="single" w:sz="8" w:space="0" w:color="auto"/>
              <w:bottom w:val="single" w:sz="4" w:space="0" w:color="auto"/>
              <w:right w:val="single" w:sz="4" w:space="0" w:color="auto"/>
            </w:tcBorders>
            <w:shd w:val="clear" w:color="auto" w:fill="auto"/>
            <w:vAlign w:val="center"/>
          </w:tcPr>
          <w:p w:rsidR="00B64BE2" w:rsidRPr="0045596D" w:rsidRDefault="00B64BE2" w:rsidP="00D81789">
            <w:pPr>
              <w:widowControl/>
              <w:ind w:left="960" w:hangingChars="400" w:hanging="960"/>
              <w:jc w:val="left"/>
              <w:rPr>
                <w:rFonts w:ascii="仿宋_GB2312" w:hAnsi="宋体" w:cs="宋体"/>
                <w:kern w:val="0"/>
                <w:sz w:val="24"/>
              </w:rPr>
            </w:pPr>
            <w:r w:rsidRPr="0045596D">
              <w:rPr>
                <w:rFonts w:ascii="仿宋_GB2312" w:hAnsi="宋体" w:cs="宋体" w:hint="eastAsia"/>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万元</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0</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黑体" w:eastAsia="黑体" w:hAnsi="宋体" w:cs="宋体"/>
                <w:color w:val="000000"/>
                <w:kern w:val="0"/>
                <w:sz w:val="24"/>
              </w:rPr>
            </w:pPr>
            <w:r w:rsidRPr="0045596D">
              <w:rPr>
                <w:rFonts w:ascii="黑体" w:eastAsia="黑体" w:hAnsi="宋体" w:cs="宋体" w:hint="eastAsia"/>
                <w:color w:val="000000"/>
                <w:kern w:val="0"/>
                <w:sz w:val="24"/>
              </w:rPr>
              <w:t>九、政府信息公开会议和培训情况</w:t>
            </w:r>
          </w:p>
        </w:tc>
        <w:tc>
          <w:tcPr>
            <w:tcW w:w="720" w:type="dxa"/>
            <w:gridSpan w:val="2"/>
            <w:tcBorders>
              <w:top w:val="nil"/>
              <w:left w:val="nil"/>
              <w:bottom w:val="single" w:sz="4" w:space="0" w:color="auto"/>
              <w:right w:val="single" w:sz="4" w:space="0" w:color="auto"/>
              <w:tr2bl w:val="single" w:sz="4" w:space="0" w:color="auto"/>
            </w:tcBorders>
            <w:shd w:val="clear" w:color="auto" w:fill="auto"/>
            <w:noWrap/>
            <w:vAlign w:val="center"/>
          </w:tcPr>
          <w:p w:rsidR="00B64BE2" w:rsidRPr="0045596D" w:rsidRDefault="00B64BE2" w:rsidP="00D81789">
            <w:pPr>
              <w:widowControl/>
              <w:jc w:val="center"/>
              <w:rPr>
                <w:rFonts w:ascii="宋体" w:hAnsi="宋体" w:cs="宋体"/>
                <w:color w:val="000000"/>
                <w:kern w:val="0"/>
                <w:sz w:val="24"/>
              </w:rPr>
            </w:pP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宋体" w:hAnsi="宋体" w:cs="宋体"/>
                <w:color w:val="000000"/>
                <w:kern w:val="0"/>
                <w:sz w:val="24"/>
              </w:rPr>
            </w:pPr>
            <w:r w:rsidRPr="0045596D">
              <w:rPr>
                <w:rFonts w:ascii="宋体" w:hAnsi="宋体" w:cs="宋体" w:hint="eastAsia"/>
                <w:color w:val="000000"/>
                <w:kern w:val="0"/>
                <w:sz w:val="24"/>
              </w:rPr>
              <w:t xml:space="preserve">　</w:t>
            </w:r>
            <w:r>
              <w:rPr>
                <w:rFonts w:ascii="宋体" w:hAnsi="宋体" w:cs="宋体" w:hint="eastAsia"/>
                <w:color w:val="000000"/>
                <w:kern w:val="0"/>
                <w:sz w:val="24"/>
              </w:rPr>
              <w:t>2</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（一）</w:t>
            </w:r>
            <w:r>
              <w:rPr>
                <w:rFonts w:ascii="仿宋_GB2312" w:hAnsi="宋体" w:cs="宋体" w:hint="eastAsia"/>
                <w:kern w:val="0"/>
                <w:sz w:val="24"/>
              </w:rPr>
              <w:t>召开</w:t>
            </w:r>
            <w:r w:rsidRPr="0045596D">
              <w:rPr>
                <w:rFonts w:ascii="仿宋_GB2312" w:hAnsi="宋体" w:cs="宋体" w:hint="eastAsia"/>
                <w:kern w:val="0"/>
                <w:sz w:val="24"/>
              </w:rPr>
              <w:t>政府信息公开工作会议或专题会议数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4"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（二）举办各类培训班数</w:t>
            </w:r>
          </w:p>
        </w:tc>
        <w:tc>
          <w:tcPr>
            <w:tcW w:w="720" w:type="dxa"/>
            <w:gridSpan w:val="2"/>
            <w:tcBorders>
              <w:top w:val="nil"/>
              <w:left w:val="nil"/>
              <w:bottom w:val="single" w:sz="4"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次</w:t>
            </w:r>
          </w:p>
        </w:tc>
        <w:tc>
          <w:tcPr>
            <w:tcW w:w="1080" w:type="dxa"/>
            <w:tcBorders>
              <w:top w:val="nil"/>
              <w:left w:val="nil"/>
              <w:bottom w:val="single" w:sz="4"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w:t>
            </w:r>
          </w:p>
        </w:tc>
      </w:tr>
      <w:tr w:rsidR="00B64BE2" w:rsidRPr="0045596D" w:rsidTr="00D81789">
        <w:trPr>
          <w:trHeight w:val="402"/>
          <w:jc w:val="center"/>
        </w:trPr>
        <w:tc>
          <w:tcPr>
            <w:tcW w:w="7755" w:type="dxa"/>
            <w:gridSpan w:val="2"/>
            <w:tcBorders>
              <w:top w:val="nil"/>
              <w:left w:val="single" w:sz="8" w:space="0" w:color="auto"/>
              <w:bottom w:val="single" w:sz="8" w:space="0" w:color="auto"/>
              <w:right w:val="single" w:sz="4"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（三）接受培训人员数</w:t>
            </w:r>
          </w:p>
        </w:tc>
        <w:tc>
          <w:tcPr>
            <w:tcW w:w="720" w:type="dxa"/>
            <w:gridSpan w:val="2"/>
            <w:tcBorders>
              <w:top w:val="nil"/>
              <w:left w:val="nil"/>
              <w:bottom w:val="single" w:sz="8" w:space="0" w:color="auto"/>
              <w:right w:val="single" w:sz="4" w:space="0" w:color="auto"/>
            </w:tcBorders>
            <w:shd w:val="clear" w:color="auto" w:fill="auto"/>
            <w:noWrap/>
            <w:vAlign w:val="center"/>
          </w:tcPr>
          <w:p w:rsidR="00B64BE2" w:rsidRPr="0045596D" w:rsidRDefault="00B64BE2" w:rsidP="00D81789">
            <w:pPr>
              <w:widowControl/>
              <w:jc w:val="center"/>
              <w:rPr>
                <w:rFonts w:ascii="仿宋_GB2312" w:hAnsi="宋体" w:cs="宋体"/>
                <w:kern w:val="0"/>
                <w:sz w:val="24"/>
              </w:rPr>
            </w:pPr>
            <w:r w:rsidRPr="0045596D">
              <w:rPr>
                <w:rFonts w:ascii="仿宋_GB2312" w:hAnsi="宋体" w:cs="宋体" w:hint="eastAsia"/>
                <w:kern w:val="0"/>
                <w:sz w:val="24"/>
              </w:rPr>
              <w:t>人次</w:t>
            </w:r>
          </w:p>
        </w:tc>
        <w:tc>
          <w:tcPr>
            <w:tcW w:w="1080" w:type="dxa"/>
            <w:tcBorders>
              <w:top w:val="nil"/>
              <w:left w:val="nil"/>
              <w:bottom w:val="single" w:sz="8" w:space="0" w:color="auto"/>
              <w:right w:val="single" w:sz="8" w:space="0" w:color="auto"/>
            </w:tcBorders>
            <w:shd w:val="clear" w:color="auto" w:fill="auto"/>
            <w:noWrap/>
            <w:vAlign w:val="center"/>
          </w:tcPr>
          <w:p w:rsidR="00B64BE2" w:rsidRPr="0045596D" w:rsidRDefault="00B64BE2" w:rsidP="00D81789">
            <w:pPr>
              <w:widowControl/>
              <w:jc w:val="left"/>
              <w:rPr>
                <w:rFonts w:ascii="仿宋_GB2312" w:hAnsi="宋体" w:cs="宋体"/>
                <w:kern w:val="0"/>
                <w:sz w:val="24"/>
              </w:rPr>
            </w:pPr>
            <w:r w:rsidRPr="0045596D">
              <w:rPr>
                <w:rFonts w:ascii="仿宋_GB2312" w:hAnsi="宋体" w:cs="宋体" w:hint="eastAsia"/>
                <w:kern w:val="0"/>
                <w:sz w:val="24"/>
              </w:rPr>
              <w:t xml:space="preserve">　</w:t>
            </w:r>
            <w:r>
              <w:rPr>
                <w:rFonts w:ascii="仿宋_GB2312" w:hAnsi="宋体" w:cs="宋体" w:hint="eastAsia"/>
                <w:kern w:val="0"/>
                <w:sz w:val="24"/>
              </w:rPr>
              <w:t>108</w:t>
            </w:r>
          </w:p>
        </w:tc>
      </w:tr>
    </w:tbl>
    <w:p w:rsidR="00B64BE2" w:rsidRDefault="00B64BE2" w:rsidP="00B64BE2">
      <w:pPr>
        <w:widowControl/>
        <w:spacing w:line="560" w:lineRule="exact"/>
        <w:rPr>
          <w:rFonts w:ascii="仿宋_GB2312" w:hAnsi="Arial" w:cs="Arial"/>
          <w:kern w:val="0"/>
          <w:szCs w:val="32"/>
        </w:rPr>
      </w:pPr>
    </w:p>
    <w:p w:rsidR="00F34BFA" w:rsidRDefault="00F34BFA" w:rsidP="00F34BFA">
      <w:pPr>
        <w:widowControl/>
        <w:spacing w:line="560" w:lineRule="exact"/>
        <w:rPr>
          <w:rFonts w:ascii="仿宋_GB2312" w:hAnsi="Arial" w:cs="Arial"/>
          <w:kern w:val="0"/>
          <w:szCs w:val="32"/>
        </w:rPr>
      </w:pPr>
    </w:p>
    <w:sectPr w:rsidR="00F34BFA" w:rsidSect="00262A6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74" w:rsidRDefault="00C13674" w:rsidP="00F65CA0">
      <w:r>
        <w:separator/>
      </w:r>
    </w:p>
  </w:endnote>
  <w:endnote w:type="continuationSeparator" w:id="1">
    <w:p w:rsidR="00C13674" w:rsidRDefault="00C13674" w:rsidP="00F65C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
    <w:altName w:val="楷体_GB2312"/>
    <w:charset w:val="86"/>
    <w:family w:val="modern"/>
    <w:pitch w:val="fixed"/>
    <w:sig w:usb0="800002BF" w:usb1="38CF7CFA" w:usb2="00000016" w:usb3="00000000" w:csb0="00040001"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83919"/>
      <w:docPartObj>
        <w:docPartGallery w:val="Page Numbers (Bottom of Page)"/>
        <w:docPartUnique/>
      </w:docPartObj>
    </w:sdtPr>
    <w:sdtContent>
      <w:p w:rsidR="00BA21D7" w:rsidRDefault="008438C8">
        <w:pPr>
          <w:pStyle w:val="a4"/>
          <w:jc w:val="center"/>
        </w:pPr>
        <w:r>
          <w:fldChar w:fldCharType="begin"/>
        </w:r>
        <w:r w:rsidR="00BA21D7">
          <w:instrText>PAGE   \* MERGEFORMAT</w:instrText>
        </w:r>
        <w:r>
          <w:fldChar w:fldCharType="separate"/>
        </w:r>
        <w:r w:rsidR="002E6905" w:rsidRPr="002E6905">
          <w:rPr>
            <w:noProof/>
            <w:lang w:val="zh-CN"/>
          </w:rPr>
          <w:t>5</w:t>
        </w:r>
        <w:r>
          <w:fldChar w:fldCharType="end"/>
        </w:r>
      </w:p>
    </w:sdtContent>
  </w:sdt>
  <w:p w:rsidR="00BA21D7" w:rsidRDefault="00BA21D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74" w:rsidRDefault="00C13674" w:rsidP="00F65CA0">
      <w:r>
        <w:separator/>
      </w:r>
    </w:p>
  </w:footnote>
  <w:footnote w:type="continuationSeparator" w:id="1">
    <w:p w:rsidR="00C13674" w:rsidRDefault="00C13674" w:rsidP="00F65C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3E0F"/>
    <w:rsid w:val="00044BE0"/>
    <w:rsid w:val="00051486"/>
    <w:rsid w:val="00056622"/>
    <w:rsid w:val="00064EC9"/>
    <w:rsid w:val="000C7F72"/>
    <w:rsid w:val="000D4C23"/>
    <w:rsid w:val="000E2761"/>
    <w:rsid w:val="00124DD0"/>
    <w:rsid w:val="00132D33"/>
    <w:rsid w:val="00134FC3"/>
    <w:rsid w:val="001358EB"/>
    <w:rsid w:val="001378ED"/>
    <w:rsid w:val="0014122F"/>
    <w:rsid w:val="00193874"/>
    <w:rsid w:val="001A33B0"/>
    <w:rsid w:val="001D673E"/>
    <w:rsid w:val="0020006B"/>
    <w:rsid w:val="00205089"/>
    <w:rsid w:val="0022320B"/>
    <w:rsid w:val="0023132F"/>
    <w:rsid w:val="002336FF"/>
    <w:rsid w:val="00261E18"/>
    <w:rsid w:val="00262A67"/>
    <w:rsid w:val="002E6905"/>
    <w:rsid w:val="002E6996"/>
    <w:rsid w:val="003113C2"/>
    <w:rsid w:val="00314401"/>
    <w:rsid w:val="00331FFC"/>
    <w:rsid w:val="00340C49"/>
    <w:rsid w:val="003541B8"/>
    <w:rsid w:val="003651D7"/>
    <w:rsid w:val="00382B32"/>
    <w:rsid w:val="00382FC1"/>
    <w:rsid w:val="003832A3"/>
    <w:rsid w:val="003D1769"/>
    <w:rsid w:val="003E0815"/>
    <w:rsid w:val="00435893"/>
    <w:rsid w:val="004404CE"/>
    <w:rsid w:val="0048392B"/>
    <w:rsid w:val="004B7413"/>
    <w:rsid w:val="004D0979"/>
    <w:rsid w:val="004D1F2E"/>
    <w:rsid w:val="004D6D08"/>
    <w:rsid w:val="004E0B12"/>
    <w:rsid w:val="004E1359"/>
    <w:rsid w:val="004F053E"/>
    <w:rsid w:val="004F06C5"/>
    <w:rsid w:val="00513441"/>
    <w:rsid w:val="00530314"/>
    <w:rsid w:val="0054320B"/>
    <w:rsid w:val="00544759"/>
    <w:rsid w:val="00551999"/>
    <w:rsid w:val="00564252"/>
    <w:rsid w:val="00571849"/>
    <w:rsid w:val="005D0AE5"/>
    <w:rsid w:val="005D5ABB"/>
    <w:rsid w:val="005D6D39"/>
    <w:rsid w:val="005E05C2"/>
    <w:rsid w:val="0062226D"/>
    <w:rsid w:val="00634303"/>
    <w:rsid w:val="0064630D"/>
    <w:rsid w:val="00650296"/>
    <w:rsid w:val="00664869"/>
    <w:rsid w:val="00665353"/>
    <w:rsid w:val="00683ACE"/>
    <w:rsid w:val="00686204"/>
    <w:rsid w:val="006A133E"/>
    <w:rsid w:val="006D1D73"/>
    <w:rsid w:val="006E5E90"/>
    <w:rsid w:val="00704FF6"/>
    <w:rsid w:val="00706471"/>
    <w:rsid w:val="00711282"/>
    <w:rsid w:val="00725DE3"/>
    <w:rsid w:val="007345F7"/>
    <w:rsid w:val="00793847"/>
    <w:rsid w:val="007A6544"/>
    <w:rsid w:val="007C5C9F"/>
    <w:rsid w:val="007C665A"/>
    <w:rsid w:val="007D5578"/>
    <w:rsid w:val="007D6AF8"/>
    <w:rsid w:val="007E1706"/>
    <w:rsid w:val="007F1920"/>
    <w:rsid w:val="00801FAD"/>
    <w:rsid w:val="00825508"/>
    <w:rsid w:val="008438C8"/>
    <w:rsid w:val="00855E4E"/>
    <w:rsid w:val="00856560"/>
    <w:rsid w:val="0086117F"/>
    <w:rsid w:val="008948E7"/>
    <w:rsid w:val="00897C3F"/>
    <w:rsid w:val="008A2761"/>
    <w:rsid w:val="008B51FA"/>
    <w:rsid w:val="008B56D3"/>
    <w:rsid w:val="008B77E9"/>
    <w:rsid w:val="008D0825"/>
    <w:rsid w:val="009378E0"/>
    <w:rsid w:val="0094110F"/>
    <w:rsid w:val="00972ED7"/>
    <w:rsid w:val="0099409E"/>
    <w:rsid w:val="009A101B"/>
    <w:rsid w:val="009A2125"/>
    <w:rsid w:val="009F2B8D"/>
    <w:rsid w:val="00A36A87"/>
    <w:rsid w:val="00A472FD"/>
    <w:rsid w:val="00A62802"/>
    <w:rsid w:val="00A90083"/>
    <w:rsid w:val="00AC1C9A"/>
    <w:rsid w:val="00AE1881"/>
    <w:rsid w:val="00AE43E4"/>
    <w:rsid w:val="00B4425F"/>
    <w:rsid w:val="00B56B03"/>
    <w:rsid w:val="00B64BE2"/>
    <w:rsid w:val="00B676FA"/>
    <w:rsid w:val="00B73E0F"/>
    <w:rsid w:val="00B95C95"/>
    <w:rsid w:val="00BA21D7"/>
    <w:rsid w:val="00BB066C"/>
    <w:rsid w:val="00BC0166"/>
    <w:rsid w:val="00BC1DDD"/>
    <w:rsid w:val="00BE3D3B"/>
    <w:rsid w:val="00BF0733"/>
    <w:rsid w:val="00C11419"/>
    <w:rsid w:val="00C13674"/>
    <w:rsid w:val="00C549BC"/>
    <w:rsid w:val="00C7292C"/>
    <w:rsid w:val="00C757ED"/>
    <w:rsid w:val="00C76B31"/>
    <w:rsid w:val="00C842BC"/>
    <w:rsid w:val="00C85827"/>
    <w:rsid w:val="00C95A44"/>
    <w:rsid w:val="00CE30A1"/>
    <w:rsid w:val="00CE5371"/>
    <w:rsid w:val="00CF1A6C"/>
    <w:rsid w:val="00CF44A0"/>
    <w:rsid w:val="00D1089A"/>
    <w:rsid w:val="00D136EE"/>
    <w:rsid w:val="00D3138A"/>
    <w:rsid w:val="00D4062C"/>
    <w:rsid w:val="00D42B0C"/>
    <w:rsid w:val="00D51F77"/>
    <w:rsid w:val="00D62608"/>
    <w:rsid w:val="00D7395B"/>
    <w:rsid w:val="00D90F9D"/>
    <w:rsid w:val="00D92B1E"/>
    <w:rsid w:val="00D94EA2"/>
    <w:rsid w:val="00DF3E31"/>
    <w:rsid w:val="00E26372"/>
    <w:rsid w:val="00E2676C"/>
    <w:rsid w:val="00E3482E"/>
    <w:rsid w:val="00E41A02"/>
    <w:rsid w:val="00E44CE5"/>
    <w:rsid w:val="00E6269A"/>
    <w:rsid w:val="00E74989"/>
    <w:rsid w:val="00EC06EB"/>
    <w:rsid w:val="00EE4294"/>
    <w:rsid w:val="00EF3C2C"/>
    <w:rsid w:val="00F115CF"/>
    <w:rsid w:val="00F34BFA"/>
    <w:rsid w:val="00F534BF"/>
    <w:rsid w:val="00F64AF8"/>
    <w:rsid w:val="00F65CA0"/>
    <w:rsid w:val="00F84BD7"/>
    <w:rsid w:val="00FA3D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E0F"/>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5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5CA0"/>
    <w:rPr>
      <w:rFonts w:ascii="Times New Roman" w:eastAsia="仿宋_GB2312" w:hAnsi="Times New Roman" w:cs="Times New Roman"/>
      <w:sz w:val="18"/>
      <w:szCs w:val="18"/>
    </w:rPr>
  </w:style>
  <w:style w:type="paragraph" w:styleId="a4">
    <w:name w:val="footer"/>
    <w:basedOn w:val="a"/>
    <w:link w:val="Char0"/>
    <w:uiPriority w:val="99"/>
    <w:unhideWhenUsed/>
    <w:rsid w:val="00F65CA0"/>
    <w:pPr>
      <w:tabs>
        <w:tab w:val="center" w:pos="4153"/>
        <w:tab w:val="right" w:pos="8306"/>
      </w:tabs>
      <w:snapToGrid w:val="0"/>
      <w:jc w:val="left"/>
    </w:pPr>
    <w:rPr>
      <w:sz w:val="18"/>
      <w:szCs w:val="18"/>
    </w:rPr>
  </w:style>
  <w:style w:type="character" w:customStyle="1" w:styleId="Char0">
    <w:name w:val="页脚 Char"/>
    <w:basedOn w:val="a0"/>
    <w:link w:val="a4"/>
    <w:uiPriority w:val="99"/>
    <w:rsid w:val="00F65CA0"/>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3832A3"/>
    <w:rPr>
      <w:sz w:val="18"/>
      <w:szCs w:val="18"/>
    </w:rPr>
  </w:style>
  <w:style w:type="character" w:customStyle="1" w:styleId="Char1">
    <w:name w:val="批注框文本 Char"/>
    <w:basedOn w:val="a0"/>
    <w:link w:val="a5"/>
    <w:uiPriority w:val="99"/>
    <w:semiHidden/>
    <w:rsid w:val="003832A3"/>
    <w:rPr>
      <w:rFonts w:ascii="Times New Roman" w:eastAsia="仿宋_GB2312" w:hAnsi="Times New Roman" w:cs="Times New Roman"/>
      <w:sz w:val="18"/>
      <w:szCs w:val="18"/>
    </w:rPr>
  </w:style>
  <w:style w:type="paragraph" w:styleId="a6">
    <w:name w:val="List Paragraph"/>
    <w:basedOn w:val="a"/>
    <w:uiPriority w:val="34"/>
    <w:qFormat/>
    <w:rsid w:val="0023132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jedu.gov.c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t>公文类政府信息公开情况</a:t>
            </a:r>
          </a:p>
        </c:rich>
      </c:tx>
      <c:layout>
        <c:manualLayout>
          <c:xMode val="edge"/>
          <c:yMode val="edge"/>
          <c:x val="0.32500000000000012"/>
          <c:y val="4.629629629629632E-3"/>
        </c:manualLayout>
      </c:layout>
      <c:spPr>
        <a:noFill/>
        <a:ln>
          <a:noFill/>
        </a:ln>
        <a:effectLst/>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cat>
            <c:strRef>
              <c:f>Sheet1!$A$1:$A$3</c:f>
              <c:strCache>
                <c:ptCount val="3"/>
                <c:pt idx="0">
                  <c:v>法规文件类</c:v>
                </c:pt>
                <c:pt idx="1">
                  <c:v>规划计划类</c:v>
                </c:pt>
                <c:pt idx="2">
                  <c:v>业务动态类</c:v>
                </c:pt>
              </c:strCache>
            </c:strRef>
          </c:cat>
          <c:val>
            <c:numRef>
              <c:f>Sheet1!$B$1:$B$3</c:f>
              <c:numCache>
                <c:formatCode>General</c:formatCode>
                <c:ptCount val="3"/>
                <c:pt idx="0">
                  <c:v>44</c:v>
                </c:pt>
                <c:pt idx="1">
                  <c:v>7</c:v>
                </c:pt>
                <c:pt idx="2">
                  <c:v>297</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solidFill>
                  <a:srgbClr val="002060"/>
                </a:solidFill>
                <a:latin typeface="方正小标宋简体" panose="03000509000000000000" pitchFamily="65" charset="-122"/>
                <a:ea typeface="方正小标宋简体" panose="03000509000000000000" pitchFamily="65" charset="-122"/>
              </a:rPr>
              <a:t>依申请公开办理情况</a:t>
            </a:r>
          </a:p>
        </c:rich>
      </c:tx>
      <c:spPr>
        <a:noFill/>
        <a:ln>
          <a:noFill/>
        </a:ln>
        <a:effectLst/>
      </c:spPr>
    </c:title>
    <c:plotArea>
      <c:layout/>
      <c:barChart>
        <c:barDir val="col"/>
        <c:grouping val="clustered"/>
        <c:ser>
          <c:idx val="0"/>
          <c:order val="0"/>
          <c:spPr>
            <a:solidFill>
              <a:schemeClr val="accent1"/>
            </a:solidFill>
            <a:ln>
              <a:noFill/>
            </a:ln>
            <a:effectLst/>
          </c:spPr>
          <c:cat>
            <c:strRef>
              <c:f>Sheet1!$A$1:$A$7</c:f>
              <c:strCache>
                <c:ptCount val="7"/>
                <c:pt idx="0">
                  <c:v>已经公开</c:v>
                </c:pt>
                <c:pt idx="1">
                  <c:v>同意公开</c:v>
                </c:pt>
                <c:pt idx="2">
                  <c:v>不予公开</c:v>
                </c:pt>
                <c:pt idx="3">
                  <c:v>非本机关政府信息</c:v>
                </c:pt>
                <c:pt idx="4">
                  <c:v>信息不存在</c:v>
                </c:pt>
                <c:pt idx="5">
                  <c:v>申请人撤销申请</c:v>
                </c:pt>
                <c:pt idx="6">
                  <c:v>告知通过其他途径办理</c:v>
                </c:pt>
              </c:strCache>
            </c:strRef>
          </c:cat>
          <c:val>
            <c:numRef>
              <c:f>Sheet1!$B$1:$B$7</c:f>
              <c:numCache>
                <c:formatCode>General</c:formatCode>
                <c:ptCount val="7"/>
                <c:pt idx="0">
                  <c:v>10</c:v>
                </c:pt>
                <c:pt idx="1">
                  <c:v>29</c:v>
                </c:pt>
                <c:pt idx="2">
                  <c:v>6</c:v>
                </c:pt>
                <c:pt idx="3">
                  <c:v>17</c:v>
                </c:pt>
                <c:pt idx="4">
                  <c:v>34</c:v>
                </c:pt>
                <c:pt idx="5">
                  <c:v>3</c:v>
                </c:pt>
                <c:pt idx="6">
                  <c:v>2</c:v>
                </c:pt>
              </c:numCache>
            </c:numRef>
          </c:val>
        </c:ser>
        <c:gapWidth val="219"/>
        <c:overlap val="-27"/>
        <c:axId val="103476224"/>
        <c:axId val="138221440"/>
      </c:barChart>
      <c:catAx>
        <c:axId val="1034762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38221440"/>
        <c:crosses val="autoZero"/>
        <c:auto val="1"/>
        <c:lblAlgn val="ctr"/>
        <c:lblOffset val="100"/>
      </c:catAx>
      <c:valAx>
        <c:axId val="1382214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3476224"/>
        <c:crosses val="autoZero"/>
        <c:crossBetween val="between"/>
      </c:valAx>
      <c:spPr>
        <a:noFill/>
        <a:ln w="25400">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1570</TotalTime>
  <Pages>13</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钱进军</dc:creator>
  <cp:keywords/>
  <dc:description/>
  <cp:lastModifiedBy>Lenovo User</cp:lastModifiedBy>
  <cp:revision>115</cp:revision>
  <cp:lastPrinted>2019-01-08T09:22:00Z</cp:lastPrinted>
  <dcterms:created xsi:type="dcterms:W3CDTF">2017-02-21T02:01:00Z</dcterms:created>
  <dcterms:modified xsi:type="dcterms:W3CDTF">2019-02-02T05:57:00Z</dcterms:modified>
</cp:coreProperties>
</file>