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00"/>
        <w:tblOverlap w:val="never"/>
        <w:tblW w:w="14602" w:type="dxa"/>
        <w:tblLook w:val="04A0"/>
      </w:tblPr>
      <w:tblGrid>
        <w:gridCol w:w="570"/>
        <w:gridCol w:w="1722"/>
        <w:gridCol w:w="3580"/>
        <w:gridCol w:w="2865"/>
        <w:gridCol w:w="3116"/>
        <w:gridCol w:w="1316"/>
        <w:gridCol w:w="1433"/>
      </w:tblGrid>
      <w:tr w:rsidR="00A609E6" w:rsidRPr="00FE6511" w:rsidTr="00A609E6">
        <w:trPr>
          <w:trHeight w:val="1556"/>
        </w:trPr>
        <w:tc>
          <w:tcPr>
            <w:tcW w:w="146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9E6" w:rsidRPr="00FF2540" w:rsidRDefault="00A609E6" w:rsidP="00791D54">
            <w:pPr>
              <w:widowControl/>
              <w:spacing w:line="560" w:lineRule="exact"/>
              <w:jc w:val="left"/>
              <w:rPr>
                <w:rFonts w:ascii="黑体" w:eastAsia="黑体" w:hAnsi="黑体"/>
                <w:szCs w:val="32"/>
              </w:rPr>
            </w:pPr>
            <w:r w:rsidRPr="00FF2540">
              <w:rPr>
                <w:rFonts w:ascii="黑体" w:eastAsia="黑体" w:hAnsi="黑体" w:hint="eastAsia"/>
                <w:szCs w:val="32"/>
              </w:rPr>
              <w:t>附件1</w:t>
            </w:r>
          </w:p>
          <w:p w:rsidR="00A609E6" w:rsidRPr="0032268A" w:rsidRDefault="00A609E6" w:rsidP="00791D54">
            <w:pPr>
              <w:widowControl/>
              <w:spacing w:line="560" w:lineRule="exact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 w:rsidRPr="00B3305C">
              <w:rPr>
                <w:rFonts w:ascii="方正小标宋简体" w:eastAsia="方正小标宋简体" w:hint="eastAsia"/>
                <w:sz w:val="36"/>
                <w:szCs w:val="36"/>
              </w:rPr>
              <w:t>北京市第十六届全民终身学习活动周活动安排</w:t>
            </w:r>
          </w:p>
        </w:tc>
      </w:tr>
      <w:tr w:rsidR="00A609E6" w:rsidRPr="00FE6511" w:rsidTr="00791D54">
        <w:trPr>
          <w:trHeight w:val="2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E6511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E6511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活动时间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E6511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活动内容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E6511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E6511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组织单位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E6511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E6511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 w:rsidR="00A609E6" w:rsidRPr="00FE6511" w:rsidTr="00791D54">
        <w:trPr>
          <w:trHeight w:val="2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65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65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65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65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65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65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65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09E6" w:rsidRPr="00FE6511" w:rsidTr="00791D54">
        <w:trPr>
          <w:trHeight w:val="2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65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65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65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65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65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65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65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09E6" w:rsidRPr="00FE6511" w:rsidTr="00791D54">
        <w:trPr>
          <w:trHeight w:val="2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65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65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65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65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65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65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65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09E6" w:rsidRPr="00FE6511" w:rsidTr="00791D54">
        <w:trPr>
          <w:trHeight w:val="2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65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65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65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65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65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65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65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09E6" w:rsidRPr="00FE6511" w:rsidTr="00791D54">
        <w:trPr>
          <w:trHeight w:val="2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65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65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65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65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65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65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65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09E6" w:rsidRPr="00FE6511" w:rsidTr="00791D54">
        <w:trPr>
          <w:trHeight w:val="2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65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65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65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65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65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65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65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09E6" w:rsidRPr="00FE6511" w:rsidTr="00791D54">
        <w:trPr>
          <w:trHeight w:val="2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65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65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65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65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65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65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65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09E6" w:rsidRPr="00FE6511" w:rsidTr="00791D54">
        <w:trPr>
          <w:trHeight w:val="2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65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65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65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65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65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65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65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09E6" w:rsidRPr="00FE6511" w:rsidTr="00791D54">
        <w:trPr>
          <w:trHeight w:val="2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65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65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65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65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65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65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E6" w:rsidRDefault="00A609E6" w:rsidP="00791D5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65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F4CD9" w:rsidRDefault="00A609E6"/>
    <w:sectPr w:rsidR="00BF4CD9" w:rsidSect="00A609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09E6"/>
    <w:rsid w:val="000C430D"/>
    <w:rsid w:val="001B1123"/>
    <w:rsid w:val="00A22E29"/>
    <w:rsid w:val="00A6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E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2020-09-29T07:15:00Z</dcterms:created>
  <dcterms:modified xsi:type="dcterms:W3CDTF">2020-09-29T07:15:00Z</dcterms:modified>
</cp:coreProperties>
</file>